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emf" ContentType="image/x-e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B4" w:rsidRPr="005C1D31" w:rsidRDefault="000248B2" w:rsidP="00C860B4">
      <w:pPr>
        <w:spacing w:after="0"/>
        <w:rPr>
          <w:rFonts w:ascii="110" w:hAnsi="110"/>
          <w:b/>
          <w:smallCaps/>
          <w:color w:val="1F497D"/>
          <w:w w:val="108"/>
          <w:sz w:val="12"/>
          <w:szCs w:val="40"/>
          <w:highlight w:val="yellow"/>
          <w:u w:val="double"/>
        </w:rPr>
      </w:pPr>
      <w:r>
        <w:rPr>
          <w:rFonts w:ascii="110" w:hAnsi="110"/>
          <w:b/>
          <w:smallCaps/>
          <w:color w:val="1F497D"/>
          <w:w w:val="108"/>
          <w:sz w:val="12"/>
          <w:szCs w:val="40"/>
          <w:highlight w:val="yellow"/>
          <w:u w:val="double"/>
        </w:rPr>
        <w:t xml:space="preserve"> </w:t>
      </w:r>
    </w:p>
    <w:p w:rsidR="00C860B4" w:rsidRPr="002000AC" w:rsidRDefault="00C860B4" w:rsidP="00C860B4">
      <w:pPr>
        <w:spacing w:after="0"/>
        <w:rPr>
          <w:rFonts w:ascii="110" w:hAnsi="110"/>
          <w:b/>
          <w:i/>
          <w:color w:val="1F497D"/>
          <w:w w:val="108"/>
          <w:sz w:val="28"/>
          <w:u w:val="double"/>
        </w:rPr>
      </w:pPr>
      <w:r w:rsidRPr="002000AC">
        <w:rPr>
          <w:rFonts w:ascii="110" w:hAnsi="110"/>
          <w:b/>
          <w:i/>
          <w:color w:val="1F497D"/>
          <w:w w:val="108"/>
          <w:sz w:val="28"/>
          <w:u w:val="double"/>
        </w:rPr>
        <w:t>Guidelines for reading this material</w:t>
      </w:r>
    </w:p>
    <w:p w:rsidR="00C860B4" w:rsidRPr="002000AC" w:rsidRDefault="00C860B4" w:rsidP="00B619A7">
      <w:pPr>
        <w:numPr>
          <w:ilvl w:val="0"/>
          <w:numId w:val="1"/>
        </w:numPr>
        <w:spacing w:after="0" w:line="240" w:lineRule="auto"/>
        <w:jc w:val="both"/>
        <w:rPr>
          <w:rFonts w:ascii="110" w:hAnsi="110"/>
          <w:i/>
          <w:color w:val="1F497D"/>
          <w:w w:val="108"/>
          <w:sz w:val="28"/>
        </w:rPr>
      </w:pPr>
      <w:r w:rsidRPr="002000AC">
        <w:rPr>
          <w:rFonts w:ascii="110" w:hAnsi="110"/>
          <w:color w:val="1F497D"/>
          <w:w w:val="108"/>
        </w:rPr>
        <w:t>The amendment part has been given in “</w:t>
      </w:r>
      <w:r w:rsidRPr="002000AC">
        <w:rPr>
          <w:rFonts w:ascii="110" w:hAnsi="110"/>
          <w:i/>
          <w:color w:val="1F497D"/>
          <w:w w:val="108"/>
        </w:rPr>
        <w:t>italics”</w:t>
      </w:r>
      <w:r w:rsidR="005A2819" w:rsidRPr="002000AC">
        <w:rPr>
          <w:rFonts w:ascii="110" w:hAnsi="110"/>
          <w:i/>
          <w:color w:val="1F497D"/>
          <w:w w:val="108"/>
        </w:rPr>
        <w:t xml:space="preserve"> (blue </w:t>
      </w:r>
      <w:proofErr w:type="spellStart"/>
      <w:r w:rsidR="005A2819" w:rsidRPr="002000AC">
        <w:rPr>
          <w:rFonts w:ascii="110" w:hAnsi="110"/>
          <w:i/>
          <w:color w:val="1F497D"/>
          <w:w w:val="108"/>
        </w:rPr>
        <w:t>colour</w:t>
      </w:r>
      <w:proofErr w:type="spellEnd"/>
      <w:r w:rsidR="005A2819" w:rsidRPr="002000AC">
        <w:rPr>
          <w:rFonts w:ascii="110" w:hAnsi="110"/>
          <w:i/>
          <w:color w:val="1F497D"/>
          <w:w w:val="108"/>
        </w:rPr>
        <w:t xml:space="preserve"> printing)</w:t>
      </w:r>
      <w:r w:rsidRPr="002000AC">
        <w:rPr>
          <w:rFonts w:ascii="110" w:hAnsi="110"/>
          <w:i/>
          <w:color w:val="1F497D"/>
          <w:w w:val="108"/>
        </w:rPr>
        <w:t>.</w:t>
      </w:r>
      <w:r w:rsidRPr="002000AC">
        <w:rPr>
          <w:rFonts w:ascii="110" w:hAnsi="110"/>
          <w:color w:val="1F497D"/>
          <w:w w:val="108"/>
        </w:rPr>
        <w:t xml:space="preserve"> </w:t>
      </w:r>
    </w:p>
    <w:p w:rsidR="00C860B4" w:rsidRPr="002000AC" w:rsidRDefault="005A2819" w:rsidP="00B619A7">
      <w:pPr>
        <w:numPr>
          <w:ilvl w:val="0"/>
          <w:numId w:val="1"/>
        </w:numPr>
        <w:spacing w:after="0" w:line="240" w:lineRule="auto"/>
        <w:jc w:val="both"/>
        <w:rPr>
          <w:rFonts w:ascii="110" w:hAnsi="110"/>
          <w:i/>
          <w:color w:val="1F497D"/>
          <w:w w:val="108"/>
          <w:sz w:val="28"/>
        </w:rPr>
      </w:pPr>
      <w:r w:rsidRPr="002000AC">
        <w:rPr>
          <w:rFonts w:ascii="110" w:hAnsi="110"/>
          <w:color w:val="1F497D"/>
          <w:w w:val="108"/>
        </w:rPr>
        <w:t xml:space="preserve">Students are advised to put before them </w:t>
      </w:r>
      <w:r w:rsidRPr="002000AC">
        <w:rPr>
          <w:rFonts w:ascii="110" w:hAnsi="110" w:hint="eastAsia"/>
          <w:color w:val="1F497D"/>
          <w:w w:val="108"/>
        </w:rPr>
        <w:t>their</w:t>
      </w:r>
      <w:r w:rsidRPr="002000AC">
        <w:rPr>
          <w:rFonts w:ascii="110" w:hAnsi="110"/>
          <w:color w:val="1F497D"/>
          <w:w w:val="108"/>
        </w:rPr>
        <w:t xml:space="preserve"> old study material while reading this material. The </w:t>
      </w:r>
      <w:r w:rsidRPr="002000AC">
        <w:rPr>
          <w:rFonts w:ascii="110" w:hAnsi="110" w:hint="eastAsia"/>
          <w:color w:val="1F497D"/>
          <w:w w:val="108"/>
        </w:rPr>
        <w:t>students</w:t>
      </w:r>
      <w:r w:rsidRPr="002000AC">
        <w:rPr>
          <w:rFonts w:ascii="110" w:hAnsi="110"/>
          <w:color w:val="1F497D"/>
          <w:w w:val="108"/>
        </w:rPr>
        <w:t xml:space="preserve"> shall appreciate the words which have been changed, the </w:t>
      </w:r>
      <w:proofErr w:type="spellStart"/>
      <w:r w:rsidRPr="002000AC">
        <w:rPr>
          <w:rFonts w:ascii="110" w:hAnsi="110"/>
          <w:color w:val="1F497D"/>
          <w:w w:val="108"/>
        </w:rPr>
        <w:t>paras</w:t>
      </w:r>
      <w:proofErr w:type="spellEnd"/>
      <w:r w:rsidRPr="002000AC">
        <w:rPr>
          <w:rFonts w:ascii="110" w:hAnsi="110"/>
          <w:color w:val="1F497D"/>
          <w:w w:val="108"/>
        </w:rPr>
        <w:t xml:space="preserve"> which have been changed. It will stimulate their mind.</w:t>
      </w:r>
    </w:p>
    <w:p w:rsidR="005A2819" w:rsidRPr="002000AC" w:rsidRDefault="005A2819" w:rsidP="00B619A7">
      <w:pPr>
        <w:numPr>
          <w:ilvl w:val="0"/>
          <w:numId w:val="1"/>
        </w:numPr>
        <w:spacing w:after="0" w:line="240" w:lineRule="auto"/>
        <w:jc w:val="both"/>
        <w:rPr>
          <w:rFonts w:ascii="110" w:hAnsi="110"/>
          <w:i/>
          <w:color w:val="1F497D"/>
          <w:w w:val="108"/>
          <w:sz w:val="28"/>
        </w:rPr>
      </w:pPr>
      <w:r w:rsidRPr="002000AC">
        <w:rPr>
          <w:rFonts w:ascii="110" w:hAnsi="110"/>
          <w:color w:val="1F497D"/>
          <w:w w:val="108"/>
        </w:rPr>
        <w:t xml:space="preserve">Comments have been attached with each amendment so as to facilitate understanding on the part of students. Still for further clarification, students can approach the Author at </w:t>
      </w:r>
      <w:hyperlink r:id="rId7" w:history="1">
        <w:r w:rsidRPr="002000AC">
          <w:rPr>
            <w:rStyle w:val="Hyperlink"/>
            <w:rFonts w:ascii="110" w:hAnsi="110"/>
            <w:b/>
            <w:w w:val="108"/>
            <w:u w:val="double"/>
          </w:rPr>
          <w:t>dg@idtfundas.com</w:t>
        </w:r>
      </w:hyperlink>
      <w:r w:rsidRPr="002000AC">
        <w:rPr>
          <w:rFonts w:ascii="110" w:hAnsi="110"/>
          <w:color w:val="1F497D"/>
          <w:w w:val="108"/>
        </w:rPr>
        <w:t xml:space="preserve">. </w:t>
      </w:r>
    </w:p>
    <w:p w:rsidR="005A2819" w:rsidRPr="002000AC" w:rsidRDefault="005A2819" w:rsidP="005A2819">
      <w:pPr>
        <w:spacing w:after="0" w:line="240" w:lineRule="auto"/>
        <w:ind w:left="360"/>
        <w:jc w:val="both"/>
        <w:rPr>
          <w:rFonts w:ascii="110" w:hAnsi="110"/>
          <w:i/>
          <w:color w:val="1F497D"/>
          <w:w w:val="108"/>
          <w:sz w:val="28"/>
        </w:rPr>
      </w:pPr>
    </w:p>
    <w:p w:rsidR="00C860B4" w:rsidRPr="00325605" w:rsidRDefault="003E0350" w:rsidP="00C860B4">
      <w:pPr>
        <w:spacing w:after="0"/>
        <w:jc w:val="center"/>
        <w:rPr>
          <w:rFonts w:ascii="110" w:hAnsi="110"/>
          <w:b/>
          <w:smallCaps/>
          <w:color w:val="FFFFFF"/>
          <w:w w:val="108"/>
          <w:sz w:val="40"/>
          <w:szCs w:val="40"/>
          <w:u w:val="double"/>
        </w:rPr>
      </w:pPr>
      <w:r>
        <w:rPr>
          <w:rFonts w:ascii="110" w:hAnsi="110"/>
          <w:b/>
          <w:smallCaps/>
          <w:color w:val="FFFFFF"/>
          <w:w w:val="108"/>
          <w:sz w:val="40"/>
          <w:szCs w:val="40"/>
          <w:highlight w:val="black"/>
          <w:u w:val="double"/>
        </w:rPr>
        <w:t>Updations</w:t>
      </w:r>
      <w:r w:rsidR="00C860B4" w:rsidRPr="00325605">
        <w:rPr>
          <w:rFonts w:ascii="110" w:hAnsi="110"/>
          <w:b/>
          <w:smallCaps/>
          <w:color w:val="FFFFFF"/>
          <w:w w:val="108"/>
          <w:sz w:val="40"/>
          <w:szCs w:val="40"/>
          <w:highlight w:val="black"/>
          <w:u w:val="double"/>
        </w:rPr>
        <w:t xml:space="preserve"> In Excise</w:t>
      </w:r>
    </w:p>
    <w:p w:rsidR="00C860B4" w:rsidRPr="00325605" w:rsidRDefault="00C860B4" w:rsidP="00C860B4">
      <w:pPr>
        <w:spacing w:after="0"/>
        <w:rPr>
          <w:rFonts w:ascii="110" w:hAnsi="110"/>
          <w:b/>
          <w:i/>
          <w:color w:val="FFFFFF"/>
          <w:w w:val="108"/>
          <w:sz w:val="20"/>
          <w:szCs w:val="24"/>
          <w:u w:val="double"/>
        </w:rPr>
      </w:pPr>
    </w:p>
    <w:p w:rsidR="000677E4" w:rsidRDefault="00C860B4" w:rsidP="00C860B4">
      <w:pPr>
        <w:spacing w:after="0"/>
        <w:rPr>
          <w:rFonts w:ascii="110" w:hAnsi="110"/>
          <w:b/>
          <w:i/>
          <w:color w:val="0033CC"/>
          <w:w w:val="108"/>
          <w:sz w:val="28"/>
          <w:szCs w:val="28"/>
          <w:u w:val="double"/>
        </w:rPr>
      </w:pPr>
      <w:r w:rsidRPr="00A84D5C">
        <w:rPr>
          <w:rFonts w:ascii="110" w:hAnsi="110"/>
          <w:b/>
          <w:i/>
          <w:color w:val="0033CC"/>
          <w:w w:val="108"/>
          <w:sz w:val="28"/>
          <w:szCs w:val="28"/>
          <w:u w:val="double"/>
        </w:rPr>
        <w:t xml:space="preserve">Amendments in </w:t>
      </w:r>
      <w:r w:rsidR="000677E4">
        <w:rPr>
          <w:rFonts w:ascii="110" w:hAnsi="110"/>
          <w:b/>
          <w:i/>
          <w:color w:val="0033CC"/>
          <w:w w:val="108"/>
          <w:sz w:val="28"/>
          <w:szCs w:val="28"/>
          <w:u w:val="double"/>
        </w:rPr>
        <w:t xml:space="preserve">Central Excise Act, 1944 </w:t>
      </w:r>
    </w:p>
    <w:p w:rsidR="000677E4" w:rsidRPr="00E60ACE" w:rsidRDefault="000677E4" w:rsidP="00C860B4">
      <w:pPr>
        <w:spacing w:after="0"/>
        <w:rPr>
          <w:rFonts w:ascii="110" w:hAnsi="110"/>
          <w:b/>
          <w:i/>
          <w:color w:val="0033CC"/>
          <w:w w:val="108"/>
          <w:sz w:val="24"/>
          <w:szCs w:val="28"/>
          <w:u w:val="double"/>
        </w:rPr>
      </w:pPr>
    </w:p>
    <w:p w:rsidR="000677E4" w:rsidRPr="000677E4" w:rsidRDefault="000677E4" w:rsidP="0075220F">
      <w:pPr>
        <w:numPr>
          <w:ilvl w:val="0"/>
          <w:numId w:val="6"/>
        </w:numPr>
        <w:spacing w:after="0"/>
        <w:rPr>
          <w:rFonts w:ascii="110" w:hAnsi="110"/>
          <w:b/>
          <w:i/>
          <w:color w:val="000000"/>
          <w:w w:val="108"/>
          <w:sz w:val="28"/>
          <w:szCs w:val="28"/>
          <w:u w:val="double" w:color="000099"/>
        </w:rPr>
      </w:pPr>
      <w:r w:rsidRPr="000677E4">
        <w:rPr>
          <w:rFonts w:ascii="110" w:hAnsi="110"/>
          <w:b/>
          <w:i/>
          <w:color w:val="000000"/>
          <w:w w:val="108"/>
          <w:sz w:val="28"/>
          <w:szCs w:val="28"/>
          <w:u w:val="double" w:color="000099"/>
        </w:rPr>
        <w:t xml:space="preserve">Amendments in Central Excise Act, 1944 </w:t>
      </w:r>
    </w:p>
    <w:p w:rsidR="000677E4" w:rsidRPr="00E60ACE" w:rsidRDefault="000677E4" w:rsidP="005948A1">
      <w:pPr>
        <w:spacing w:after="0"/>
        <w:ind w:left="2340" w:hanging="2340"/>
        <w:jc w:val="thaiDistribute"/>
        <w:rPr>
          <w:rFonts w:ascii="110" w:hAnsi="110"/>
          <w:b/>
          <w:i/>
          <w:color w:val="0033CC"/>
          <w:w w:val="108"/>
          <w:sz w:val="14"/>
          <w:u w:val="double"/>
        </w:rPr>
      </w:pPr>
    </w:p>
    <w:p w:rsidR="005948A1" w:rsidRPr="002F2544" w:rsidRDefault="005948A1" w:rsidP="005948A1">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2(d):</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Excisable Goods</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5948A1" w:rsidRPr="00CC235D">
        <w:tc>
          <w:tcPr>
            <w:tcW w:w="9882" w:type="dxa"/>
          </w:tcPr>
          <w:p w:rsidR="005948A1" w:rsidRPr="00CC235D" w:rsidRDefault="005948A1" w:rsidP="00F968D1">
            <w:pPr>
              <w:spacing w:after="0"/>
              <w:jc w:val="both"/>
              <w:rPr>
                <w:rFonts w:ascii="110" w:hAnsi="110" w:cs="Arial"/>
                <w:color w:val="1F497D"/>
                <w:w w:val="108"/>
                <w:sz w:val="10"/>
                <w:szCs w:val="10"/>
              </w:rPr>
            </w:pPr>
          </w:p>
          <w:p w:rsidR="005948A1" w:rsidRDefault="005948A1" w:rsidP="00F968D1">
            <w:pPr>
              <w:spacing w:after="0"/>
              <w:jc w:val="thaiDistribute"/>
              <w:rPr>
                <w:rFonts w:cs="Arial"/>
                <w:iCs/>
                <w:w w:val="108"/>
                <w:sz w:val="20"/>
                <w:szCs w:val="20"/>
              </w:rPr>
            </w:pPr>
            <w:r w:rsidRPr="000D6662">
              <w:rPr>
                <w:rFonts w:cs="Arial"/>
                <w:iCs/>
                <w:w w:val="108"/>
                <w:sz w:val="20"/>
                <w:szCs w:val="20"/>
              </w:rPr>
              <w:t xml:space="preserve">In </w:t>
            </w:r>
            <w:r>
              <w:rPr>
                <w:rFonts w:cs="Arial"/>
                <w:iCs/>
                <w:w w:val="108"/>
                <w:sz w:val="20"/>
                <w:szCs w:val="20"/>
              </w:rPr>
              <w:t>Sec 2(d) of Central Excise Act, an explanation has been inserted</w:t>
            </w:r>
            <w:r w:rsidRPr="000D6662">
              <w:rPr>
                <w:rFonts w:cs="Arial"/>
                <w:iCs/>
                <w:w w:val="108"/>
                <w:sz w:val="20"/>
                <w:szCs w:val="20"/>
              </w:rPr>
              <w:t xml:space="preserve"> -    </w:t>
            </w:r>
          </w:p>
          <w:p w:rsidR="005948A1" w:rsidRDefault="005948A1" w:rsidP="00F968D1">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E90672" w:rsidRDefault="005948A1" w:rsidP="00F968D1">
            <w:pPr>
              <w:spacing w:after="0"/>
              <w:jc w:val="thaiDistribute"/>
              <w:rPr>
                <w:rFonts w:ascii="110" w:hAnsi="110"/>
                <w:b/>
                <w:i/>
                <w:iCs/>
                <w:color w:val="003399"/>
                <w:w w:val="108"/>
                <w:u w:val="single" w:color="000000"/>
              </w:rPr>
            </w:pPr>
            <w:r>
              <w:rPr>
                <w:rFonts w:ascii="110" w:hAnsi="110"/>
                <w:b/>
                <w:i/>
                <w:iCs/>
                <w:color w:val="003399"/>
                <w:w w:val="108"/>
                <w:u w:val="single" w:color="000000"/>
              </w:rPr>
              <w:t>Sec2(d)</w:t>
            </w:r>
            <w:r w:rsidRPr="00285BC0">
              <w:rPr>
                <w:rFonts w:ascii="110" w:hAnsi="110"/>
                <w:b/>
                <w:i/>
                <w:iCs/>
                <w:color w:val="003399"/>
                <w:w w:val="108"/>
                <w:u w:val="single" w:color="000000"/>
              </w:rPr>
              <w:t xml:space="preserve">:: </w:t>
            </w:r>
            <w:r>
              <w:rPr>
                <w:rFonts w:ascii="110" w:hAnsi="110"/>
                <w:b/>
                <w:i/>
                <w:iCs/>
                <w:color w:val="003399"/>
                <w:w w:val="108"/>
                <w:u w:val="single" w:color="000000"/>
              </w:rPr>
              <w:t>Excisable Goods</w:t>
            </w:r>
          </w:p>
          <w:tbl>
            <w:tblPr>
              <w:tblW w:w="9781" w:type="dxa"/>
              <w:tblBorders>
                <w:top w:val="single" w:sz="4" w:space="0" w:color="auto"/>
                <w:bottom w:val="single" w:sz="4" w:space="0" w:color="auto"/>
                <w:insideH w:val="single" w:sz="4" w:space="0" w:color="auto"/>
                <w:insideV w:val="single" w:sz="4" w:space="0" w:color="auto"/>
              </w:tblBorders>
              <w:tblLook w:val="01E0"/>
            </w:tblPr>
            <w:tblGrid>
              <w:gridCol w:w="9781"/>
            </w:tblGrid>
            <w:tr w:rsidR="00E90672" w:rsidRPr="00394359">
              <w:tc>
                <w:tcPr>
                  <w:tcW w:w="9781" w:type="dxa"/>
                  <w:shd w:val="clear" w:color="auto" w:fill="auto"/>
                </w:tcPr>
                <w:p w:rsidR="00E90672" w:rsidRPr="00DE35AA" w:rsidRDefault="00E90672" w:rsidP="00F968D1">
                  <w:pPr>
                    <w:spacing w:before="20" w:after="20" w:line="240" w:lineRule="exact"/>
                    <w:jc w:val="both"/>
                    <w:rPr>
                      <w:rFonts w:ascii="Times New Roman" w:hAnsi="Times New Roman"/>
                      <w:i/>
                      <w:color w:val="000000"/>
                      <w:w w:val="110"/>
                    </w:rPr>
                  </w:pPr>
                  <w:r w:rsidRPr="00DE35AA">
                    <w:rPr>
                      <w:rFonts w:ascii="Times New Roman" w:hAnsi="Times New Roman"/>
                      <w:i/>
                      <w:color w:val="000000"/>
                      <w:w w:val="110"/>
                    </w:rPr>
                    <w:t xml:space="preserve">Excisable goods </w:t>
                  </w:r>
                </w:p>
                <w:tbl>
                  <w:tblPr>
                    <w:tblW w:w="0" w:type="auto"/>
                    <w:tblInd w:w="12" w:type="dxa"/>
                    <w:tblLook w:val="01E0"/>
                  </w:tblPr>
                  <w:tblGrid>
                    <w:gridCol w:w="1294"/>
                    <w:gridCol w:w="7996"/>
                  </w:tblGrid>
                  <w:tr w:rsidR="00E90672" w:rsidRPr="00DE35AA">
                    <w:tc>
                      <w:tcPr>
                        <w:tcW w:w="1294" w:type="dxa"/>
                      </w:tcPr>
                      <w:p w:rsidR="00E90672" w:rsidRPr="00DE35AA" w:rsidRDefault="00E90672" w:rsidP="00F968D1">
                        <w:pPr>
                          <w:spacing w:before="40" w:after="40" w:line="240" w:lineRule="exact"/>
                          <w:jc w:val="both"/>
                          <w:rPr>
                            <w:rFonts w:ascii="Times New Roman" w:hAnsi="Times New Roman"/>
                            <w:b/>
                            <w:i/>
                            <w:color w:val="000000"/>
                            <w:w w:val="110"/>
                          </w:rPr>
                        </w:pPr>
                        <w:r w:rsidRPr="00DE35AA">
                          <w:rPr>
                            <w:rFonts w:ascii="Times New Roman" w:hAnsi="Times New Roman"/>
                            <w:b/>
                            <w:i/>
                            <w:color w:val="000000"/>
                            <w:w w:val="110"/>
                          </w:rPr>
                          <w:t xml:space="preserve">means </w:t>
                        </w:r>
                      </w:p>
                      <w:p w:rsidR="00E90672" w:rsidRPr="00DE35AA" w:rsidRDefault="00E90672" w:rsidP="00F968D1">
                        <w:pPr>
                          <w:spacing w:before="40" w:after="40" w:line="240" w:lineRule="exact"/>
                          <w:jc w:val="both"/>
                          <w:rPr>
                            <w:rFonts w:ascii="Times New Roman" w:hAnsi="Times New Roman"/>
                            <w:i/>
                            <w:color w:val="000000"/>
                            <w:w w:val="110"/>
                          </w:rPr>
                        </w:pPr>
                      </w:p>
                    </w:tc>
                    <w:tc>
                      <w:tcPr>
                        <w:tcW w:w="7996" w:type="dxa"/>
                      </w:tcPr>
                      <w:p w:rsidR="00E90672" w:rsidRPr="00DE35AA" w:rsidRDefault="00E90672" w:rsidP="00F968D1">
                        <w:pPr>
                          <w:spacing w:before="40" w:after="40" w:line="240" w:lineRule="exact"/>
                          <w:jc w:val="both"/>
                          <w:rPr>
                            <w:rFonts w:ascii="Times New Roman" w:hAnsi="Times New Roman"/>
                            <w:i/>
                            <w:color w:val="000000"/>
                            <w:w w:val="110"/>
                          </w:rPr>
                        </w:pPr>
                        <w:r w:rsidRPr="00DE35AA">
                          <w:rPr>
                            <w:rFonts w:ascii="Times New Roman" w:hAnsi="Times New Roman"/>
                            <w:b/>
                            <w:i/>
                            <w:color w:val="000000"/>
                            <w:w w:val="110"/>
                          </w:rPr>
                          <w:t>goods</w:t>
                        </w:r>
                        <w:r w:rsidRPr="00DE35AA">
                          <w:rPr>
                            <w:rFonts w:ascii="Times New Roman" w:hAnsi="Times New Roman"/>
                            <w:i/>
                            <w:color w:val="000000"/>
                            <w:w w:val="110"/>
                          </w:rPr>
                          <w:t xml:space="preserve"> </w:t>
                        </w:r>
                        <w:r w:rsidRPr="001463FC">
                          <w:rPr>
                            <w:rFonts w:ascii="Times New Roman" w:hAnsi="Times New Roman"/>
                            <w:i/>
                            <w:color w:val="000000"/>
                            <w:w w:val="110"/>
                          </w:rPr>
                          <w:t>as specified in the  FIRST  and  SECOND Schedule to Central Excise Tariff Act, 1985 as being subject to a duty of excise      &amp;</w:t>
                        </w:r>
                      </w:p>
                    </w:tc>
                  </w:tr>
                  <w:tr w:rsidR="00E90672" w:rsidRPr="00394359">
                    <w:trPr>
                      <w:trHeight w:val="387"/>
                    </w:trPr>
                    <w:tc>
                      <w:tcPr>
                        <w:tcW w:w="1294" w:type="dxa"/>
                        <w:tcBorders>
                          <w:bottom w:val="single" w:sz="4" w:space="0" w:color="auto"/>
                        </w:tcBorders>
                      </w:tcPr>
                      <w:p w:rsidR="00E90672" w:rsidRPr="001463FC" w:rsidRDefault="00E90672" w:rsidP="00F968D1">
                        <w:pPr>
                          <w:spacing w:before="40" w:after="40" w:line="240" w:lineRule="exact"/>
                          <w:jc w:val="both"/>
                          <w:rPr>
                            <w:rFonts w:ascii="Times New Roman" w:hAnsi="Times New Roman"/>
                            <w:i/>
                            <w:w w:val="110"/>
                          </w:rPr>
                        </w:pPr>
                        <w:r w:rsidRPr="001463FC">
                          <w:rPr>
                            <w:rFonts w:ascii="Times New Roman" w:hAnsi="Times New Roman"/>
                            <w:i/>
                            <w:w w:val="110"/>
                          </w:rPr>
                          <w:t xml:space="preserve">Includes </w:t>
                        </w:r>
                      </w:p>
                    </w:tc>
                    <w:tc>
                      <w:tcPr>
                        <w:tcW w:w="7996" w:type="dxa"/>
                        <w:tcBorders>
                          <w:bottom w:val="single" w:sz="4" w:space="0" w:color="auto"/>
                        </w:tcBorders>
                      </w:tcPr>
                      <w:p w:rsidR="00E90672" w:rsidRPr="001463FC" w:rsidRDefault="00E90672" w:rsidP="001463FC">
                        <w:pPr>
                          <w:spacing w:before="40" w:after="40" w:line="240" w:lineRule="exact"/>
                          <w:jc w:val="both"/>
                          <w:rPr>
                            <w:rFonts w:ascii="Times New Roman" w:hAnsi="Times New Roman"/>
                            <w:i/>
                            <w:w w:val="110"/>
                            <w:sz w:val="12"/>
                          </w:rPr>
                        </w:pPr>
                        <w:r w:rsidRPr="00394359">
                          <w:rPr>
                            <w:rFonts w:ascii="Times New Roman" w:hAnsi="Times New Roman"/>
                            <w:i/>
                            <w:w w:val="110"/>
                          </w:rPr>
                          <w:t>SALT</w:t>
                        </w:r>
                      </w:p>
                    </w:tc>
                  </w:tr>
                  <w:tr w:rsidR="00E90672" w:rsidRPr="00394359">
                    <w:tc>
                      <w:tcPr>
                        <w:tcW w:w="9290" w:type="dxa"/>
                        <w:gridSpan w:val="2"/>
                        <w:tcBorders>
                          <w:top w:val="single" w:sz="4" w:space="0" w:color="auto"/>
                        </w:tcBorders>
                      </w:tcPr>
                      <w:p w:rsidR="00E90672" w:rsidRPr="001463FC" w:rsidRDefault="00E90672" w:rsidP="00F968D1">
                        <w:pPr>
                          <w:spacing w:before="40" w:after="40" w:line="240" w:lineRule="exact"/>
                          <w:ind w:left="1704" w:hanging="1704"/>
                          <w:jc w:val="both"/>
                          <w:rPr>
                            <w:rFonts w:ascii="Times New Roman" w:hAnsi="Times New Roman"/>
                            <w:i/>
                            <w:color w:val="000099"/>
                            <w:w w:val="110"/>
                          </w:rPr>
                        </w:pPr>
                        <w:r w:rsidRPr="00394359">
                          <w:rPr>
                            <w:rFonts w:ascii="Times New Roman" w:hAnsi="Times New Roman"/>
                            <w:b/>
                            <w:i/>
                            <w:color w:val="003399"/>
                            <w:w w:val="110"/>
                            <w:u w:val="double" w:color="000000"/>
                          </w:rPr>
                          <w:t>Explanation</w:t>
                        </w:r>
                        <w:r w:rsidRPr="00394359">
                          <w:rPr>
                            <w:rFonts w:ascii="Times New Roman" w:hAnsi="Times New Roman"/>
                            <w:b/>
                            <w:i/>
                            <w:w w:val="110"/>
                          </w:rPr>
                          <w:t>.</w:t>
                        </w:r>
                        <w:r w:rsidRPr="00394359">
                          <w:rPr>
                            <w:rFonts w:ascii="Times New Roman" w:hAnsi="Times New Roman"/>
                            <w:i/>
                            <w:w w:val="110"/>
                          </w:rPr>
                          <w:t xml:space="preserve"> — </w:t>
                        </w:r>
                        <w:r w:rsidRPr="001463FC">
                          <w:rPr>
                            <w:rFonts w:ascii="Times New Roman" w:hAnsi="Times New Roman"/>
                            <w:i/>
                            <w:color w:val="000099"/>
                            <w:w w:val="110"/>
                          </w:rPr>
                          <w:t xml:space="preserve">For the purposes of this clause,                                 </w:t>
                        </w:r>
                        <w:r w:rsidRPr="001463FC">
                          <w:rPr>
                            <w:rFonts w:ascii="Times New Roman" w:hAnsi="Times New Roman"/>
                            <w:b/>
                            <w:i/>
                            <w:color w:val="000099"/>
                            <w:w w:val="110"/>
                          </w:rPr>
                          <w:t>[Inserted by FA, 2008]</w:t>
                        </w:r>
                      </w:p>
                      <w:p w:rsidR="00E90672" w:rsidRPr="001463FC" w:rsidRDefault="00E90672" w:rsidP="0075220F">
                        <w:pPr>
                          <w:numPr>
                            <w:ilvl w:val="0"/>
                            <w:numId w:val="5"/>
                          </w:numPr>
                          <w:spacing w:before="40" w:after="40" w:line="240" w:lineRule="exact"/>
                          <w:ind w:left="3594" w:hanging="2520"/>
                          <w:jc w:val="both"/>
                          <w:rPr>
                            <w:rFonts w:ascii="Times New Roman" w:hAnsi="Times New Roman"/>
                            <w:i/>
                            <w:color w:val="000099"/>
                            <w:w w:val="110"/>
                          </w:rPr>
                        </w:pPr>
                        <w:r w:rsidRPr="001463FC">
                          <w:rPr>
                            <w:rFonts w:ascii="Times New Roman" w:hAnsi="Times New Roman"/>
                            <w:i/>
                            <w:color w:val="000099"/>
                            <w:w w:val="110"/>
                          </w:rPr>
                          <w:t>“</w:t>
                        </w:r>
                        <w:r w:rsidRPr="001463FC">
                          <w:rPr>
                            <w:rFonts w:ascii="Times New Roman" w:hAnsi="Times New Roman"/>
                            <w:b/>
                            <w:i/>
                            <w:color w:val="000099"/>
                            <w:w w:val="110"/>
                            <w:u w:val="single"/>
                          </w:rPr>
                          <w:t>GOODS</w:t>
                        </w:r>
                        <w:r w:rsidRPr="001463FC">
                          <w:rPr>
                            <w:rFonts w:ascii="Times New Roman" w:hAnsi="Times New Roman"/>
                            <w:i/>
                            <w:color w:val="000099"/>
                            <w:w w:val="110"/>
                          </w:rPr>
                          <w:t xml:space="preserve">” includes any </w:t>
                        </w:r>
                        <w:r w:rsidRPr="001463FC">
                          <w:rPr>
                            <w:rFonts w:ascii="Times New Roman" w:hAnsi="Times New Roman"/>
                            <w:b/>
                            <w:i/>
                            <w:color w:val="000099"/>
                            <w:w w:val="110"/>
                          </w:rPr>
                          <w:t>A</w:t>
                        </w:r>
                        <w:r w:rsidRPr="001463FC">
                          <w:rPr>
                            <w:rFonts w:ascii="Times New Roman" w:hAnsi="Times New Roman"/>
                            <w:i/>
                            <w:color w:val="000099"/>
                            <w:w w:val="110"/>
                          </w:rPr>
                          <w:t xml:space="preserve">rticle, </w:t>
                        </w:r>
                        <w:r w:rsidRPr="001463FC">
                          <w:rPr>
                            <w:rFonts w:ascii="Times New Roman" w:hAnsi="Times New Roman"/>
                            <w:b/>
                            <w:i/>
                            <w:color w:val="000099"/>
                            <w:w w:val="110"/>
                          </w:rPr>
                          <w:t>M</w:t>
                        </w:r>
                        <w:r w:rsidRPr="001463FC">
                          <w:rPr>
                            <w:rFonts w:ascii="Times New Roman" w:hAnsi="Times New Roman"/>
                            <w:i/>
                            <w:color w:val="000099"/>
                            <w:w w:val="110"/>
                          </w:rPr>
                          <w:t xml:space="preserve">aterial or </w:t>
                        </w:r>
                        <w:r w:rsidRPr="001463FC">
                          <w:rPr>
                            <w:rFonts w:ascii="Times New Roman" w:hAnsi="Times New Roman"/>
                            <w:b/>
                            <w:i/>
                            <w:color w:val="000099"/>
                            <w:w w:val="110"/>
                          </w:rPr>
                          <w:t>S</w:t>
                        </w:r>
                        <w:r w:rsidRPr="001463FC">
                          <w:rPr>
                            <w:rFonts w:ascii="Times New Roman" w:hAnsi="Times New Roman"/>
                            <w:i/>
                            <w:color w:val="000099"/>
                            <w:w w:val="110"/>
                          </w:rPr>
                          <w:t xml:space="preserve">ubstance </w:t>
                        </w:r>
                      </w:p>
                      <w:p w:rsidR="00E90672" w:rsidRPr="001463FC" w:rsidRDefault="00E90672" w:rsidP="0075220F">
                        <w:pPr>
                          <w:numPr>
                            <w:ilvl w:val="0"/>
                            <w:numId w:val="5"/>
                          </w:numPr>
                          <w:tabs>
                            <w:tab w:val="left" w:pos="3774"/>
                          </w:tabs>
                          <w:spacing w:before="40" w:after="40" w:line="240" w:lineRule="exact"/>
                          <w:ind w:left="3774"/>
                          <w:jc w:val="both"/>
                          <w:rPr>
                            <w:rFonts w:ascii="Times New Roman" w:hAnsi="Times New Roman"/>
                            <w:i/>
                            <w:color w:val="000099"/>
                            <w:w w:val="110"/>
                          </w:rPr>
                        </w:pPr>
                        <w:r w:rsidRPr="001463FC">
                          <w:rPr>
                            <w:rFonts w:ascii="Times New Roman" w:hAnsi="Times New Roman"/>
                            <w:i/>
                            <w:color w:val="000099"/>
                            <w:w w:val="110"/>
                          </w:rPr>
                          <w:t xml:space="preserve">which is </w:t>
                        </w:r>
                        <w:r w:rsidRPr="001463FC">
                          <w:rPr>
                            <w:rFonts w:ascii="Times New Roman" w:hAnsi="Times New Roman"/>
                            <w:b/>
                            <w:i/>
                            <w:color w:val="000099"/>
                            <w:w w:val="110"/>
                          </w:rPr>
                          <w:t>capable</w:t>
                        </w:r>
                        <w:r w:rsidRPr="001463FC">
                          <w:rPr>
                            <w:rFonts w:ascii="Times New Roman" w:hAnsi="Times New Roman"/>
                            <w:i/>
                            <w:color w:val="000099"/>
                            <w:w w:val="110"/>
                          </w:rPr>
                          <w:t xml:space="preserve"> of being bought and sold for a consideration</w:t>
                        </w:r>
                      </w:p>
                      <w:p w:rsidR="00E90672" w:rsidRPr="00394359" w:rsidRDefault="00E90672" w:rsidP="00F968D1">
                        <w:pPr>
                          <w:tabs>
                            <w:tab w:val="left" w:pos="3774"/>
                          </w:tabs>
                          <w:spacing w:before="40" w:after="40" w:line="240" w:lineRule="exact"/>
                          <w:jc w:val="both"/>
                          <w:rPr>
                            <w:rFonts w:ascii="Times New Roman" w:hAnsi="Times New Roman"/>
                            <w:i/>
                            <w:w w:val="110"/>
                          </w:rPr>
                        </w:pPr>
                        <w:r w:rsidRPr="001463FC">
                          <w:rPr>
                            <w:rFonts w:ascii="Times New Roman" w:hAnsi="Times New Roman"/>
                            <w:i/>
                            <w:color w:val="000099"/>
                            <w:w w:val="110"/>
                          </w:rPr>
                          <w:t xml:space="preserve">                     </w:t>
                        </w:r>
                        <w:proofErr w:type="gramStart"/>
                        <w:r w:rsidRPr="001463FC">
                          <w:rPr>
                            <w:rFonts w:ascii="Times New Roman" w:hAnsi="Times New Roman"/>
                            <w:i/>
                            <w:color w:val="000099"/>
                            <w:w w:val="110"/>
                          </w:rPr>
                          <w:t>and</w:t>
                        </w:r>
                        <w:proofErr w:type="gramEnd"/>
                        <w:r w:rsidRPr="001463FC">
                          <w:rPr>
                            <w:rFonts w:ascii="Times New Roman" w:hAnsi="Times New Roman"/>
                            <w:i/>
                            <w:color w:val="000099"/>
                            <w:w w:val="110"/>
                          </w:rPr>
                          <w:t xml:space="preserve"> </w:t>
                        </w:r>
                        <w:r w:rsidRPr="001463FC">
                          <w:rPr>
                            <w:rFonts w:ascii="Times New Roman" w:hAnsi="Times New Roman"/>
                            <w:b/>
                            <w:i/>
                            <w:color w:val="000099"/>
                            <w:w w:val="110"/>
                          </w:rPr>
                          <w:t>such goods shall be deemed to be marketable</w:t>
                        </w:r>
                        <w:r w:rsidR="0005369F">
                          <w:rPr>
                            <w:rFonts w:ascii="Times New Roman" w:hAnsi="Times New Roman"/>
                            <w:b/>
                            <w:i/>
                            <w:color w:val="000099"/>
                            <w:w w:val="110"/>
                          </w:rPr>
                          <w:t>.</w:t>
                        </w:r>
                      </w:p>
                    </w:tc>
                  </w:tr>
                </w:tbl>
                <w:p w:rsidR="00E90672" w:rsidRPr="00394359" w:rsidRDefault="00E90672" w:rsidP="00F968D1">
                  <w:pPr>
                    <w:spacing w:line="240" w:lineRule="exact"/>
                    <w:jc w:val="both"/>
                    <w:rPr>
                      <w:rFonts w:ascii="Times New Roman" w:hAnsi="Times New Roman"/>
                      <w:b/>
                      <w:i/>
                      <w:w w:val="110"/>
                    </w:rPr>
                  </w:pPr>
                </w:p>
              </w:tc>
            </w:tr>
          </w:tbl>
          <w:p w:rsidR="005948A1" w:rsidRPr="000D6662" w:rsidRDefault="00E90672" w:rsidP="001463FC">
            <w:pPr>
              <w:spacing w:line="22" w:lineRule="atLeast"/>
              <w:jc w:val="both"/>
              <w:rPr>
                <w:rFonts w:ascii="110" w:hAnsi="110"/>
                <w:w w:val="108"/>
                <w:sz w:val="12"/>
              </w:rPr>
            </w:pPr>
            <w:r w:rsidRPr="00A73C4E">
              <w:rPr>
                <w:b/>
                <w:w w:val="110"/>
                <w:sz w:val="24"/>
                <w:szCs w:val="24"/>
              </w:rPr>
              <w:tab/>
            </w:r>
          </w:p>
        </w:tc>
      </w:tr>
      <w:tr w:rsidR="005948A1" w:rsidRPr="00CC235D">
        <w:tc>
          <w:tcPr>
            <w:tcW w:w="9882" w:type="dxa"/>
          </w:tcPr>
          <w:p w:rsidR="005948A1" w:rsidRPr="00890C2E" w:rsidRDefault="005948A1" w:rsidP="00F968D1">
            <w:pPr>
              <w:spacing w:after="0"/>
              <w:jc w:val="both"/>
              <w:rPr>
                <w:rFonts w:cs="Arial"/>
                <w:b/>
                <w:color w:val="1F497D"/>
                <w:w w:val="108"/>
                <w:sz w:val="10"/>
                <w:szCs w:val="10"/>
                <w:u w:val="single"/>
              </w:rPr>
            </w:pPr>
          </w:p>
          <w:p w:rsidR="005948A1" w:rsidRDefault="005948A1" w:rsidP="00F968D1">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2A057B">
              <w:rPr>
                <w:rFonts w:cs="Arial"/>
                <w:color w:val="000000"/>
                <w:w w:val="108"/>
                <w:sz w:val="20"/>
                <w:szCs w:val="10"/>
              </w:rPr>
              <w:t>Under</w:t>
            </w:r>
            <w:proofErr w:type="spellEnd"/>
            <w:r w:rsidR="002A057B">
              <w:rPr>
                <w:rFonts w:cs="Arial"/>
                <w:color w:val="000000"/>
                <w:w w:val="108"/>
                <w:sz w:val="20"/>
                <w:szCs w:val="10"/>
              </w:rPr>
              <w:t xml:space="preserve"> the CEA, 1944, definition of “excisable goods” was given but not that of “goods”. As to meaning of goods, SC rendered landmark judgment in DCM – wherein it defined “goods” to mean an article which is MOVABLE and MARKETABLE. As to these 2 aspects, there exists following decisions</w:t>
            </w:r>
          </w:p>
          <w:tbl>
            <w:tblPr>
              <w:tblW w:w="9781" w:type="dxa"/>
              <w:tblBorders>
                <w:top w:val="single" w:sz="8" w:space="0" w:color="auto"/>
                <w:bottom w:val="single" w:sz="8" w:space="0" w:color="auto"/>
                <w:insideH w:val="single" w:sz="8" w:space="0" w:color="auto"/>
                <w:insideV w:val="single" w:sz="8" w:space="0" w:color="auto"/>
              </w:tblBorders>
              <w:tblLook w:val="04A0"/>
            </w:tblPr>
            <w:tblGrid>
              <w:gridCol w:w="1295"/>
              <w:gridCol w:w="3383"/>
              <w:gridCol w:w="5103"/>
            </w:tblGrid>
            <w:tr w:rsidR="002A057B" w:rsidRPr="003B14E3">
              <w:tc>
                <w:tcPr>
                  <w:tcW w:w="1295" w:type="dxa"/>
                </w:tcPr>
                <w:p w:rsidR="002A057B" w:rsidRPr="003B14E3" w:rsidRDefault="002A057B" w:rsidP="003B14E3">
                  <w:pPr>
                    <w:spacing w:before="20" w:after="20"/>
                    <w:jc w:val="both"/>
                    <w:rPr>
                      <w:rFonts w:ascii="Times New Roman" w:hAnsi="Times New Roman" w:cs="Arial"/>
                      <w:b/>
                      <w:color w:val="000000"/>
                      <w:w w:val="108"/>
                      <w:sz w:val="20"/>
                      <w:szCs w:val="10"/>
                    </w:rPr>
                  </w:pPr>
                </w:p>
              </w:tc>
              <w:tc>
                <w:tcPr>
                  <w:tcW w:w="3383" w:type="dxa"/>
                </w:tcPr>
                <w:p w:rsidR="002A057B" w:rsidRPr="003B14E3" w:rsidRDefault="002A057B" w:rsidP="003B14E3">
                  <w:pPr>
                    <w:spacing w:before="20" w:after="20"/>
                    <w:jc w:val="both"/>
                    <w:rPr>
                      <w:rFonts w:ascii="Times New Roman" w:hAnsi="Times New Roman" w:cs="Arial"/>
                      <w:b/>
                      <w:color w:val="000000"/>
                      <w:w w:val="108"/>
                      <w:sz w:val="20"/>
                      <w:szCs w:val="10"/>
                      <w:u w:val="double"/>
                    </w:rPr>
                  </w:pPr>
                  <w:r w:rsidRPr="003B14E3">
                    <w:rPr>
                      <w:rFonts w:ascii="Times New Roman" w:hAnsi="Times New Roman" w:cs="Arial"/>
                      <w:b/>
                      <w:color w:val="000000"/>
                      <w:w w:val="108"/>
                      <w:sz w:val="20"/>
                      <w:szCs w:val="10"/>
                      <w:u w:val="double"/>
                    </w:rPr>
                    <w:t>SC Judgments</w:t>
                  </w:r>
                </w:p>
              </w:tc>
              <w:tc>
                <w:tcPr>
                  <w:tcW w:w="5103" w:type="dxa"/>
                </w:tcPr>
                <w:p w:rsidR="002A057B" w:rsidRPr="003B14E3" w:rsidRDefault="002A057B" w:rsidP="003B14E3">
                  <w:pPr>
                    <w:spacing w:before="20" w:after="20"/>
                    <w:jc w:val="both"/>
                    <w:rPr>
                      <w:rFonts w:ascii="Times New Roman" w:hAnsi="Times New Roman" w:cs="Arial"/>
                      <w:b/>
                      <w:color w:val="000000"/>
                      <w:w w:val="108"/>
                      <w:sz w:val="20"/>
                      <w:szCs w:val="10"/>
                      <w:u w:val="double"/>
                    </w:rPr>
                  </w:pPr>
                  <w:r w:rsidRPr="003B14E3">
                    <w:rPr>
                      <w:rFonts w:ascii="Times New Roman" w:hAnsi="Times New Roman" w:cs="Arial"/>
                      <w:b/>
                      <w:color w:val="000000"/>
                      <w:w w:val="108"/>
                      <w:sz w:val="20"/>
                      <w:szCs w:val="10"/>
                      <w:u w:val="double"/>
                    </w:rPr>
                    <w:t>Effect of Newly inserted Explanation</w:t>
                  </w:r>
                </w:p>
              </w:tc>
            </w:tr>
            <w:tr w:rsidR="002A057B" w:rsidRPr="003B14E3">
              <w:tc>
                <w:tcPr>
                  <w:tcW w:w="1295" w:type="dxa"/>
                </w:tcPr>
                <w:p w:rsidR="002A057B" w:rsidRPr="003B14E3" w:rsidRDefault="002A057B" w:rsidP="003B14E3">
                  <w:pPr>
                    <w:spacing w:before="20" w:after="20"/>
                    <w:jc w:val="both"/>
                    <w:rPr>
                      <w:rFonts w:ascii="Times New Roman" w:hAnsi="Times New Roman" w:cs="Arial"/>
                      <w:b/>
                      <w:color w:val="000000"/>
                      <w:w w:val="108"/>
                      <w:sz w:val="20"/>
                      <w:szCs w:val="10"/>
                    </w:rPr>
                  </w:pPr>
                  <w:r w:rsidRPr="003B14E3">
                    <w:rPr>
                      <w:rFonts w:ascii="Times New Roman" w:hAnsi="Times New Roman" w:cs="Arial"/>
                      <w:b/>
                      <w:color w:val="000000"/>
                      <w:w w:val="108"/>
                      <w:sz w:val="20"/>
                      <w:szCs w:val="10"/>
                    </w:rPr>
                    <w:t>Movable</w:t>
                  </w:r>
                </w:p>
              </w:tc>
              <w:tc>
                <w:tcPr>
                  <w:tcW w:w="3383" w:type="dxa"/>
                </w:tcPr>
                <w:p w:rsidR="002A057B" w:rsidRPr="003B14E3" w:rsidRDefault="002A057B" w:rsidP="003B14E3">
                  <w:pPr>
                    <w:spacing w:before="20" w:after="20"/>
                    <w:jc w:val="both"/>
                    <w:rPr>
                      <w:rFonts w:ascii="Times New Roman" w:hAnsi="Times New Roman" w:cs="Arial"/>
                      <w:b/>
                      <w:color w:val="000000"/>
                      <w:w w:val="108"/>
                      <w:sz w:val="20"/>
                      <w:szCs w:val="10"/>
                      <w:u w:val="double"/>
                    </w:rPr>
                  </w:pPr>
                  <w:r w:rsidRPr="003B14E3">
                    <w:rPr>
                      <w:rFonts w:ascii="Times New Roman" w:hAnsi="Times New Roman" w:cs="Arial"/>
                      <w:b/>
                      <w:color w:val="000000"/>
                      <w:w w:val="108"/>
                      <w:sz w:val="20"/>
                      <w:szCs w:val="10"/>
                      <w:u w:val="double"/>
                    </w:rPr>
                    <w:t xml:space="preserve">Municipal </w:t>
                  </w:r>
                  <w:proofErr w:type="spellStart"/>
                  <w:r w:rsidRPr="003B14E3">
                    <w:rPr>
                      <w:rFonts w:ascii="Times New Roman" w:hAnsi="Times New Roman" w:cs="Arial"/>
                      <w:b/>
                      <w:color w:val="000000"/>
                      <w:w w:val="108"/>
                      <w:sz w:val="20"/>
                      <w:szCs w:val="10"/>
                      <w:u w:val="double"/>
                    </w:rPr>
                    <w:t>Coroperation</w:t>
                  </w:r>
                  <w:proofErr w:type="spellEnd"/>
                  <w:r w:rsidRPr="003B14E3">
                    <w:rPr>
                      <w:rFonts w:ascii="Times New Roman" w:hAnsi="Times New Roman" w:cs="Arial"/>
                      <w:b/>
                      <w:color w:val="000000"/>
                      <w:w w:val="108"/>
                      <w:sz w:val="20"/>
                      <w:szCs w:val="10"/>
                      <w:u w:val="double"/>
                    </w:rPr>
                    <w:t xml:space="preserve"> of Greater Mumbai- 1996-SC</w:t>
                  </w:r>
                  <w:r w:rsidRPr="003B14E3">
                    <w:rPr>
                      <w:rFonts w:ascii="Times New Roman" w:hAnsi="Times New Roman" w:cs="Arial"/>
                      <w:b/>
                      <w:color w:val="000000"/>
                      <w:w w:val="108"/>
                      <w:sz w:val="20"/>
                      <w:szCs w:val="10"/>
                    </w:rPr>
                    <w:t xml:space="preserve"> </w:t>
                  </w:r>
                  <w:r w:rsidRPr="003B14E3">
                    <w:rPr>
                      <w:rFonts w:ascii="Times New Roman" w:hAnsi="Times New Roman" w:cs="Arial"/>
                      <w:b/>
                      <w:color w:val="000000"/>
                      <w:w w:val="108"/>
                      <w:sz w:val="20"/>
                      <w:szCs w:val="10"/>
                    </w:rPr>
                    <w:sym w:font="Wingdings" w:char="F0E0"/>
                  </w:r>
                  <w:r w:rsidRPr="003B14E3">
                    <w:rPr>
                      <w:rFonts w:ascii="Times New Roman" w:hAnsi="Times New Roman" w:cs="Arial"/>
                      <w:b/>
                      <w:color w:val="000000"/>
                      <w:w w:val="108"/>
                      <w:sz w:val="20"/>
                      <w:szCs w:val="10"/>
                    </w:rPr>
                    <w:t xml:space="preserve"> </w:t>
                  </w:r>
                  <w:r w:rsidRPr="003B14E3">
                    <w:rPr>
                      <w:rFonts w:ascii="Times New Roman" w:hAnsi="Times New Roman" w:cs="Arial"/>
                      <w:color w:val="000000"/>
                      <w:w w:val="108"/>
                      <w:sz w:val="20"/>
                      <w:szCs w:val="10"/>
                    </w:rPr>
                    <w:t>Article capable of being transferred to another place of use as such (without being dismantling) shall be movable.</w:t>
                  </w:r>
                </w:p>
              </w:tc>
              <w:tc>
                <w:tcPr>
                  <w:tcW w:w="5103" w:type="dxa"/>
                </w:tcPr>
                <w:p w:rsidR="002A057B" w:rsidRPr="003B14E3" w:rsidRDefault="002A057B" w:rsidP="003B14E3">
                  <w:pPr>
                    <w:spacing w:before="20" w:after="20"/>
                    <w:jc w:val="both"/>
                    <w:rPr>
                      <w:rFonts w:ascii="Times New Roman" w:hAnsi="Times New Roman" w:cs="Arial"/>
                      <w:color w:val="000000"/>
                      <w:w w:val="108"/>
                      <w:sz w:val="20"/>
                      <w:szCs w:val="10"/>
                    </w:rPr>
                  </w:pPr>
                  <w:r w:rsidRPr="003B14E3">
                    <w:rPr>
                      <w:rFonts w:ascii="Times New Roman" w:hAnsi="Times New Roman" w:cs="Arial"/>
                      <w:b/>
                      <w:color w:val="003399"/>
                      <w:w w:val="108"/>
                      <w:sz w:val="20"/>
                      <w:szCs w:val="10"/>
                    </w:rPr>
                    <w:t>Explanation is not talking about aspect of “</w:t>
                  </w:r>
                  <w:proofErr w:type="spellStart"/>
                  <w:r w:rsidRPr="003B14E3">
                    <w:rPr>
                      <w:rFonts w:ascii="Times New Roman" w:hAnsi="Times New Roman" w:cs="Arial"/>
                      <w:b/>
                      <w:color w:val="003399"/>
                      <w:w w:val="108"/>
                      <w:sz w:val="20"/>
                      <w:szCs w:val="10"/>
                    </w:rPr>
                    <w:t>movability</w:t>
                  </w:r>
                  <w:proofErr w:type="spellEnd"/>
                  <w:r w:rsidRPr="003B14E3">
                    <w:rPr>
                      <w:rFonts w:ascii="Times New Roman" w:hAnsi="Times New Roman" w:cs="Arial"/>
                      <w:color w:val="000000"/>
                      <w:w w:val="108"/>
                      <w:sz w:val="20"/>
                      <w:szCs w:val="10"/>
                    </w:rPr>
                    <w:t xml:space="preserve">” and hence, that aspect will remain as it is as settled by </w:t>
                  </w:r>
                  <w:proofErr w:type="spellStart"/>
                  <w:r w:rsidRPr="003B14E3">
                    <w:rPr>
                      <w:rFonts w:ascii="Times New Roman" w:hAnsi="Times New Roman" w:cs="Arial"/>
                      <w:color w:val="000000"/>
                      <w:w w:val="108"/>
                      <w:sz w:val="20"/>
                      <w:szCs w:val="10"/>
                    </w:rPr>
                    <w:t>Hon’ble</w:t>
                  </w:r>
                  <w:proofErr w:type="spellEnd"/>
                  <w:r w:rsidRPr="003B14E3">
                    <w:rPr>
                      <w:rFonts w:ascii="Times New Roman" w:hAnsi="Times New Roman" w:cs="Arial"/>
                      <w:color w:val="000000"/>
                      <w:w w:val="108"/>
                      <w:sz w:val="20"/>
                      <w:szCs w:val="10"/>
                    </w:rPr>
                    <w:t xml:space="preserve"> SC already.</w:t>
                  </w:r>
                </w:p>
              </w:tc>
            </w:tr>
            <w:tr w:rsidR="002A057B" w:rsidRPr="003B14E3">
              <w:tc>
                <w:tcPr>
                  <w:tcW w:w="1295" w:type="dxa"/>
                </w:tcPr>
                <w:p w:rsidR="002A057B" w:rsidRPr="003B14E3" w:rsidRDefault="002A057B" w:rsidP="003B14E3">
                  <w:pPr>
                    <w:spacing w:before="20" w:after="20"/>
                    <w:jc w:val="both"/>
                    <w:rPr>
                      <w:rFonts w:ascii="Times New Roman" w:hAnsi="Times New Roman" w:cs="Arial"/>
                      <w:b/>
                      <w:color w:val="000000"/>
                      <w:w w:val="108"/>
                      <w:sz w:val="20"/>
                      <w:szCs w:val="10"/>
                    </w:rPr>
                  </w:pPr>
                  <w:r w:rsidRPr="003B14E3">
                    <w:rPr>
                      <w:rFonts w:ascii="Times New Roman" w:hAnsi="Times New Roman" w:cs="Arial"/>
                      <w:b/>
                      <w:color w:val="000000"/>
                      <w:w w:val="108"/>
                      <w:sz w:val="20"/>
                      <w:szCs w:val="10"/>
                    </w:rPr>
                    <w:t xml:space="preserve">Marketable </w:t>
                  </w:r>
                </w:p>
              </w:tc>
              <w:tc>
                <w:tcPr>
                  <w:tcW w:w="3383" w:type="dxa"/>
                </w:tcPr>
                <w:p w:rsidR="002A057B" w:rsidRPr="003B14E3" w:rsidRDefault="002A057B" w:rsidP="003B14E3">
                  <w:pPr>
                    <w:spacing w:before="20" w:after="20"/>
                    <w:jc w:val="both"/>
                    <w:rPr>
                      <w:rFonts w:ascii="Times New Roman" w:hAnsi="Times New Roman" w:cs="Arial"/>
                      <w:color w:val="000000"/>
                      <w:w w:val="108"/>
                      <w:sz w:val="20"/>
                      <w:szCs w:val="10"/>
                    </w:rPr>
                  </w:pPr>
                  <w:r w:rsidRPr="003B14E3">
                    <w:rPr>
                      <w:rFonts w:ascii="Times New Roman" w:hAnsi="Times New Roman" w:cs="Arial"/>
                      <w:b/>
                      <w:color w:val="000000"/>
                      <w:w w:val="108"/>
                      <w:sz w:val="20"/>
                      <w:szCs w:val="10"/>
                      <w:u w:val="double"/>
                    </w:rPr>
                    <w:t>DCM-SC</w:t>
                  </w:r>
                  <w:r w:rsidRPr="003B14E3">
                    <w:rPr>
                      <w:rFonts w:ascii="Times New Roman" w:hAnsi="Times New Roman" w:cs="Arial"/>
                      <w:b/>
                      <w:color w:val="000000"/>
                      <w:w w:val="108"/>
                      <w:sz w:val="20"/>
                      <w:szCs w:val="10"/>
                    </w:rPr>
                    <w:t xml:space="preserve"> </w:t>
                  </w:r>
                  <w:r w:rsidRPr="003B14E3">
                    <w:rPr>
                      <w:rFonts w:ascii="Times New Roman" w:hAnsi="Times New Roman" w:cs="Arial"/>
                      <w:b/>
                      <w:color w:val="000000"/>
                      <w:w w:val="108"/>
                      <w:sz w:val="20"/>
                      <w:szCs w:val="10"/>
                    </w:rPr>
                    <w:sym w:font="Wingdings" w:char="F0E0"/>
                  </w:r>
                  <w:r w:rsidRPr="003B14E3">
                    <w:rPr>
                      <w:rFonts w:ascii="Times New Roman" w:hAnsi="Times New Roman" w:cs="Arial"/>
                      <w:b/>
                      <w:color w:val="000000"/>
                      <w:w w:val="108"/>
                      <w:sz w:val="20"/>
                      <w:szCs w:val="10"/>
                    </w:rPr>
                    <w:t xml:space="preserve"> </w:t>
                  </w:r>
                  <w:r w:rsidRPr="003B14E3">
                    <w:rPr>
                      <w:rFonts w:ascii="Times New Roman" w:hAnsi="Times New Roman" w:cs="Arial"/>
                      <w:color w:val="000000"/>
                      <w:w w:val="108"/>
                      <w:sz w:val="20"/>
                      <w:szCs w:val="10"/>
                    </w:rPr>
                    <w:t xml:space="preserve">Article can be said to be </w:t>
                  </w:r>
                  <w:proofErr w:type="spellStart"/>
                  <w:r w:rsidRPr="003B14E3">
                    <w:rPr>
                      <w:rFonts w:ascii="Times New Roman" w:hAnsi="Times New Roman" w:cs="Arial"/>
                      <w:color w:val="000000"/>
                      <w:w w:val="108"/>
                      <w:sz w:val="20"/>
                      <w:szCs w:val="10"/>
                    </w:rPr>
                    <w:t>marktetable</w:t>
                  </w:r>
                  <w:proofErr w:type="spellEnd"/>
                  <w:r w:rsidRPr="003B14E3">
                    <w:rPr>
                      <w:rFonts w:ascii="Times New Roman" w:hAnsi="Times New Roman" w:cs="Arial"/>
                      <w:color w:val="000000"/>
                      <w:w w:val="108"/>
                      <w:sz w:val="20"/>
                      <w:szCs w:val="10"/>
                    </w:rPr>
                    <w:t xml:space="preserve"> if it is </w:t>
                  </w:r>
                </w:p>
                <w:p w:rsidR="002A057B" w:rsidRPr="003B14E3" w:rsidRDefault="002A057B" w:rsidP="0075220F">
                  <w:pPr>
                    <w:numPr>
                      <w:ilvl w:val="0"/>
                      <w:numId w:val="14"/>
                    </w:numPr>
                    <w:spacing w:before="20" w:after="20"/>
                    <w:jc w:val="both"/>
                    <w:rPr>
                      <w:rFonts w:ascii="Times New Roman" w:hAnsi="Times New Roman" w:cs="Arial"/>
                      <w:color w:val="000000"/>
                      <w:w w:val="108"/>
                      <w:sz w:val="20"/>
                      <w:szCs w:val="10"/>
                    </w:rPr>
                  </w:pPr>
                  <w:r w:rsidRPr="003B14E3">
                    <w:rPr>
                      <w:rFonts w:ascii="Times New Roman" w:hAnsi="Times New Roman" w:cs="Arial"/>
                      <w:color w:val="000000"/>
                      <w:w w:val="108"/>
                      <w:sz w:val="20"/>
                      <w:szCs w:val="10"/>
                    </w:rPr>
                    <w:t>capable of being sold</w:t>
                  </w:r>
                </w:p>
                <w:p w:rsidR="002A057B" w:rsidRPr="003B14E3" w:rsidRDefault="002A057B" w:rsidP="0075220F">
                  <w:pPr>
                    <w:numPr>
                      <w:ilvl w:val="0"/>
                      <w:numId w:val="14"/>
                    </w:numPr>
                    <w:spacing w:before="20" w:after="20"/>
                    <w:jc w:val="both"/>
                    <w:rPr>
                      <w:rFonts w:ascii="Times New Roman" w:hAnsi="Times New Roman" w:cs="Arial"/>
                      <w:color w:val="000000"/>
                      <w:w w:val="108"/>
                      <w:sz w:val="20"/>
                      <w:szCs w:val="10"/>
                    </w:rPr>
                  </w:pPr>
                  <w:proofErr w:type="gramStart"/>
                  <w:r w:rsidRPr="003B14E3">
                    <w:rPr>
                      <w:rFonts w:ascii="Times New Roman" w:hAnsi="Times New Roman" w:cs="Arial"/>
                      <w:color w:val="000000"/>
                      <w:w w:val="108"/>
                      <w:sz w:val="20"/>
                      <w:szCs w:val="10"/>
                    </w:rPr>
                    <w:lastRenderedPageBreak/>
                    <w:t>ordinarily</w:t>
                  </w:r>
                  <w:proofErr w:type="gramEnd"/>
                  <w:r w:rsidRPr="003B14E3">
                    <w:rPr>
                      <w:rFonts w:ascii="Times New Roman" w:hAnsi="Times New Roman" w:cs="Arial"/>
                      <w:color w:val="000000"/>
                      <w:w w:val="108"/>
                      <w:sz w:val="20"/>
                      <w:szCs w:val="10"/>
                    </w:rPr>
                    <w:t>.</w:t>
                  </w:r>
                </w:p>
              </w:tc>
              <w:tc>
                <w:tcPr>
                  <w:tcW w:w="5103" w:type="dxa"/>
                </w:tcPr>
                <w:p w:rsidR="002A057B" w:rsidRPr="003B14E3" w:rsidRDefault="002A057B" w:rsidP="00911E67">
                  <w:pPr>
                    <w:spacing w:before="20" w:after="20"/>
                    <w:jc w:val="both"/>
                    <w:rPr>
                      <w:rFonts w:ascii="Times New Roman" w:hAnsi="Times New Roman" w:cs="Arial"/>
                      <w:color w:val="000000"/>
                      <w:w w:val="108"/>
                      <w:sz w:val="20"/>
                      <w:szCs w:val="10"/>
                    </w:rPr>
                  </w:pPr>
                  <w:r w:rsidRPr="003B14E3">
                    <w:rPr>
                      <w:rFonts w:ascii="Times New Roman" w:hAnsi="Times New Roman" w:cs="Arial"/>
                      <w:b/>
                      <w:color w:val="003399"/>
                      <w:w w:val="108"/>
                      <w:sz w:val="20"/>
                      <w:szCs w:val="10"/>
                    </w:rPr>
                    <w:lastRenderedPageBreak/>
                    <w:t>Explanation is talking about aspect of “marketability</w:t>
                  </w:r>
                  <w:r w:rsidRPr="003B14E3">
                    <w:rPr>
                      <w:rFonts w:ascii="Times New Roman" w:hAnsi="Times New Roman" w:cs="Arial"/>
                      <w:color w:val="000000"/>
                      <w:w w:val="108"/>
                      <w:sz w:val="20"/>
                      <w:szCs w:val="10"/>
                    </w:rPr>
                    <w:t xml:space="preserve">. It is creating a deeming fiction in favour of revenue. Any article if capable of being </w:t>
                  </w:r>
                  <w:r w:rsidRPr="003B14E3">
                    <w:rPr>
                      <w:rFonts w:ascii="Times New Roman" w:hAnsi="Times New Roman" w:cs="Arial"/>
                      <w:color w:val="000000"/>
                      <w:w w:val="108"/>
                      <w:sz w:val="20"/>
                      <w:szCs w:val="10"/>
                    </w:rPr>
                    <w:lastRenderedPageBreak/>
                    <w:t xml:space="preserve">bought and sold for a consideration shall now be deemed to be marketable. The word “ordinarily” is missing in the explanation thereby </w:t>
                  </w:r>
                  <w:r w:rsidR="00911E67">
                    <w:rPr>
                      <w:rFonts w:ascii="Times New Roman" w:hAnsi="Times New Roman" w:cs="Arial"/>
                      <w:color w:val="000000"/>
                      <w:w w:val="108"/>
                      <w:sz w:val="20"/>
                      <w:szCs w:val="10"/>
                    </w:rPr>
                    <w:t>l</w:t>
                  </w:r>
                  <w:r w:rsidRPr="003B14E3">
                    <w:rPr>
                      <w:rFonts w:ascii="Times New Roman" w:hAnsi="Times New Roman" w:cs="Arial"/>
                      <w:color w:val="000000"/>
                      <w:w w:val="108"/>
                      <w:sz w:val="20"/>
                      <w:szCs w:val="10"/>
                    </w:rPr>
                    <w:t>eading to interpretation that now an article shall be deemed to be marketable if it is capable of being bought and sold even if its sale does not happen ordinarily. E.g., DROSS/SKIMMING which is sold causally shall also be now deemed to be marketable [</w:t>
                  </w:r>
                  <w:r w:rsidRPr="003B14E3">
                    <w:rPr>
                      <w:rFonts w:ascii="Times New Roman" w:hAnsi="Times New Roman" w:cs="Arial"/>
                      <w:b/>
                      <w:i/>
                      <w:color w:val="003399"/>
                      <w:w w:val="108"/>
                      <w:sz w:val="20"/>
                      <w:szCs w:val="10"/>
                    </w:rPr>
                    <w:t xml:space="preserve">Decision of </w:t>
                  </w:r>
                  <w:proofErr w:type="spellStart"/>
                  <w:r w:rsidRPr="003B14E3">
                    <w:rPr>
                      <w:rFonts w:ascii="Times New Roman" w:hAnsi="Times New Roman" w:cs="Arial"/>
                      <w:b/>
                      <w:i/>
                      <w:color w:val="003399"/>
                      <w:w w:val="108"/>
                      <w:sz w:val="20"/>
                      <w:szCs w:val="10"/>
                    </w:rPr>
                    <w:t>Hon’ble</w:t>
                  </w:r>
                  <w:proofErr w:type="spellEnd"/>
                  <w:r w:rsidRPr="003B14E3">
                    <w:rPr>
                      <w:rFonts w:ascii="Times New Roman" w:hAnsi="Times New Roman" w:cs="Arial"/>
                      <w:b/>
                      <w:i/>
                      <w:color w:val="003399"/>
                      <w:w w:val="108"/>
                      <w:sz w:val="20"/>
                      <w:szCs w:val="10"/>
                    </w:rPr>
                    <w:t xml:space="preserve"> SC in case of INDIAN ALUMINUM CO.-1995 stands overruled by the explanation</w:t>
                  </w:r>
                  <w:r w:rsidRPr="003B14E3">
                    <w:rPr>
                      <w:rFonts w:ascii="Times New Roman" w:hAnsi="Times New Roman" w:cs="Arial"/>
                      <w:i/>
                      <w:color w:val="000000"/>
                      <w:w w:val="108"/>
                      <w:sz w:val="20"/>
                      <w:szCs w:val="10"/>
                    </w:rPr>
                    <w:t>]</w:t>
                  </w:r>
                  <w:r w:rsidRPr="003B14E3">
                    <w:rPr>
                      <w:rFonts w:ascii="Times New Roman" w:hAnsi="Times New Roman" w:cs="Arial"/>
                      <w:color w:val="000000"/>
                      <w:w w:val="108"/>
                      <w:sz w:val="20"/>
                      <w:szCs w:val="10"/>
                    </w:rPr>
                    <w:t>. It shall be noted that definition is “inclusive” and intends to increase the scope of term “goods” beyond the normal meaning already settled by SC in case of DCM.</w:t>
                  </w:r>
                </w:p>
              </w:tc>
            </w:tr>
          </w:tbl>
          <w:p w:rsidR="005948A1" w:rsidRPr="00890C2E" w:rsidRDefault="005948A1" w:rsidP="00F968D1">
            <w:pPr>
              <w:spacing w:after="0"/>
              <w:jc w:val="both"/>
              <w:rPr>
                <w:rFonts w:cs="Arial"/>
                <w:color w:val="000000"/>
                <w:w w:val="108"/>
                <w:sz w:val="8"/>
                <w:szCs w:val="10"/>
              </w:rPr>
            </w:pPr>
          </w:p>
        </w:tc>
      </w:tr>
    </w:tbl>
    <w:p w:rsidR="005948A1" w:rsidRPr="00F10BDE" w:rsidRDefault="005948A1" w:rsidP="005948A1">
      <w:pPr>
        <w:spacing w:after="0"/>
        <w:rPr>
          <w:rFonts w:ascii="110" w:hAnsi="110"/>
          <w:color w:val="1F497D"/>
          <w:w w:val="108"/>
          <w:sz w:val="24"/>
        </w:rPr>
      </w:pPr>
    </w:p>
    <w:p w:rsidR="00F10BDE" w:rsidRPr="00F10BDE" w:rsidRDefault="00F10BDE" w:rsidP="0075220F">
      <w:pPr>
        <w:numPr>
          <w:ilvl w:val="0"/>
          <w:numId w:val="42"/>
        </w:numPr>
        <w:spacing w:after="0"/>
        <w:rPr>
          <w:rFonts w:ascii="110" w:hAnsi="110"/>
          <w:color w:val="1F497D"/>
          <w:w w:val="108"/>
          <w:sz w:val="26"/>
        </w:rPr>
      </w:pPr>
    </w:p>
    <w:p w:rsidR="000378C4" w:rsidRPr="002F2544" w:rsidRDefault="000378C4" w:rsidP="000378C4">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3-A</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 xml:space="preserve">New Charging Section for certain Notified Goods – providing for charging ED based on ANNUAL CAPACITY BASIS and not on basis of </w:t>
      </w:r>
      <w:r>
        <w:rPr>
          <w:rFonts w:ascii="110" w:hAnsi="110" w:hint="eastAsia"/>
          <w:b/>
          <w:i/>
          <w:color w:val="0033CC"/>
          <w:w w:val="108"/>
          <w:sz w:val="20"/>
        </w:rPr>
        <w:t>their</w:t>
      </w:r>
      <w:r>
        <w:rPr>
          <w:rFonts w:ascii="110" w:hAnsi="110"/>
          <w:b/>
          <w:i/>
          <w:color w:val="0033CC"/>
          <w:w w:val="108"/>
          <w:sz w:val="20"/>
        </w:rPr>
        <w:t xml:space="preserve"> </w:t>
      </w:r>
      <w:r>
        <w:rPr>
          <w:rFonts w:ascii="110" w:hAnsi="110" w:hint="eastAsia"/>
          <w:b/>
          <w:i/>
          <w:color w:val="0033CC"/>
          <w:w w:val="108"/>
          <w:sz w:val="20"/>
        </w:rPr>
        <w:t>actual</w:t>
      </w:r>
      <w:r>
        <w:rPr>
          <w:rFonts w:ascii="110" w:hAnsi="110"/>
          <w:b/>
          <w:i/>
          <w:color w:val="0033CC"/>
          <w:w w:val="108"/>
          <w:sz w:val="20"/>
        </w:rPr>
        <w:t xml:space="preserve"> production</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0378C4" w:rsidRPr="00CC235D">
        <w:tc>
          <w:tcPr>
            <w:tcW w:w="9882" w:type="dxa"/>
          </w:tcPr>
          <w:p w:rsidR="000378C4" w:rsidRPr="00CC235D" w:rsidRDefault="000378C4" w:rsidP="003B14E3">
            <w:pPr>
              <w:spacing w:after="0"/>
              <w:jc w:val="both"/>
              <w:rPr>
                <w:rFonts w:ascii="110" w:hAnsi="110" w:cs="Arial"/>
                <w:color w:val="1F497D"/>
                <w:w w:val="108"/>
                <w:sz w:val="10"/>
                <w:szCs w:val="10"/>
              </w:rPr>
            </w:pPr>
          </w:p>
          <w:p w:rsidR="000378C4" w:rsidRDefault="00EE4BBD" w:rsidP="003B14E3">
            <w:pPr>
              <w:spacing w:after="0"/>
              <w:jc w:val="thaiDistribute"/>
              <w:rPr>
                <w:rFonts w:cs="Arial"/>
                <w:iCs/>
                <w:w w:val="108"/>
                <w:sz w:val="20"/>
                <w:szCs w:val="20"/>
              </w:rPr>
            </w:pPr>
            <w:r>
              <w:rPr>
                <w:rFonts w:cs="Arial"/>
                <w:iCs/>
                <w:w w:val="108"/>
                <w:sz w:val="20"/>
                <w:szCs w:val="20"/>
              </w:rPr>
              <w:t xml:space="preserve">New </w:t>
            </w:r>
            <w:r w:rsidR="000378C4">
              <w:rPr>
                <w:rFonts w:cs="Arial"/>
                <w:iCs/>
                <w:w w:val="108"/>
                <w:sz w:val="20"/>
                <w:szCs w:val="20"/>
              </w:rPr>
              <w:t xml:space="preserve">Sec </w:t>
            </w:r>
            <w:r>
              <w:rPr>
                <w:rFonts w:cs="Arial"/>
                <w:iCs/>
                <w:w w:val="108"/>
                <w:sz w:val="20"/>
                <w:szCs w:val="20"/>
              </w:rPr>
              <w:t xml:space="preserve">3-A </w:t>
            </w:r>
            <w:r w:rsidR="000378C4">
              <w:rPr>
                <w:rFonts w:cs="Arial"/>
                <w:iCs/>
                <w:w w:val="108"/>
                <w:sz w:val="20"/>
                <w:szCs w:val="20"/>
              </w:rPr>
              <w:t>of Central Excise Act,</w:t>
            </w:r>
            <w:r>
              <w:rPr>
                <w:rFonts w:cs="Arial"/>
                <w:iCs/>
                <w:w w:val="108"/>
                <w:sz w:val="20"/>
                <w:szCs w:val="20"/>
              </w:rPr>
              <w:t xml:space="preserve"> has been inserted providing for charging ED based on capacity of production</w:t>
            </w:r>
            <w:r w:rsidR="000378C4" w:rsidRPr="000D6662">
              <w:rPr>
                <w:rFonts w:cs="Arial"/>
                <w:iCs/>
                <w:w w:val="108"/>
                <w:sz w:val="20"/>
                <w:szCs w:val="20"/>
              </w:rPr>
              <w:t xml:space="preserve"> -    </w:t>
            </w:r>
          </w:p>
          <w:p w:rsidR="000378C4" w:rsidRDefault="000378C4" w:rsidP="003B14E3">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0378C4" w:rsidRDefault="000378C4" w:rsidP="00CA0042">
            <w:pPr>
              <w:spacing w:after="0"/>
              <w:ind w:left="1134" w:hanging="1134"/>
              <w:jc w:val="thaiDistribute"/>
              <w:rPr>
                <w:rFonts w:ascii="110" w:hAnsi="110"/>
                <w:b/>
                <w:i/>
                <w:iCs/>
                <w:color w:val="003399"/>
                <w:w w:val="108"/>
                <w:u w:val="single" w:color="000000"/>
              </w:rPr>
            </w:pPr>
            <w:r>
              <w:rPr>
                <w:rFonts w:ascii="110" w:hAnsi="110"/>
                <w:b/>
                <w:i/>
                <w:iCs/>
                <w:color w:val="003399"/>
                <w:w w:val="108"/>
                <w:u w:val="single" w:color="000000"/>
              </w:rPr>
              <w:t>Sec</w:t>
            </w:r>
            <w:r w:rsidR="000668D3">
              <w:rPr>
                <w:rFonts w:ascii="110" w:hAnsi="110"/>
                <w:b/>
                <w:i/>
                <w:iCs/>
                <w:color w:val="003399"/>
                <w:w w:val="108"/>
                <w:u w:val="single" w:color="000000"/>
              </w:rPr>
              <w:t xml:space="preserve"> 3-A</w:t>
            </w:r>
            <w:r w:rsidR="00CA0042" w:rsidRPr="00CA0042">
              <w:rPr>
                <w:rFonts w:ascii="110" w:hAnsi="110"/>
                <w:b/>
                <w:i/>
                <w:iCs/>
                <w:color w:val="003399"/>
                <w:w w:val="108"/>
                <w:u w:val="single" w:color="000000"/>
              </w:rPr>
              <w:t xml:space="preserve">: Power of Central Government </w:t>
            </w:r>
            <w:r w:rsidR="00C969C1" w:rsidRPr="00CA0042">
              <w:rPr>
                <w:rFonts w:ascii="110" w:hAnsi="110"/>
                <w:b/>
                <w:i/>
                <w:iCs/>
                <w:color w:val="003399"/>
                <w:w w:val="108"/>
                <w:u w:val="single" w:color="000000"/>
              </w:rPr>
              <w:t xml:space="preserve">TO CHARGE </w:t>
            </w:r>
            <w:r w:rsidR="00CA0042" w:rsidRPr="00CA0042">
              <w:rPr>
                <w:rFonts w:ascii="110" w:hAnsi="110"/>
                <w:b/>
                <w:i/>
                <w:iCs/>
                <w:color w:val="003399"/>
                <w:w w:val="108"/>
                <w:u w:val="single" w:color="000000"/>
              </w:rPr>
              <w:t xml:space="preserve">excise duty on the basis of capacity of production in respect of </w:t>
            </w:r>
            <w:r w:rsidR="00F30E1F" w:rsidRPr="00F30E1F">
              <w:rPr>
                <w:rFonts w:ascii="110" w:hAnsi="110"/>
                <w:b/>
                <w:i/>
                <w:iCs/>
                <w:color w:val="003399"/>
                <w:w w:val="108"/>
                <w:u w:val="double" w:color="000000"/>
              </w:rPr>
              <w:t>NOTIFIED GOODS</w:t>
            </w:r>
            <w:r w:rsidR="00CA0042" w:rsidRPr="00CA0042">
              <w:rPr>
                <w:rFonts w:ascii="110" w:hAnsi="110"/>
                <w:b/>
                <w:i/>
                <w:iCs/>
                <w:color w:val="003399"/>
                <w:w w:val="108"/>
                <w:u w:val="single" w:color="000000"/>
              </w:rPr>
              <w:t xml:space="preserve">         </w:t>
            </w:r>
          </w:p>
          <w:tbl>
            <w:tblPr>
              <w:tblW w:w="9781" w:type="dxa"/>
              <w:tblBorders>
                <w:top w:val="single" w:sz="4" w:space="0" w:color="auto"/>
                <w:bottom w:val="single" w:sz="4" w:space="0" w:color="auto"/>
                <w:insideH w:val="single" w:sz="4" w:space="0" w:color="auto"/>
                <w:insideV w:val="single" w:sz="4" w:space="0" w:color="auto"/>
              </w:tblBorders>
              <w:tblLook w:val="01E0"/>
            </w:tblPr>
            <w:tblGrid>
              <w:gridCol w:w="9666"/>
            </w:tblGrid>
            <w:tr w:rsidR="000378C4" w:rsidRPr="00394359">
              <w:tc>
                <w:tcPr>
                  <w:tcW w:w="9781" w:type="dxa"/>
                  <w:shd w:val="clear" w:color="auto" w:fill="auto"/>
                </w:tcPr>
                <w:tbl>
                  <w:tblPr>
                    <w:tblW w:w="0" w:type="auto"/>
                    <w:tblInd w:w="12" w:type="dxa"/>
                    <w:tblLook w:val="01E0"/>
                  </w:tblPr>
                  <w:tblGrid>
                    <w:gridCol w:w="9438"/>
                  </w:tblGrid>
                  <w:tr w:rsidR="000378C4" w:rsidRPr="00394359">
                    <w:tc>
                      <w:tcPr>
                        <w:tcW w:w="9438" w:type="dxa"/>
                        <w:tcBorders>
                          <w:top w:val="single" w:sz="4" w:space="0" w:color="auto"/>
                        </w:tcBorders>
                      </w:tcPr>
                      <w:p w:rsidR="00E141E7" w:rsidRPr="003B14E3" w:rsidRDefault="00E141E7" w:rsidP="00CA0042">
                        <w:pPr>
                          <w:pStyle w:val="Heading2"/>
                          <w:spacing w:before="0" w:after="0" w:line="22" w:lineRule="atLeast"/>
                          <w:ind w:left="810" w:hanging="810"/>
                          <w:jc w:val="both"/>
                          <w:rPr>
                            <w:w w:val="110"/>
                            <w:sz w:val="12"/>
                            <w:szCs w:val="12"/>
                          </w:rPr>
                        </w:pPr>
                        <w:r w:rsidRPr="00A034EA">
                          <w:rPr>
                            <w:rFonts w:ascii="Times New Roman" w:hAnsi="Times New Roman"/>
                            <w:i w:val="0"/>
                            <w:iCs w:val="0"/>
                            <w:color w:val="003399"/>
                            <w:w w:val="110"/>
                            <w:sz w:val="24"/>
                            <w:szCs w:val="24"/>
                          </w:rPr>
                          <w:t xml:space="preserve">         </w:t>
                        </w:r>
                      </w:p>
                      <w:p w:rsidR="00E141E7" w:rsidRPr="001D64CF" w:rsidRDefault="00E141E7" w:rsidP="00E141E7">
                        <w:pPr>
                          <w:pStyle w:val="BodyText"/>
                          <w:spacing w:before="0" w:beforeAutospacing="0" w:after="0" w:afterAutospacing="0"/>
                          <w:rPr>
                            <w:rFonts w:ascii="Calibri" w:hAnsi="Calibri"/>
                            <w:b/>
                            <w:w w:val="110"/>
                            <w:sz w:val="22"/>
                            <w:szCs w:val="22"/>
                            <w:u w:val="double"/>
                          </w:rPr>
                        </w:pPr>
                        <w:r w:rsidRPr="001D64CF">
                          <w:rPr>
                            <w:rFonts w:ascii="Calibri" w:hAnsi="Calibri"/>
                            <w:b/>
                            <w:w w:val="110"/>
                            <w:sz w:val="22"/>
                            <w:szCs w:val="22"/>
                            <w:u w:val="double"/>
                          </w:rPr>
                          <w:t>CG empowered to lay down special manner for levy and collection of ED</w:t>
                        </w:r>
                      </w:p>
                      <w:p w:rsidR="00E141E7" w:rsidRDefault="00E141E7" w:rsidP="00E141E7">
                        <w:pPr>
                          <w:pStyle w:val="BodyText"/>
                          <w:spacing w:before="0" w:beforeAutospacing="0" w:after="0" w:afterAutospacing="0"/>
                          <w:rPr>
                            <w:i/>
                            <w:w w:val="110"/>
                            <w:sz w:val="22"/>
                            <w:szCs w:val="22"/>
                          </w:rPr>
                        </w:pPr>
                        <w:r w:rsidRPr="00280EAB">
                          <w:rPr>
                            <w:i/>
                            <w:w w:val="110"/>
                            <w:sz w:val="22"/>
                            <w:szCs w:val="22"/>
                          </w:rPr>
                          <w:t xml:space="preserve">(1) </w:t>
                        </w:r>
                        <w:r w:rsidRPr="00322ACE">
                          <w:rPr>
                            <w:b/>
                            <w:i/>
                            <w:w w:val="110"/>
                            <w:sz w:val="22"/>
                            <w:szCs w:val="22"/>
                          </w:rPr>
                          <w:t>Notwithstanding anything contained in section 3,</w:t>
                        </w:r>
                        <w:r w:rsidRPr="00280EAB">
                          <w:rPr>
                            <w:i/>
                            <w:w w:val="110"/>
                            <w:sz w:val="22"/>
                            <w:szCs w:val="22"/>
                          </w:rPr>
                          <w:t xml:space="preserve"> </w:t>
                        </w:r>
                      </w:p>
                      <w:p w:rsidR="00E141E7" w:rsidRPr="00322ACE" w:rsidRDefault="00E141E7" w:rsidP="00E141E7">
                        <w:pPr>
                          <w:pStyle w:val="BodyText"/>
                          <w:spacing w:before="0" w:beforeAutospacing="0" w:after="0" w:afterAutospacing="0"/>
                          <w:rPr>
                            <w:i/>
                            <w:w w:val="110"/>
                            <w:sz w:val="6"/>
                            <w:szCs w:val="22"/>
                          </w:rPr>
                        </w:pPr>
                      </w:p>
                      <w:p w:rsidR="00E141E7" w:rsidRDefault="00E141E7" w:rsidP="00E141E7">
                        <w:pPr>
                          <w:pStyle w:val="BodyText"/>
                          <w:spacing w:before="0" w:beforeAutospacing="0" w:after="0" w:afterAutospacing="0"/>
                          <w:ind w:firstLine="360"/>
                          <w:rPr>
                            <w:i/>
                            <w:w w:val="110"/>
                            <w:sz w:val="22"/>
                            <w:szCs w:val="22"/>
                          </w:rPr>
                        </w:pPr>
                        <w:r>
                          <w:rPr>
                            <w:i/>
                            <w:w w:val="110"/>
                            <w:sz w:val="22"/>
                            <w:szCs w:val="22"/>
                          </w:rPr>
                          <w:t xml:space="preserve">  </w:t>
                        </w:r>
                        <w:r w:rsidRPr="00280EAB">
                          <w:rPr>
                            <w:i/>
                            <w:w w:val="110"/>
                            <w:sz w:val="22"/>
                            <w:szCs w:val="22"/>
                          </w:rPr>
                          <w:t xml:space="preserve">where the </w:t>
                        </w:r>
                        <w:r w:rsidRPr="00280EAB">
                          <w:rPr>
                            <w:b/>
                            <w:i/>
                            <w:color w:val="003399"/>
                            <w:w w:val="110"/>
                            <w:sz w:val="22"/>
                            <w:szCs w:val="22"/>
                          </w:rPr>
                          <w:t>CG,</w:t>
                        </w:r>
                        <w:r w:rsidRPr="00280EAB">
                          <w:rPr>
                            <w:i/>
                            <w:w w:val="110"/>
                            <w:sz w:val="22"/>
                            <w:szCs w:val="22"/>
                          </w:rPr>
                          <w:t xml:space="preserve"> having regard to </w:t>
                        </w:r>
                      </w:p>
                      <w:p w:rsidR="00E141E7" w:rsidRDefault="00E141E7" w:rsidP="0075220F">
                        <w:pPr>
                          <w:pStyle w:val="BodyText"/>
                          <w:numPr>
                            <w:ilvl w:val="0"/>
                            <w:numId w:val="15"/>
                          </w:numPr>
                          <w:spacing w:before="0" w:beforeAutospacing="0" w:after="0" w:afterAutospacing="0"/>
                          <w:jc w:val="both"/>
                          <w:rPr>
                            <w:i/>
                            <w:w w:val="110"/>
                            <w:sz w:val="22"/>
                            <w:szCs w:val="22"/>
                          </w:rPr>
                        </w:pPr>
                        <w:r>
                          <w:rPr>
                            <w:i/>
                            <w:w w:val="110"/>
                            <w:sz w:val="22"/>
                            <w:szCs w:val="22"/>
                          </w:rPr>
                          <w:t xml:space="preserve">  </w:t>
                        </w:r>
                        <w:r w:rsidRPr="00280EAB">
                          <w:rPr>
                            <w:i/>
                            <w:w w:val="110"/>
                            <w:sz w:val="22"/>
                            <w:szCs w:val="22"/>
                          </w:rPr>
                          <w:t xml:space="preserve">the nature of the process of manufacture or production of excisable goods of any specified description, </w:t>
                        </w:r>
                      </w:p>
                      <w:p w:rsidR="00E141E7" w:rsidRDefault="00E141E7" w:rsidP="0075220F">
                        <w:pPr>
                          <w:pStyle w:val="BodyText"/>
                          <w:numPr>
                            <w:ilvl w:val="0"/>
                            <w:numId w:val="15"/>
                          </w:numPr>
                          <w:spacing w:before="0" w:beforeAutospacing="0" w:after="0" w:afterAutospacing="0"/>
                          <w:jc w:val="both"/>
                          <w:rPr>
                            <w:i/>
                            <w:w w:val="110"/>
                            <w:sz w:val="22"/>
                            <w:szCs w:val="22"/>
                          </w:rPr>
                        </w:pPr>
                        <w:r>
                          <w:rPr>
                            <w:i/>
                            <w:w w:val="110"/>
                            <w:sz w:val="22"/>
                            <w:szCs w:val="22"/>
                          </w:rPr>
                          <w:t xml:space="preserve">  </w:t>
                        </w:r>
                        <w:r w:rsidRPr="00280EAB">
                          <w:rPr>
                            <w:i/>
                            <w:w w:val="110"/>
                            <w:sz w:val="22"/>
                            <w:szCs w:val="22"/>
                          </w:rPr>
                          <w:t xml:space="preserve">the extent of evasion of duty in regard to such goods or </w:t>
                        </w:r>
                      </w:p>
                      <w:p w:rsidR="00E141E7" w:rsidRDefault="00E141E7" w:rsidP="0075220F">
                        <w:pPr>
                          <w:pStyle w:val="BodyText"/>
                          <w:numPr>
                            <w:ilvl w:val="0"/>
                            <w:numId w:val="15"/>
                          </w:numPr>
                          <w:spacing w:before="0" w:beforeAutospacing="0" w:after="0" w:afterAutospacing="0"/>
                          <w:jc w:val="both"/>
                          <w:rPr>
                            <w:i/>
                            <w:w w:val="110"/>
                            <w:sz w:val="22"/>
                            <w:szCs w:val="22"/>
                          </w:rPr>
                        </w:pPr>
                        <w:r>
                          <w:rPr>
                            <w:i/>
                            <w:w w:val="110"/>
                            <w:sz w:val="22"/>
                            <w:szCs w:val="22"/>
                          </w:rPr>
                          <w:t xml:space="preserve">  </w:t>
                        </w:r>
                        <w:r w:rsidRPr="00280EAB">
                          <w:rPr>
                            <w:i/>
                            <w:w w:val="110"/>
                            <w:sz w:val="22"/>
                            <w:szCs w:val="22"/>
                          </w:rPr>
                          <w:t xml:space="preserve">such other factors as may be relevant, </w:t>
                        </w:r>
                      </w:p>
                      <w:p w:rsidR="00E141E7" w:rsidRPr="00280EAB" w:rsidRDefault="00E141E7" w:rsidP="00E141E7">
                        <w:pPr>
                          <w:pStyle w:val="BodyText"/>
                          <w:spacing w:before="0" w:beforeAutospacing="0" w:after="0" w:afterAutospacing="0"/>
                          <w:ind w:left="546"/>
                          <w:rPr>
                            <w:i/>
                            <w:w w:val="110"/>
                            <w:sz w:val="22"/>
                            <w:szCs w:val="22"/>
                          </w:rPr>
                        </w:pPr>
                        <w:r w:rsidRPr="00280EAB">
                          <w:rPr>
                            <w:i/>
                            <w:w w:val="110"/>
                            <w:sz w:val="22"/>
                            <w:szCs w:val="22"/>
                          </w:rPr>
                          <w:t xml:space="preserve">is </w:t>
                        </w:r>
                        <w:r w:rsidRPr="00280EAB">
                          <w:rPr>
                            <w:i/>
                            <w:color w:val="003399"/>
                            <w:w w:val="110"/>
                            <w:sz w:val="22"/>
                            <w:szCs w:val="22"/>
                          </w:rPr>
                          <w:t>of the opinion that</w:t>
                        </w:r>
                        <w:r w:rsidRPr="00280EAB">
                          <w:rPr>
                            <w:i/>
                            <w:w w:val="110"/>
                            <w:sz w:val="22"/>
                            <w:szCs w:val="22"/>
                          </w:rPr>
                          <w:t xml:space="preserve"> </w:t>
                        </w:r>
                      </w:p>
                      <w:p w:rsidR="00E141E7" w:rsidRDefault="00E141E7" w:rsidP="00E141E7">
                        <w:pPr>
                          <w:pStyle w:val="BodyText"/>
                          <w:spacing w:before="0" w:beforeAutospacing="0" w:after="0" w:afterAutospacing="0"/>
                          <w:ind w:left="546"/>
                          <w:rPr>
                            <w:i/>
                            <w:w w:val="110"/>
                            <w:sz w:val="22"/>
                            <w:szCs w:val="22"/>
                          </w:rPr>
                        </w:pPr>
                        <w:r w:rsidRPr="00280EAB">
                          <w:rPr>
                            <w:i/>
                            <w:w w:val="110"/>
                            <w:sz w:val="22"/>
                            <w:szCs w:val="22"/>
                          </w:rPr>
                          <w:sym w:font="Wingdings" w:char="F0E0"/>
                        </w:r>
                        <w:r w:rsidRPr="00280EAB">
                          <w:rPr>
                            <w:i/>
                            <w:w w:val="110"/>
                            <w:sz w:val="22"/>
                            <w:szCs w:val="22"/>
                          </w:rPr>
                          <w:t xml:space="preserve"> it is necessary </w:t>
                        </w:r>
                        <w:r w:rsidRPr="00280EAB">
                          <w:rPr>
                            <w:i/>
                            <w:color w:val="003399"/>
                            <w:w w:val="110"/>
                            <w:sz w:val="22"/>
                            <w:szCs w:val="22"/>
                          </w:rPr>
                          <w:t>to safeguard the interest of revenue</w:t>
                        </w:r>
                        <w:r w:rsidRPr="00280EAB">
                          <w:rPr>
                            <w:i/>
                            <w:w w:val="110"/>
                            <w:sz w:val="22"/>
                            <w:szCs w:val="22"/>
                          </w:rPr>
                          <w:t xml:space="preserve">, </w:t>
                        </w:r>
                        <w:r w:rsidRPr="00280EAB">
                          <w:rPr>
                            <w:b/>
                            <w:i/>
                            <w:color w:val="003399"/>
                            <w:w w:val="110"/>
                            <w:sz w:val="22"/>
                            <w:szCs w:val="22"/>
                          </w:rPr>
                          <w:t>specify</w:t>
                        </w:r>
                        <w:r w:rsidRPr="00280EAB">
                          <w:rPr>
                            <w:b/>
                            <w:i/>
                            <w:w w:val="110"/>
                            <w:sz w:val="22"/>
                            <w:szCs w:val="22"/>
                          </w:rPr>
                          <w:t>,</w:t>
                        </w:r>
                        <w:r w:rsidRPr="00280EAB">
                          <w:rPr>
                            <w:i/>
                            <w:w w:val="110"/>
                            <w:sz w:val="22"/>
                            <w:szCs w:val="22"/>
                          </w:rPr>
                          <w:t xml:space="preserve"> by notification in the Official Gazette, </w:t>
                        </w:r>
                      </w:p>
                      <w:p w:rsidR="00E141E7" w:rsidRDefault="00E141E7" w:rsidP="0075220F">
                        <w:pPr>
                          <w:pStyle w:val="BodyText"/>
                          <w:numPr>
                            <w:ilvl w:val="0"/>
                            <w:numId w:val="16"/>
                          </w:numPr>
                          <w:spacing w:before="0" w:beforeAutospacing="0" w:after="0" w:afterAutospacing="0"/>
                          <w:jc w:val="both"/>
                          <w:rPr>
                            <w:i/>
                            <w:w w:val="110"/>
                            <w:sz w:val="22"/>
                            <w:szCs w:val="22"/>
                          </w:rPr>
                        </w:pPr>
                        <w:r>
                          <w:rPr>
                            <w:i/>
                            <w:w w:val="110"/>
                            <w:sz w:val="22"/>
                            <w:szCs w:val="22"/>
                          </w:rPr>
                          <w:t xml:space="preserve">  </w:t>
                        </w:r>
                        <w:r w:rsidRPr="00280EAB">
                          <w:rPr>
                            <w:i/>
                            <w:w w:val="110"/>
                            <w:sz w:val="22"/>
                            <w:szCs w:val="22"/>
                          </w:rPr>
                          <w:t xml:space="preserve">such </w:t>
                        </w:r>
                        <w:r w:rsidRPr="00280EAB">
                          <w:rPr>
                            <w:b/>
                            <w:i/>
                            <w:color w:val="003399"/>
                            <w:w w:val="110"/>
                            <w:sz w:val="22"/>
                            <w:szCs w:val="22"/>
                          </w:rPr>
                          <w:t xml:space="preserve">goods as </w:t>
                        </w:r>
                        <w:r w:rsidRPr="00280EAB">
                          <w:rPr>
                            <w:b/>
                            <w:i/>
                            <w:color w:val="003399"/>
                            <w:w w:val="110"/>
                            <w:sz w:val="22"/>
                            <w:szCs w:val="22"/>
                            <w:u w:val="single"/>
                          </w:rPr>
                          <w:t>NOTIFIED GOODS</w:t>
                        </w:r>
                        <w:r w:rsidRPr="00280EAB">
                          <w:rPr>
                            <w:i/>
                            <w:w w:val="110"/>
                            <w:sz w:val="22"/>
                            <w:szCs w:val="22"/>
                          </w:rPr>
                          <w:t xml:space="preserve"> and</w:t>
                        </w:r>
                      </w:p>
                      <w:p w:rsidR="00E141E7" w:rsidRDefault="00E141E7" w:rsidP="0075220F">
                        <w:pPr>
                          <w:pStyle w:val="BodyText"/>
                          <w:numPr>
                            <w:ilvl w:val="0"/>
                            <w:numId w:val="16"/>
                          </w:numPr>
                          <w:spacing w:before="0" w:beforeAutospacing="0" w:after="0" w:afterAutospacing="0"/>
                          <w:jc w:val="both"/>
                          <w:rPr>
                            <w:b/>
                            <w:i/>
                            <w:color w:val="003399"/>
                            <w:w w:val="110"/>
                            <w:sz w:val="22"/>
                            <w:szCs w:val="22"/>
                            <w:u w:val="single" w:color="000000"/>
                          </w:rPr>
                        </w:pPr>
                        <w:r>
                          <w:rPr>
                            <w:i/>
                            <w:w w:val="110"/>
                            <w:sz w:val="22"/>
                            <w:szCs w:val="22"/>
                          </w:rPr>
                          <w:t xml:space="preserve"> </w:t>
                        </w:r>
                        <w:r w:rsidRPr="00280EAB">
                          <w:rPr>
                            <w:i/>
                            <w:w w:val="110"/>
                            <w:sz w:val="22"/>
                            <w:szCs w:val="22"/>
                          </w:rPr>
                          <w:t xml:space="preserve"> </w:t>
                        </w:r>
                        <w:proofErr w:type="gramStart"/>
                        <w:r w:rsidRPr="00280EAB">
                          <w:rPr>
                            <w:b/>
                            <w:i/>
                            <w:color w:val="003399"/>
                            <w:w w:val="110"/>
                            <w:sz w:val="22"/>
                            <w:szCs w:val="22"/>
                            <w:u w:val="single" w:color="000000"/>
                          </w:rPr>
                          <w:t>there</w:t>
                        </w:r>
                        <w:proofErr w:type="gramEnd"/>
                        <w:r w:rsidRPr="00280EAB">
                          <w:rPr>
                            <w:b/>
                            <w:i/>
                            <w:color w:val="003399"/>
                            <w:w w:val="110"/>
                            <w:sz w:val="22"/>
                            <w:szCs w:val="22"/>
                            <w:u w:val="single" w:color="000000"/>
                          </w:rPr>
                          <w:t xml:space="preserve"> SHALL be levied and collected duty of excise on such goods in accordance with the provisions of this section.</w:t>
                        </w:r>
                      </w:p>
                      <w:p w:rsidR="00CF2BBF" w:rsidRDefault="00CF2BBF" w:rsidP="00CF2BBF">
                        <w:pPr>
                          <w:pStyle w:val="BodyText"/>
                          <w:spacing w:before="0" w:beforeAutospacing="0" w:after="0" w:afterAutospacing="0"/>
                          <w:ind w:left="720"/>
                          <w:rPr>
                            <w:rFonts w:ascii="Calibri" w:hAnsi="Calibri"/>
                            <w:b/>
                            <w:i/>
                            <w:color w:val="003399"/>
                            <w:w w:val="110"/>
                            <w:sz w:val="22"/>
                            <w:szCs w:val="22"/>
                            <w:u w:val="single" w:color="000000"/>
                          </w:rPr>
                        </w:pPr>
                      </w:p>
                      <w:p w:rsidR="00E141E7" w:rsidRPr="00CF2BBF" w:rsidRDefault="00CF2BBF" w:rsidP="00CF2BBF">
                        <w:pPr>
                          <w:pStyle w:val="BodyText"/>
                          <w:spacing w:before="0" w:beforeAutospacing="0" w:after="0" w:afterAutospacing="0"/>
                          <w:rPr>
                            <w:rFonts w:ascii="Calibri" w:hAnsi="Calibri"/>
                            <w:b/>
                            <w:color w:val="003399"/>
                            <w:w w:val="110"/>
                            <w:sz w:val="22"/>
                            <w:szCs w:val="22"/>
                            <w:u w:color="000000"/>
                          </w:rPr>
                        </w:pPr>
                        <w:r>
                          <w:rPr>
                            <w:rFonts w:ascii="Calibri" w:hAnsi="Calibri"/>
                            <w:b/>
                            <w:color w:val="003399"/>
                            <w:w w:val="110"/>
                            <w:sz w:val="22"/>
                            <w:szCs w:val="22"/>
                            <w:u w:color="000000"/>
                          </w:rPr>
                          <w:t xml:space="preserve">        </w:t>
                        </w:r>
                        <w:r w:rsidRPr="00CF2BBF">
                          <w:rPr>
                            <w:rFonts w:ascii="Calibri" w:hAnsi="Calibri"/>
                            <w:b/>
                            <w:color w:val="003399"/>
                            <w:w w:val="110"/>
                            <w:sz w:val="22"/>
                            <w:szCs w:val="22"/>
                            <w:u w:color="000000"/>
                          </w:rPr>
                          <w:t>[</w:t>
                        </w:r>
                        <w:r w:rsidRPr="00CF2BBF">
                          <w:rPr>
                            <w:rFonts w:ascii="Calibri" w:hAnsi="Calibri"/>
                            <w:b/>
                            <w:color w:val="003399"/>
                            <w:w w:val="110"/>
                            <w:sz w:val="22"/>
                            <w:szCs w:val="22"/>
                            <w:u w:val="double" w:color="000000"/>
                          </w:rPr>
                          <w:t>N/N 29/2008</w:t>
                        </w:r>
                        <w:r>
                          <w:rPr>
                            <w:rFonts w:ascii="Calibri" w:hAnsi="Calibri"/>
                            <w:b/>
                            <w:color w:val="003399"/>
                            <w:w w:val="110"/>
                            <w:sz w:val="22"/>
                            <w:szCs w:val="22"/>
                            <w:u w:color="000000"/>
                          </w:rPr>
                          <w:t xml:space="preserve">: </w:t>
                        </w:r>
                        <w:r w:rsidRPr="00CF2BBF">
                          <w:rPr>
                            <w:rFonts w:ascii="Calibri" w:hAnsi="Calibri"/>
                            <w:b/>
                            <w:color w:val="003399"/>
                            <w:w w:val="110"/>
                            <w:sz w:val="22"/>
                            <w:szCs w:val="22"/>
                            <w:u w:color="000000"/>
                          </w:rPr>
                          <w:t xml:space="preserve">Pan </w:t>
                        </w:r>
                        <w:proofErr w:type="spellStart"/>
                        <w:r w:rsidRPr="00CF2BBF">
                          <w:rPr>
                            <w:rFonts w:ascii="Calibri" w:hAnsi="Calibri"/>
                            <w:b/>
                            <w:color w:val="003399"/>
                            <w:w w:val="110"/>
                            <w:sz w:val="22"/>
                            <w:szCs w:val="22"/>
                            <w:u w:color="000000"/>
                          </w:rPr>
                          <w:t>Masala</w:t>
                        </w:r>
                        <w:proofErr w:type="spellEnd"/>
                        <w:r w:rsidRPr="00CF2BBF">
                          <w:rPr>
                            <w:rFonts w:ascii="Calibri" w:hAnsi="Calibri"/>
                            <w:b/>
                            <w:color w:val="003399"/>
                            <w:w w:val="110"/>
                            <w:sz w:val="22"/>
                            <w:szCs w:val="22"/>
                            <w:u w:color="000000"/>
                          </w:rPr>
                          <w:t xml:space="preserve"> (whether or not containing tobacco) has been notified]</w:t>
                        </w:r>
                      </w:p>
                      <w:p w:rsidR="00CF2BBF" w:rsidRPr="00CF2BBF" w:rsidRDefault="00CF2BBF" w:rsidP="00CF2BBF">
                        <w:pPr>
                          <w:pStyle w:val="BodyText"/>
                          <w:spacing w:before="0" w:beforeAutospacing="0" w:after="0" w:afterAutospacing="0"/>
                          <w:ind w:left="720"/>
                          <w:rPr>
                            <w:rFonts w:ascii="Calibri" w:hAnsi="Calibri"/>
                            <w:b/>
                            <w:i/>
                            <w:color w:val="003399"/>
                            <w:w w:val="110"/>
                            <w:sz w:val="22"/>
                            <w:szCs w:val="22"/>
                            <w:u w:val="single" w:color="000000"/>
                          </w:rPr>
                        </w:pPr>
                      </w:p>
                      <w:p w:rsidR="00E141E7" w:rsidRPr="001D64CF" w:rsidRDefault="00E141E7" w:rsidP="00E141E7">
                        <w:pPr>
                          <w:pStyle w:val="BodyText"/>
                          <w:spacing w:before="0" w:beforeAutospacing="0" w:after="0" w:afterAutospacing="0"/>
                          <w:rPr>
                            <w:rFonts w:ascii="Calibri" w:hAnsi="Calibri"/>
                            <w:b/>
                            <w:w w:val="110"/>
                            <w:sz w:val="22"/>
                            <w:szCs w:val="22"/>
                            <w:u w:val="double"/>
                          </w:rPr>
                        </w:pPr>
                        <w:r>
                          <w:rPr>
                            <w:rFonts w:ascii="Calibri" w:hAnsi="Calibri"/>
                            <w:b/>
                            <w:w w:val="110"/>
                            <w:sz w:val="22"/>
                            <w:szCs w:val="22"/>
                            <w:u w:val="double"/>
                          </w:rPr>
                          <w:t>2 Special Methods can be designed by CG</w:t>
                        </w:r>
                      </w:p>
                      <w:p w:rsidR="00E141E7" w:rsidRDefault="00E141E7" w:rsidP="00E141E7">
                        <w:pPr>
                          <w:pStyle w:val="BodyText"/>
                          <w:spacing w:before="0" w:beforeAutospacing="0" w:after="0" w:afterAutospacing="0"/>
                          <w:rPr>
                            <w:i/>
                            <w:w w:val="110"/>
                            <w:sz w:val="22"/>
                            <w:szCs w:val="22"/>
                          </w:rPr>
                        </w:pPr>
                        <w:r w:rsidRPr="00280EAB">
                          <w:rPr>
                            <w:i/>
                            <w:w w:val="110"/>
                            <w:sz w:val="22"/>
                            <w:szCs w:val="22"/>
                          </w:rPr>
                          <w:t>(2)</w:t>
                        </w:r>
                        <w:r w:rsidRPr="00280EAB">
                          <w:rPr>
                            <w:rFonts w:eastAsia="Arial Unicode MS" w:hAnsi="Arial Unicode MS"/>
                            <w:i/>
                            <w:w w:val="110"/>
                            <w:sz w:val="22"/>
                            <w:szCs w:val="22"/>
                          </w:rPr>
                          <w:t> </w:t>
                        </w:r>
                        <w:r w:rsidRPr="00280EAB">
                          <w:rPr>
                            <w:i/>
                            <w:w w:val="110"/>
                            <w:sz w:val="22"/>
                            <w:szCs w:val="22"/>
                          </w:rPr>
                          <w:t xml:space="preserve">Where a notification is issued under sub-section (1), </w:t>
                        </w:r>
                      </w:p>
                      <w:p w:rsidR="00E141E7" w:rsidRPr="00280EAB" w:rsidRDefault="00E141E7" w:rsidP="00E141E7">
                        <w:pPr>
                          <w:pStyle w:val="BodyText"/>
                          <w:spacing w:before="0" w:beforeAutospacing="0" w:after="0" w:afterAutospacing="0"/>
                          <w:rPr>
                            <w:i/>
                            <w:w w:val="110"/>
                            <w:sz w:val="22"/>
                            <w:szCs w:val="22"/>
                          </w:rPr>
                        </w:pPr>
                        <w:r>
                          <w:rPr>
                            <w:i/>
                            <w:w w:val="110"/>
                            <w:sz w:val="22"/>
                            <w:szCs w:val="22"/>
                          </w:rPr>
                          <w:t xml:space="preserve">         </w:t>
                        </w:r>
                        <w:r w:rsidRPr="00280EAB">
                          <w:rPr>
                            <w:i/>
                            <w:w w:val="110"/>
                            <w:sz w:val="22"/>
                            <w:szCs w:val="22"/>
                          </w:rPr>
                          <w:t xml:space="preserve">the CG may, </w:t>
                        </w:r>
                        <w:r w:rsidRPr="00583FDC">
                          <w:rPr>
                            <w:b/>
                            <w:i/>
                            <w:color w:val="003399"/>
                            <w:w w:val="110"/>
                            <w:sz w:val="22"/>
                            <w:szCs w:val="22"/>
                          </w:rPr>
                          <w:t>by rules</w:t>
                        </w:r>
                        <w:r w:rsidRPr="00280EAB">
                          <w:rPr>
                            <w:i/>
                            <w:w w:val="110"/>
                            <w:sz w:val="22"/>
                            <w:szCs w:val="22"/>
                          </w:rPr>
                          <w:t xml:space="preserve">, — </w:t>
                        </w:r>
                      </w:p>
                      <w:p w:rsidR="00E141E7" w:rsidRDefault="00E141E7" w:rsidP="0075220F">
                        <w:pPr>
                          <w:pStyle w:val="25x45"/>
                          <w:numPr>
                            <w:ilvl w:val="0"/>
                            <w:numId w:val="17"/>
                          </w:numPr>
                          <w:spacing w:before="0" w:beforeAutospacing="0" w:after="0" w:afterAutospacing="0"/>
                          <w:ind w:left="907"/>
                          <w:jc w:val="both"/>
                          <w:rPr>
                            <w:i/>
                            <w:w w:val="110"/>
                            <w:sz w:val="22"/>
                            <w:szCs w:val="22"/>
                          </w:rPr>
                        </w:pPr>
                        <w:r>
                          <w:rPr>
                            <w:i/>
                            <w:w w:val="110"/>
                            <w:sz w:val="22"/>
                            <w:szCs w:val="22"/>
                          </w:rPr>
                          <w:t xml:space="preserve">  </w:t>
                        </w:r>
                        <w:r w:rsidRPr="00280EAB">
                          <w:rPr>
                            <w:i/>
                            <w:w w:val="110"/>
                            <w:sz w:val="22"/>
                            <w:szCs w:val="22"/>
                          </w:rPr>
                          <w:t xml:space="preserve">provide the manner for </w:t>
                        </w:r>
                        <w:r w:rsidRPr="00583FDC">
                          <w:rPr>
                            <w:b/>
                            <w:i/>
                            <w:color w:val="003399"/>
                            <w:w w:val="110"/>
                            <w:sz w:val="22"/>
                            <w:szCs w:val="22"/>
                            <w:u w:val="single"/>
                          </w:rPr>
                          <w:t>determination of the annual capacity of production</w:t>
                        </w:r>
                        <w:r w:rsidRPr="00280EAB">
                          <w:rPr>
                            <w:i/>
                            <w:w w:val="110"/>
                            <w:sz w:val="22"/>
                            <w:szCs w:val="22"/>
                          </w:rPr>
                          <w:t xml:space="preserve"> of the factory, in which such goods are produced, by an officer not below the rank of </w:t>
                        </w:r>
                        <w:r>
                          <w:rPr>
                            <w:i/>
                            <w:w w:val="110"/>
                            <w:sz w:val="22"/>
                            <w:szCs w:val="22"/>
                          </w:rPr>
                          <w:t>AC</w:t>
                        </w:r>
                        <w:r w:rsidR="00560E48">
                          <w:rPr>
                            <w:i/>
                            <w:w w:val="110"/>
                            <w:sz w:val="22"/>
                            <w:szCs w:val="22"/>
                          </w:rPr>
                          <w:t>/DC</w:t>
                        </w:r>
                        <w:r w:rsidRPr="00280EAB">
                          <w:rPr>
                            <w:i/>
                            <w:w w:val="110"/>
                            <w:sz w:val="22"/>
                            <w:szCs w:val="22"/>
                          </w:rPr>
                          <w:t xml:space="preserve"> and </w:t>
                        </w:r>
                        <w:r w:rsidRPr="00583FDC">
                          <w:rPr>
                            <w:i/>
                            <w:color w:val="003399"/>
                            <w:w w:val="110"/>
                            <w:sz w:val="22"/>
                            <w:szCs w:val="22"/>
                          </w:rPr>
                          <w:t>such annual capacity shall be deemed to be the ANNUAL PRODUCTION of such goods by such factory</w:t>
                        </w:r>
                        <w:r w:rsidRPr="00280EAB">
                          <w:rPr>
                            <w:i/>
                            <w:w w:val="110"/>
                            <w:sz w:val="22"/>
                            <w:szCs w:val="22"/>
                          </w:rPr>
                          <w:t xml:space="preserve">; </w:t>
                        </w:r>
                      </w:p>
                      <w:p w:rsidR="00E141E7" w:rsidRPr="00583FDC" w:rsidRDefault="00E141E7" w:rsidP="00E141E7">
                        <w:pPr>
                          <w:pStyle w:val="25x45"/>
                          <w:spacing w:before="0" w:beforeAutospacing="0" w:after="0" w:afterAutospacing="0"/>
                          <w:ind w:left="907"/>
                          <w:jc w:val="center"/>
                          <w:rPr>
                            <w:b/>
                            <w:i/>
                            <w:w w:val="110"/>
                            <w:sz w:val="22"/>
                            <w:szCs w:val="22"/>
                          </w:rPr>
                        </w:pPr>
                        <w:r w:rsidRPr="00583FDC">
                          <w:rPr>
                            <w:b/>
                            <w:i/>
                            <w:w w:val="110"/>
                            <w:sz w:val="22"/>
                            <w:szCs w:val="22"/>
                          </w:rPr>
                          <w:t>OR</w:t>
                        </w:r>
                      </w:p>
                      <w:p w:rsidR="00EA152D" w:rsidRDefault="00E141E7" w:rsidP="0075220F">
                        <w:pPr>
                          <w:pStyle w:val="25x45"/>
                          <w:numPr>
                            <w:ilvl w:val="0"/>
                            <w:numId w:val="17"/>
                          </w:numPr>
                          <w:tabs>
                            <w:tab w:val="left" w:pos="906"/>
                          </w:tabs>
                          <w:spacing w:before="0" w:beforeAutospacing="0" w:after="0" w:afterAutospacing="0"/>
                          <w:ind w:left="1615" w:hanging="1075"/>
                          <w:rPr>
                            <w:i/>
                            <w:w w:val="110"/>
                            <w:sz w:val="22"/>
                            <w:szCs w:val="22"/>
                          </w:rPr>
                        </w:pPr>
                        <w:r>
                          <w:rPr>
                            <w:i/>
                            <w:w w:val="110"/>
                            <w:sz w:val="22"/>
                            <w:szCs w:val="22"/>
                          </w:rPr>
                          <w:t xml:space="preserve"> </w:t>
                        </w:r>
                        <w:r w:rsidRPr="00280EAB">
                          <w:rPr>
                            <w:i/>
                            <w:w w:val="110"/>
                            <w:sz w:val="22"/>
                            <w:szCs w:val="22"/>
                          </w:rPr>
                          <w:t>(</w:t>
                        </w:r>
                        <w:proofErr w:type="spellStart"/>
                        <w:r w:rsidRPr="00280EAB">
                          <w:rPr>
                            <w:i/>
                            <w:w w:val="110"/>
                            <w:sz w:val="22"/>
                            <w:szCs w:val="22"/>
                          </w:rPr>
                          <w:t>i</w:t>
                        </w:r>
                        <w:proofErr w:type="spellEnd"/>
                        <w:r w:rsidRPr="00280EAB">
                          <w:rPr>
                            <w:i/>
                            <w:w w:val="110"/>
                            <w:sz w:val="22"/>
                            <w:szCs w:val="22"/>
                          </w:rPr>
                          <w:t>)</w:t>
                        </w:r>
                        <w:r w:rsidRPr="00280EAB">
                          <w:rPr>
                            <w:rFonts w:eastAsia="MS Mincho" w:hAnsi="MS Mincho"/>
                            <w:i/>
                            <w:w w:val="110"/>
                            <w:sz w:val="22"/>
                            <w:szCs w:val="22"/>
                          </w:rPr>
                          <w:t> </w:t>
                        </w:r>
                        <w:r w:rsidR="00EA152D">
                          <w:rPr>
                            <w:rFonts w:eastAsia="MS Mincho" w:hAnsi="MS Mincho"/>
                            <w:i/>
                            <w:w w:val="110"/>
                            <w:sz w:val="22"/>
                            <w:szCs w:val="22"/>
                          </w:rPr>
                          <w:t xml:space="preserve">  </w:t>
                        </w:r>
                        <w:r w:rsidRPr="00583FDC">
                          <w:rPr>
                            <w:b/>
                            <w:i/>
                            <w:color w:val="003399"/>
                            <w:w w:val="110"/>
                            <w:sz w:val="22"/>
                            <w:szCs w:val="22"/>
                            <w:u w:val="single"/>
                          </w:rPr>
                          <w:t>specify the FACTOR relevant to the production of such goods</w:t>
                        </w:r>
                        <w:r w:rsidRPr="00EA152D">
                          <w:rPr>
                            <w:b/>
                            <w:i/>
                            <w:color w:val="003399"/>
                            <w:w w:val="110"/>
                            <w:sz w:val="22"/>
                            <w:szCs w:val="22"/>
                          </w:rPr>
                          <w:t xml:space="preserve"> </w:t>
                        </w:r>
                        <w:r w:rsidRPr="00583FDC">
                          <w:rPr>
                            <w:b/>
                            <w:i/>
                            <w:w w:val="110"/>
                            <w:sz w:val="22"/>
                            <w:szCs w:val="22"/>
                          </w:rPr>
                          <w:t>and</w:t>
                        </w:r>
                        <w:r w:rsidRPr="00280EAB">
                          <w:rPr>
                            <w:i/>
                            <w:w w:val="110"/>
                            <w:sz w:val="22"/>
                            <w:szCs w:val="22"/>
                          </w:rPr>
                          <w:t xml:space="preserve"> </w:t>
                        </w:r>
                        <w:r w:rsidRPr="00583FDC">
                          <w:rPr>
                            <w:b/>
                            <w:i/>
                            <w:color w:val="003399"/>
                            <w:w w:val="110"/>
                            <w:sz w:val="22"/>
                            <w:szCs w:val="22"/>
                            <w:u w:val="single"/>
                          </w:rPr>
                          <w:t xml:space="preserve">the </w:t>
                        </w:r>
                        <w:r w:rsidRPr="00583FDC">
                          <w:rPr>
                            <w:b/>
                            <w:i/>
                            <w:color w:val="003399"/>
                            <w:w w:val="110"/>
                            <w:sz w:val="22"/>
                            <w:szCs w:val="22"/>
                            <w:u w:val="single"/>
                          </w:rPr>
                          <w:lastRenderedPageBreak/>
                          <w:t>QUANTITY that is deemed to be produced by use of a unit of such factor</w:t>
                        </w:r>
                        <w:r w:rsidRPr="00280EAB">
                          <w:rPr>
                            <w:i/>
                            <w:w w:val="110"/>
                            <w:sz w:val="22"/>
                            <w:szCs w:val="22"/>
                          </w:rPr>
                          <w:t xml:space="preserve">; </w:t>
                        </w:r>
                        <w:r>
                          <w:rPr>
                            <w:i/>
                            <w:w w:val="110"/>
                            <w:sz w:val="22"/>
                            <w:szCs w:val="22"/>
                          </w:rPr>
                          <w:t xml:space="preserve">   </w:t>
                        </w:r>
                        <w:r w:rsidR="00EA152D">
                          <w:rPr>
                            <w:i/>
                            <w:w w:val="110"/>
                            <w:sz w:val="22"/>
                            <w:szCs w:val="22"/>
                          </w:rPr>
                          <w:t xml:space="preserve">  </w:t>
                        </w:r>
                      </w:p>
                      <w:p w:rsidR="00E141E7" w:rsidRPr="00280EAB" w:rsidRDefault="00EA152D" w:rsidP="00EA152D">
                        <w:pPr>
                          <w:pStyle w:val="25x45"/>
                          <w:tabs>
                            <w:tab w:val="left" w:pos="906"/>
                          </w:tabs>
                          <w:spacing w:before="0" w:beforeAutospacing="0" w:after="0" w:afterAutospacing="0"/>
                          <w:ind w:left="1615"/>
                          <w:rPr>
                            <w:i/>
                            <w:w w:val="110"/>
                            <w:sz w:val="22"/>
                            <w:szCs w:val="22"/>
                          </w:rPr>
                        </w:pPr>
                        <w:r>
                          <w:rPr>
                            <w:i/>
                            <w:w w:val="110"/>
                            <w:sz w:val="22"/>
                            <w:szCs w:val="22"/>
                          </w:rPr>
                          <w:t xml:space="preserve">                                      </w:t>
                        </w:r>
                        <w:r w:rsidR="00E141E7" w:rsidRPr="00583FDC">
                          <w:rPr>
                            <w:b/>
                            <w:color w:val="003399"/>
                            <w:w w:val="110"/>
                            <w:sz w:val="22"/>
                            <w:szCs w:val="22"/>
                          </w:rPr>
                          <w:t>AND</w:t>
                        </w:r>
                      </w:p>
                      <w:p w:rsidR="00E141E7" w:rsidRPr="00280EAB" w:rsidRDefault="00E141E7" w:rsidP="00E141E7">
                        <w:pPr>
                          <w:pStyle w:val="25x45"/>
                          <w:spacing w:before="0" w:beforeAutospacing="0" w:after="0" w:afterAutospacing="0"/>
                          <w:ind w:left="1350" w:hanging="450"/>
                          <w:jc w:val="both"/>
                          <w:rPr>
                            <w:i/>
                            <w:w w:val="110"/>
                            <w:sz w:val="22"/>
                            <w:szCs w:val="22"/>
                          </w:rPr>
                        </w:pPr>
                        <w:r>
                          <w:rPr>
                            <w:i/>
                            <w:w w:val="110"/>
                            <w:sz w:val="22"/>
                            <w:szCs w:val="22"/>
                          </w:rPr>
                          <w:t xml:space="preserve"> </w:t>
                        </w:r>
                        <w:r w:rsidRPr="00280EAB">
                          <w:rPr>
                            <w:i/>
                            <w:w w:val="110"/>
                            <w:sz w:val="22"/>
                            <w:szCs w:val="22"/>
                          </w:rPr>
                          <w:t>(ii)</w:t>
                        </w:r>
                        <w:r>
                          <w:rPr>
                            <w:i/>
                            <w:w w:val="110"/>
                            <w:sz w:val="22"/>
                            <w:szCs w:val="22"/>
                          </w:rPr>
                          <w:t xml:space="preserve"> </w:t>
                        </w:r>
                        <w:r w:rsidRPr="00280EAB">
                          <w:rPr>
                            <w:i/>
                            <w:w w:val="110"/>
                            <w:sz w:val="22"/>
                            <w:szCs w:val="22"/>
                          </w:rPr>
                          <w:t xml:space="preserve"> </w:t>
                        </w:r>
                        <w:r w:rsidRPr="00583FDC">
                          <w:rPr>
                            <w:b/>
                            <w:i/>
                            <w:color w:val="003399"/>
                            <w:w w:val="110"/>
                            <w:sz w:val="22"/>
                            <w:szCs w:val="22"/>
                            <w:u w:val="single"/>
                          </w:rPr>
                          <w:t>provide for the determination of the annual capacity of production of the factory in which such goods are produced on the basis of such factor</w:t>
                        </w:r>
                        <w:r w:rsidRPr="00280EAB">
                          <w:rPr>
                            <w:i/>
                            <w:w w:val="110"/>
                            <w:sz w:val="22"/>
                            <w:szCs w:val="22"/>
                          </w:rPr>
                          <w:t xml:space="preserve"> by an officer not below the rank of </w:t>
                        </w:r>
                        <w:r>
                          <w:rPr>
                            <w:i/>
                            <w:w w:val="110"/>
                            <w:sz w:val="22"/>
                            <w:szCs w:val="22"/>
                          </w:rPr>
                          <w:t>AC</w:t>
                        </w:r>
                        <w:r w:rsidRPr="00280EAB">
                          <w:rPr>
                            <w:i/>
                            <w:w w:val="110"/>
                            <w:sz w:val="22"/>
                            <w:szCs w:val="22"/>
                          </w:rPr>
                          <w:t xml:space="preserve"> and </w:t>
                        </w:r>
                        <w:r w:rsidRPr="00583FDC">
                          <w:rPr>
                            <w:i/>
                            <w:color w:val="003399"/>
                            <w:w w:val="110"/>
                            <w:sz w:val="22"/>
                            <w:szCs w:val="22"/>
                          </w:rPr>
                          <w:t>such ANNUAL CAPACITY of production shall be deemed to be the annual production of such goods by such factory</w:t>
                        </w:r>
                        <w:r w:rsidRPr="00280EAB">
                          <w:rPr>
                            <w:i/>
                            <w:w w:val="110"/>
                            <w:sz w:val="22"/>
                            <w:szCs w:val="22"/>
                          </w:rPr>
                          <w:t xml:space="preserve"> :</w:t>
                        </w:r>
                      </w:p>
                      <w:p w:rsidR="00E141E7" w:rsidRDefault="00E141E7" w:rsidP="00E141E7">
                        <w:pPr>
                          <w:pStyle w:val="BodyText"/>
                          <w:spacing w:before="0" w:beforeAutospacing="0" w:after="0" w:afterAutospacing="0"/>
                          <w:rPr>
                            <w:rFonts w:ascii="Calibri" w:hAnsi="Calibri"/>
                            <w:b/>
                            <w:w w:val="110"/>
                            <w:sz w:val="22"/>
                            <w:szCs w:val="22"/>
                            <w:u w:val="double"/>
                          </w:rPr>
                        </w:pPr>
                      </w:p>
                      <w:p w:rsidR="00E141E7" w:rsidRPr="001D64CF" w:rsidRDefault="00E141E7" w:rsidP="00E141E7">
                        <w:pPr>
                          <w:pStyle w:val="BodyText"/>
                          <w:spacing w:before="0" w:beforeAutospacing="0" w:after="0" w:afterAutospacing="0"/>
                          <w:ind w:left="360"/>
                          <w:rPr>
                            <w:rFonts w:ascii="Calibri" w:hAnsi="Calibri"/>
                            <w:b/>
                            <w:w w:val="110"/>
                            <w:sz w:val="22"/>
                            <w:szCs w:val="22"/>
                            <w:u w:val="double"/>
                          </w:rPr>
                        </w:pPr>
                        <w:r>
                          <w:rPr>
                            <w:rFonts w:ascii="Calibri" w:hAnsi="Calibri"/>
                            <w:b/>
                            <w:w w:val="110"/>
                            <w:sz w:val="22"/>
                            <w:szCs w:val="22"/>
                            <w:u w:val="double"/>
                          </w:rPr>
                          <w:t xml:space="preserve">Effect if factory operational for part of year </w:t>
                        </w:r>
                      </w:p>
                      <w:p w:rsidR="00E141E7" w:rsidRDefault="00E141E7" w:rsidP="00E141E7">
                        <w:pPr>
                          <w:pStyle w:val="25x45"/>
                          <w:spacing w:before="0" w:beforeAutospacing="0" w:after="0" w:afterAutospacing="0"/>
                          <w:ind w:left="360"/>
                          <w:rPr>
                            <w:i/>
                            <w:w w:val="110"/>
                            <w:sz w:val="22"/>
                            <w:szCs w:val="22"/>
                          </w:rPr>
                        </w:pPr>
                        <w:r w:rsidRPr="001D64CF">
                          <w:rPr>
                            <w:b/>
                            <w:i/>
                            <w:w w:val="110"/>
                            <w:sz w:val="22"/>
                            <w:szCs w:val="22"/>
                          </w:rPr>
                          <w:t>Provided that</w:t>
                        </w:r>
                        <w:r w:rsidRPr="00280EAB">
                          <w:rPr>
                            <w:i/>
                            <w:w w:val="110"/>
                            <w:sz w:val="22"/>
                            <w:szCs w:val="22"/>
                          </w:rPr>
                          <w:t xml:space="preserve"> </w:t>
                        </w:r>
                      </w:p>
                      <w:p w:rsidR="00E141E7" w:rsidRPr="001D64CF" w:rsidRDefault="00E141E7" w:rsidP="00E141E7">
                        <w:pPr>
                          <w:pStyle w:val="25x45"/>
                          <w:spacing w:before="0" w:beforeAutospacing="0" w:after="0" w:afterAutospacing="0"/>
                          <w:ind w:left="360"/>
                          <w:rPr>
                            <w:i/>
                            <w:w w:val="110"/>
                            <w:sz w:val="8"/>
                            <w:szCs w:val="22"/>
                          </w:rPr>
                        </w:pPr>
                      </w:p>
                      <w:tbl>
                        <w:tblPr>
                          <w:tblW w:w="0" w:type="auto"/>
                          <w:tblInd w:w="360" w:type="dxa"/>
                          <w:tblLook w:val="04A0"/>
                        </w:tblPr>
                        <w:tblGrid>
                          <w:gridCol w:w="4397"/>
                          <w:gridCol w:w="4465"/>
                        </w:tblGrid>
                        <w:tr w:rsidR="00E141E7" w:rsidRPr="005970E2">
                          <w:tc>
                            <w:tcPr>
                              <w:tcW w:w="5126" w:type="dxa"/>
                            </w:tcPr>
                            <w:p w:rsidR="00E141E7" w:rsidRPr="005970E2" w:rsidRDefault="00E141E7" w:rsidP="00E141E7">
                              <w:pPr>
                                <w:pStyle w:val="25x45"/>
                                <w:spacing w:before="0" w:beforeAutospacing="0" w:after="0" w:afterAutospacing="0"/>
                                <w:ind w:left="180" w:hanging="180"/>
                                <w:jc w:val="both"/>
                                <w:rPr>
                                  <w:i/>
                                  <w:w w:val="110"/>
                                  <w:sz w:val="22"/>
                                  <w:szCs w:val="22"/>
                                </w:rPr>
                              </w:pPr>
                              <w:r w:rsidRPr="005970E2">
                                <w:rPr>
                                  <w:i/>
                                  <w:w w:val="110"/>
                                  <w:sz w:val="22"/>
                                  <w:szCs w:val="22"/>
                                </w:rPr>
                                <w:t xml:space="preserve">   where a </w:t>
                              </w:r>
                              <w:r w:rsidRPr="005970E2">
                                <w:rPr>
                                  <w:b/>
                                  <w:i/>
                                  <w:color w:val="003399"/>
                                  <w:w w:val="110"/>
                                  <w:sz w:val="22"/>
                                  <w:szCs w:val="22"/>
                                  <w:u w:val="single"/>
                                </w:rPr>
                                <w:t>factory</w:t>
                              </w:r>
                              <w:r w:rsidRPr="005970E2">
                                <w:rPr>
                                  <w:i/>
                                  <w:w w:val="110"/>
                                  <w:sz w:val="22"/>
                                  <w:szCs w:val="22"/>
                                </w:rPr>
                                <w:t xml:space="preserve"> producing notified goods </w:t>
                              </w:r>
                              <w:r w:rsidRPr="005970E2">
                                <w:rPr>
                                  <w:b/>
                                  <w:i/>
                                  <w:color w:val="003399"/>
                                  <w:w w:val="110"/>
                                  <w:sz w:val="22"/>
                                  <w:szCs w:val="22"/>
                                </w:rPr>
                                <w:t xml:space="preserve">is in </w:t>
                              </w:r>
                              <w:r w:rsidRPr="005970E2">
                                <w:rPr>
                                  <w:b/>
                                  <w:i/>
                                  <w:color w:val="003399"/>
                                  <w:w w:val="110"/>
                                  <w:sz w:val="22"/>
                                  <w:szCs w:val="22"/>
                                  <w:u w:val="single"/>
                                </w:rPr>
                                <w:t>operation during a part of the year only</w:t>
                              </w:r>
                              <w:r w:rsidRPr="005970E2">
                                <w:rPr>
                                  <w:i/>
                                  <w:w w:val="110"/>
                                  <w:sz w:val="22"/>
                                  <w:szCs w:val="22"/>
                                </w:rPr>
                                <w:t>,</w:t>
                              </w:r>
                            </w:p>
                          </w:tc>
                          <w:tc>
                            <w:tcPr>
                              <w:tcW w:w="5127" w:type="dxa"/>
                            </w:tcPr>
                            <w:p w:rsidR="00E141E7" w:rsidRPr="005970E2" w:rsidRDefault="00E141E7" w:rsidP="0075220F">
                              <w:pPr>
                                <w:pStyle w:val="25x45"/>
                                <w:numPr>
                                  <w:ilvl w:val="0"/>
                                  <w:numId w:val="18"/>
                                </w:numPr>
                                <w:spacing w:before="0" w:beforeAutospacing="0" w:after="0" w:afterAutospacing="0"/>
                                <w:jc w:val="both"/>
                                <w:rPr>
                                  <w:i/>
                                  <w:w w:val="110"/>
                                  <w:sz w:val="22"/>
                                  <w:szCs w:val="22"/>
                                </w:rPr>
                              </w:pPr>
                              <w:r w:rsidRPr="005970E2">
                                <w:rPr>
                                  <w:i/>
                                  <w:w w:val="110"/>
                                  <w:sz w:val="22"/>
                                  <w:szCs w:val="22"/>
                                </w:rPr>
                                <w:t xml:space="preserve">  </w:t>
                              </w:r>
                              <w:proofErr w:type="gramStart"/>
                              <w:r w:rsidRPr="005970E2">
                                <w:rPr>
                                  <w:i/>
                                  <w:w w:val="110"/>
                                  <w:sz w:val="22"/>
                                  <w:szCs w:val="22"/>
                                </w:rPr>
                                <w:t>the</w:t>
                              </w:r>
                              <w:proofErr w:type="gramEnd"/>
                              <w:r w:rsidRPr="005970E2">
                                <w:rPr>
                                  <w:i/>
                                  <w:w w:val="110"/>
                                  <w:sz w:val="22"/>
                                  <w:szCs w:val="22"/>
                                </w:rPr>
                                <w:t xml:space="preserve"> </w:t>
                              </w:r>
                              <w:r w:rsidRPr="005970E2">
                                <w:rPr>
                                  <w:i/>
                                  <w:color w:val="003399"/>
                                  <w:w w:val="110"/>
                                  <w:sz w:val="22"/>
                                  <w:szCs w:val="22"/>
                                </w:rPr>
                                <w:t xml:space="preserve">annual production thereof shall be </w:t>
                              </w:r>
                              <w:r w:rsidRPr="005970E2">
                                <w:rPr>
                                  <w:b/>
                                  <w:i/>
                                  <w:color w:val="003399"/>
                                  <w:w w:val="110"/>
                                  <w:sz w:val="22"/>
                                  <w:szCs w:val="22"/>
                                </w:rPr>
                                <w:t>calculated on proportionate basis</w:t>
                              </w:r>
                              <w:r w:rsidRPr="005970E2">
                                <w:rPr>
                                  <w:i/>
                                  <w:w w:val="110"/>
                                  <w:sz w:val="22"/>
                                  <w:szCs w:val="22"/>
                                </w:rPr>
                                <w:t xml:space="preserve"> of the annual capacity of production.</w:t>
                              </w:r>
                            </w:p>
                            <w:p w:rsidR="00E141E7" w:rsidRPr="005970E2" w:rsidRDefault="00E141E7" w:rsidP="00E141E7">
                              <w:pPr>
                                <w:pStyle w:val="25x45"/>
                                <w:spacing w:before="0" w:beforeAutospacing="0" w:after="0" w:afterAutospacing="0"/>
                                <w:rPr>
                                  <w:i/>
                                  <w:w w:val="110"/>
                                  <w:sz w:val="22"/>
                                  <w:szCs w:val="22"/>
                                </w:rPr>
                              </w:pPr>
                            </w:p>
                          </w:tc>
                        </w:tr>
                      </w:tbl>
                      <w:p w:rsidR="00E141E7" w:rsidRPr="001D64CF" w:rsidRDefault="00E141E7" w:rsidP="00E141E7">
                        <w:pPr>
                          <w:pStyle w:val="25x45"/>
                          <w:spacing w:before="0" w:beforeAutospacing="0" w:after="0" w:afterAutospacing="0"/>
                          <w:ind w:left="360"/>
                          <w:rPr>
                            <w:i/>
                            <w:w w:val="110"/>
                            <w:sz w:val="8"/>
                            <w:szCs w:val="22"/>
                          </w:rPr>
                        </w:pPr>
                      </w:p>
                      <w:p w:rsidR="00E141E7" w:rsidRPr="001D64CF" w:rsidRDefault="00E141E7" w:rsidP="00E141E7">
                        <w:pPr>
                          <w:pStyle w:val="BodyText"/>
                          <w:spacing w:before="0" w:beforeAutospacing="0" w:after="0" w:afterAutospacing="0"/>
                          <w:ind w:left="360"/>
                          <w:rPr>
                            <w:rFonts w:ascii="Calibri" w:hAnsi="Calibri"/>
                            <w:b/>
                            <w:w w:val="110"/>
                            <w:sz w:val="22"/>
                            <w:szCs w:val="22"/>
                            <w:u w:val="double"/>
                          </w:rPr>
                        </w:pPr>
                        <w:r>
                          <w:rPr>
                            <w:rFonts w:ascii="Calibri" w:hAnsi="Calibri"/>
                            <w:b/>
                            <w:w w:val="110"/>
                            <w:sz w:val="22"/>
                            <w:szCs w:val="22"/>
                            <w:u w:val="double"/>
                          </w:rPr>
                          <w:t xml:space="preserve">Effect if FACTOR OF PRODUCTION altered in-between of year </w:t>
                        </w:r>
                      </w:p>
                      <w:p w:rsidR="00E141E7" w:rsidRDefault="00E141E7" w:rsidP="00E141E7">
                        <w:pPr>
                          <w:pStyle w:val="25x45"/>
                          <w:spacing w:before="0" w:beforeAutospacing="0" w:after="0" w:afterAutospacing="0"/>
                          <w:ind w:left="360"/>
                          <w:rPr>
                            <w:i/>
                            <w:w w:val="110"/>
                            <w:sz w:val="22"/>
                            <w:szCs w:val="22"/>
                          </w:rPr>
                        </w:pPr>
                        <w:r w:rsidRPr="001D64CF">
                          <w:rPr>
                            <w:b/>
                            <w:i/>
                            <w:w w:val="110"/>
                            <w:sz w:val="22"/>
                            <w:szCs w:val="22"/>
                          </w:rPr>
                          <w:t xml:space="preserve">Provided </w:t>
                        </w:r>
                        <w:r>
                          <w:rPr>
                            <w:b/>
                            <w:i/>
                            <w:w w:val="110"/>
                            <w:sz w:val="22"/>
                            <w:szCs w:val="22"/>
                          </w:rPr>
                          <w:t xml:space="preserve">further </w:t>
                        </w:r>
                        <w:r w:rsidRPr="001D64CF">
                          <w:rPr>
                            <w:b/>
                            <w:i/>
                            <w:w w:val="110"/>
                            <w:sz w:val="22"/>
                            <w:szCs w:val="22"/>
                          </w:rPr>
                          <w:t>that</w:t>
                        </w:r>
                        <w:r w:rsidRPr="00280EAB">
                          <w:rPr>
                            <w:i/>
                            <w:w w:val="110"/>
                            <w:sz w:val="22"/>
                            <w:szCs w:val="22"/>
                          </w:rPr>
                          <w:t xml:space="preserve"> </w:t>
                        </w:r>
                      </w:p>
                      <w:p w:rsidR="00E141E7" w:rsidRPr="001D64CF" w:rsidRDefault="00E141E7" w:rsidP="00E141E7">
                        <w:pPr>
                          <w:pStyle w:val="25x45"/>
                          <w:spacing w:before="0" w:beforeAutospacing="0" w:after="0" w:afterAutospacing="0"/>
                          <w:ind w:left="360"/>
                          <w:rPr>
                            <w:i/>
                            <w:w w:val="110"/>
                            <w:sz w:val="8"/>
                            <w:szCs w:val="22"/>
                          </w:rPr>
                        </w:pPr>
                      </w:p>
                      <w:tbl>
                        <w:tblPr>
                          <w:tblW w:w="0" w:type="auto"/>
                          <w:tblInd w:w="360" w:type="dxa"/>
                          <w:tblLook w:val="04A0"/>
                        </w:tblPr>
                        <w:tblGrid>
                          <w:gridCol w:w="4405"/>
                          <w:gridCol w:w="4457"/>
                        </w:tblGrid>
                        <w:tr w:rsidR="00E141E7" w:rsidRPr="005970E2">
                          <w:tc>
                            <w:tcPr>
                              <w:tcW w:w="5126" w:type="dxa"/>
                            </w:tcPr>
                            <w:p w:rsidR="00E141E7" w:rsidRPr="005970E2" w:rsidRDefault="00E141E7" w:rsidP="00E141E7">
                              <w:pPr>
                                <w:pStyle w:val="25x45"/>
                                <w:spacing w:before="0" w:beforeAutospacing="0" w:after="0" w:afterAutospacing="0"/>
                                <w:ind w:left="180" w:hanging="180"/>
                                <w:jc w:val="both"/>
                                <w:rPr>
                                  <w:i/>
                                  <w:w w:val="110"/>
                                  <w:sz w:val="22"/>
                                  <w:szCs w:val="22"/>
                                </w:rPr>
                              </w:pPr>
                              <w:r w:rsidRPr="005970E2">
                                <w:rPr>
                                  <w:i/>
                                  <w:w w:val="110"/>
                                  <w:sz w:val="22"/>
                                  <w:szCs w:val="22"/>
                                </w:rPr>
                                <w:t xml:space="preserve">   in a case where </w:t>
                              </w:r>
                              <w:r w:rsidRPr="005970E2">
                                <w:rPr>
                                  <w:b/>
                                  <w:i/>
                                  <w:color w:val="003399"/>
                                  <w:w w:val="110"/>
                                  <w:sz w:val="22"/>
                                  <w:szCs w:val="22"/>
                                  <w:u w:val="single"/>
                                </w:rPr>
                                <w:t>the factor relevant to the production is altered or modified</w:t>
                              </w:r>
                              <w:r w:rsidRPr="005970E2">
                                <w:rPr>
                                  <w:i/>
                                  <w:w w:val="110"/>
                                  <w:sz w:val="22"/>
                                  <w:szCs w:val="22"/>
                                </w:rPr>
                                <w:t xml:space="preserve"> at any time during the year,</w:t>
                              </w:r>
                            </w:p>
                          </w:tc>
                          <w:tc>
                            <w:tcPr>
                              <w:tcW w:w="5127" w:type="dxa"/>
                            </w:tcPr>
                            <w:p w:rsidR="00E141E7" w:rsidRPr="005970E2" w:rsidRDefault="00E141E7" w:rsidP="0075220F">
                              <w:pPr>
                                <w:pStyle w:val="25x45"/>
                                <w:numPr>
                                  <w:ilvl w:val="0"/>
                                  <w:numId w:val="18"/>
                                </w:numPr>
                                <w:spacing w:before="0" w:beforeAutospacing="0" w:after="0" w:afterAutospacing="0"/>
                                <w:jc w:val="both"/>
                                <w:rPr>
                                  <w:i/>
                                  <w:w w:val="110"/>
                                  <w:sz w:val="22"/>
                                  <w:szCs w:val="22"/>
                                </w:rPr>
                              </w:pPr>
                              <w:r w:rsidRPr="005970E2">
                                <w:rPr>
                                  <w:i/>
                                  <w:w w:val="110"/>
                                  <w:sz w:val="22"/>
                                  <w:szCs w:val="22"/>
                                </w:rPr>
                                <w:t xml:space="preserve">  </w:t>
                              </w:r>
                              <w:proofErr w:type="gramStart"/>
                              <w:r w:rsidRPr="005970E2">
                                <w:rPr>
                                  <w:i/>
                                  <w:w w:val="110"/>
                                  <w:sz w:val="22"/>
                                  <w:szCs w:val="22"/>
                                </w:rPr>
                                <w:t>the</w:t>
                              </w:r>
                              <w:proofErr w:type="gramEnd"/>
                              <w:r w:rsidRPr="005970E2">
                                <w:rPr>
                                  <w:i/>
                                  <w:w w:val="110"/>
                                  <w:sz w:val="22"/>
                                  <w:szCs w:val="22"/>
                                </w:rPr>
                                <w:t xml:space="preserve"> </w:t>
                              </w:r>
                              <w:r w:rsidRPr="005970E2">
                                <w:rPr>
                                  <w:b/>
                                  <w:i/>
                                  <w:color w:val="003399"/>
                                  <w:w w:val="110"/>
                                  <w:sz w:val="22"/>
                                  <w:szCs w:val="22"/>
                                </w:rPr>
                                <w:t>annual production shall be re-determined on a proportionate basis</w:t>
                              </w:r>
                              <w:r w:rsidRPr="005970E2">
                                <w:rPr>
                                  <w:i/>
                                  <w:w w:val="110"/>
                                  <w:sz w:val="22"/>
                                  <w:szCs w:val="22"/>
                                </w:rPr>
                                <w:t xml:space="preserve"> having regard to such alteration or modification.</w:t>
                              </w:r>
                            </w:p>
                            <w:p w:rsidR="00E141E7" w:rsidRPr="005970E2" w:rsidRDefault="00E141E7" w:rsidP="00E141E7">
                              <w:pPr>
                                <w:pStyle w:val="25x45"/>
                                <w:spacing w:before="0" w:beforeAutospacing="0" w:after="0" w:afterAutospacing="0"/>
                                <w:rPr>
                                  <w:i/>
                                  <w:w w:val="110"/>
                                  <w:sz w:val="22"/>
                                  <w:szCs w:val="22"/>
                                </w:rPr>
                              </w:pPr>
                            </w:p>
                          </w:tc>
                        </w:tr>
                      </w:tbl>
                      <w:p w:rsidR="00B62CFB" w:rsidRDefault="00E141E7" w:rsidP="00EA152D">
                        <w:pPr>
                          <w:pStyle w:val="BodyText"/>
                          <w:spacing w:before="0" w:beforeAutospacing="0" w:after="0" w:afterAutospacing="0"/>
                          <w:ind w:left="450" w:hanging="450"/>
                          <w:jc w:val="both"/>
                          <w:rPr>
                            <w:i/>
                            <w:w w:val="110"/>
                            <w:sz w:val="22"/>
                            <w:szCs w:val="22"/>
                          </w:rPr>
                        </w:pPr>
                        <w:r>
                          <w:rPr>
                            <w:i/>
                            <w:w w:val="110"/>
                            <w:sz w:val="22"/>
                            <w:szCs w:val="22"/>
                          </w:rPr>
                          <w:t xml:space="preserve">(3)  </w:t>
                        </w:r>
                        <w:r w:rsidRPr="001D64CF">
                          <w:rPr>
                            <w:b/>
                            <w:i/>
                            <w:color w:val="003399"/>
                            <w:w w:val="110"/>
                            <w:sz w:val="22"/>
                            <w:szCs w:val="22"/>
                          </w:rPr>
                          <w:t>The duty of excise on notified goods</w:t>
                        </w:r>
                        <w:r w:rsidRPr="00280EAB">
                          <w:rPr>
                            <w:i/>
                            <w:w w:val="110"/>
                            <w:sz w:val="22"/>
                            <w:szCs w:val="22"/>
                          </w:rPr>
                          <w:t xml:space="preserve"> shall be </w:t>
                        </w:r>
                      </w:p>
                      <w:p w:rsidR="00B62CFB" w:rsidRDefault="00B62CFB" w:rsidP="00B62CFB">
                        <w:pPr>
                          <w:pStyle w:val="BodyText"/>
                          <w:spacing w:before="0" w:beforeAutospacing="0" w:after="0" w:afterAutospacing="0"/>
                          <w:ind w:left="1134" w:hanging="1134"/>
                          <w:rPr>
                            <w:i/>
                            <w:w w:val="110"/>
                            <w:sz w:val="22"/>
                            <w:szCs w:val="22"/>
                          </w:rPr>
                        </w:pPr>
                        <w:r>
                          <w:rPr>
                            <w:b/>
                            <w:i/>
                            <w:color w:val="003399"/>
                            <w:w w:val="110"/>
                            <w:sz w:val="22"/>
                            <w:szCs w:val="22"/>
                          </w:rPr>
                          <w:t xml:space="preserve">        </w:t>
                        </w:r>
                        <w:r w:rsidRPr="00B62CFB">
                          <w:rPr>
                            <w:b/>
                            <w:i/>
                            <w:color w:val="003399"/>
                            <w:w w:val="110"/>
                            <w:sz w:val="22"/>
                            <w:szCs w:val="22"/>
                          </w:rPr>
                          <w:sym w:font="Wingdings" w:char="F0E0"/>
                        </w:r>
                        <w:r>
                          <w:rPr>
                            <w:b/>
                            <w:i/>
                            <w:color w:val="003399"/>
                            <w:w w:val="110"/>
                            <w:sz w:val="22"/>
                            <w:szCs w:val="22"/>
                          </w:rPr>
                          <w:t xml:space="preserve">  </w:t>
                        </w:r>
                        <w:r w:rsidRPr="007F6ED1">
                          <w:rPr>
                            <w:b/>
                            <w:i/>
                            <w:color w:val="003399"/>
                            <w:w w:val="110"/>
                            <w:sz w:val="22"/>
                            <w:szCs w:val="22"/>
                            <w:u w:val="single"/>
                          </w:rPr>
                          <w:t>LEVIED</w:t>
                        </w:r>
                        <w:r w:rsidRPr="00280EAB">
                          <w:rPr>
                            <w:i/>
                            <w:w w:val="110"/>
                            <w:sz w:val="22"/>
                            <w:szCs w:val="22"/>
                          </w:rPr>
                          <w:t>,</w:t>
                        </w:r>
                        <w:r>
                          <w:rPr>
                            <w:i/>
                            <w:w w:val="110"/>
                            <w:sz w:val="22"/>
                            <w:szCs w:val="22"/>
                          </w:rPr>
                          <w:t xml:space="preserve"> </w:t>
                        </w:r>
                        <w:r w:rsidRPr="00280EAB">
                          <w:rPr>
                            <w:i/>
                            <w:w w:val="110"/>
                            <w:sz w:val="22"/>
                            <w:szCs w:val="22"/>
                          </w:rPr>
                          <w:t xml:space="preserve">at </w:t>
                        </w:r>
                        <w:r w:rsidRPr="007F6ED1">
                          <w:rPr>
                            <w:b/>
                            <w:i/>
                            <w:w w:val="110"/>
                            <w:sz w:val="22"/>
                            <w:szCs w:val="22"/>
                            <w:u w:val="single"/>
                          </w:rPr>
                          <w:t>Such Rate</w:t>
                        </w:r>
                        <w:r w:rsidRPr="00280EAB">
                          <w:rPr>
                            <w:i/>
                            <w:w w:val="110"/>
                            <w:sz w:val="22"/>
                            <w:szCs w:val="22"/>
                          </w:rPr>
                          <w:t>,</w:t>
                        </w:r>
                        <w:r w:rsidRPr="007F6ED1">
                          <w:rPr>
                            <w:i/>
                            <w:w w:val="110"/>
                            <w:sz w:val="22"/>
                            <w:szCs w:val="22"/>
                          </w:rPr>
                          <w:sym w:font="Wingdings" w:char="F0E0"/>
                        </w:r>
                        <w:r>
                          <w:rPr>
                            <w:i/>
                            <w:w w:val="110"/>
                            <w:sz w:val="22"/>
                            <w:szCs w:val="22"/>
                          </w:rPr>
                          <w:t xml:space="preserve"> </w:t>
                        </w:r>
                        <w:r w:rsidR="00D67D00">
                          <w:rPr>
                            <w:i/>
                            <w:w w:val="110"/>
                            <w:sz w:val="22"/>
                            <w:szCs w:val="22"/>
                          </w:rPr>
                          <w:t xml:space="preserve">on </w:t>
                        </w:r>
                        <w:r w:rsidRPr="004B148E">
                          <w:rPr>
                            <w:i/>
                            <w:w w:val="110"/>
                            <w:sz w:val="22"/>
                            <w:szCs w:val="22"/>
                            <w:u w:val="single"/>
                          </w:rPr>
                          <w:t>the unit of production</w:t>
                        </w:r>
                        <w:r w:rsidRPr="00280EAB">
                          <w:rPr>
                            <w:i/>
                            <w:w w:val="110"/>
                            <w:sz w:val="22"/>
                            <w:szCs w:val="22"/>
                          </w:rPr>
                          <w:t xml:space="preserve"> or, as the case may be, </w:t>
                        </w:r>
                      </w:p>
                      <w:p w:rsidR="00B62CFB" w:rsidRDefault="00B62CFB" w:rsidP="00B62CFB">
                        <w:pPr>
                          <w:pStyle w:val="BodyText"/>
                          <w:spacing w:before="0" w:beforeAutospacing="0" w:after="0" w:afterAutospacing="0"/>
                          <w:ind w:left="1134" w:hanging="1134"/>
                          <w:rPr>
                            <w:i/>
                            <w:w w:val="110"/>
                            <w:sz w:val="22"/>
                            <w:szCs w:val="22"/>
                          </w:rPr>
                        </w:pPr>
                        <w:r>
                          <w:rPr>
                            <w:i/>
                            <w:w w:val="110"/>
                            <w:sz w:val="22"/>
                            <w:szCs w:val="22"/>
                          </w:rPr>
                          <w:t xml:space="preserve">                                                    </w:t>
                        </w:r>
                        <w:r w:rsidRPr="007F6ED1">
                          <w:rPr>
                            <w:i/>
                            <w:w w:val="110"/>
                            <w:sz w:val="22"/>
                            <w:szCs w:val="22"/>
                          </w:rPr>
                          <w:sym w:font="Wingdings" w:char="F0E0"/>
                        </w:r>
                        <w:r>
                          <w:rPr>
                            <w:i/>
                            <w:w w:val="110"/>
                            <w:sz w:val="22"/>
                            <w:szCs w:val="22"/>
                          </w:rPr>
                          <w:t xml:space="preserve"> </w:t>
                        </w:r>
                        <w:r w:rsidRPr="00280EAB">
                          <w:rPr>
                            <w:i/>
                            <w:w w:val="110"/>
                            <w:sz w:val="22"/>
                            <w:szCs w:val="22"/>
                          </w:rPr>
                          <w:t xml:space="preserve">on </w:t>
                        </w:r>
                        <w:r w:rsidRPr="004B148E">
                          <w:rPr>
                            <w:i/>
                            <w:w w:val="110"/>
                            <w:sz w:val="22"/>
                            <w:szCs w:val="22"/>
                            <w:u w:val="single"/>
                          </w:rPr>
                          <w:t>such factor</w:t>
                        </w:r>
                        <w:r w:rsidRPr="00280EAB">
                          <w:rPr>
                            <w:i/>
                            <w:w w:val="110"/>
                            <w:sz w:val="22"/>
                            <w:szCs w:val="22"/>
                          </w:rPr>
                          <w:t xml:space="preserve"> relevant to the production, </w:t>
                        </w:r>
                      </w:p>
                      <w:p w:rsidR="00B62CFB" w:rsidRDefault="00B62CFB" w:rsidP="00B62CFB">
                        <w:pPr>
                          <w:pStyle w:val="BodyText"/>
                          <w:spacing w:before="0" w:beforeAutospacing="0" w:after="0" w:afterAutospacing="0"/>
                          <w:ind w:left="1134" w:hanging="1134"/>
                          <w:jc w:val="right"/>
                          <w:rPr>
                            <w:i/>
                            <w:w w:val="110"/>
                            <w:sz w:val="22"/>
                            <w:szCs w:val="22"/>
                          </w:rPr>
                        </w:pPr>
                        <w:r w:rsidRPr="00280EAB">
                          <w:rPr>
                            <w:i/>
                            <w:w w:val="110"/>
                            <w:sz w:val="22"/>
                            <w:szCs w:val="22"/>
                          </w:rPr>
                          <w:t>as the C</w:t>
                        </w:r>
                        <w:r>
                          <w:rPr>
                            <w:i/>
                            <w:w w:val="110"/>
                            <w:sz w:val="22"/>
                            <w:szCs w:val="22"/>
                          </w:rPr>
                          <w:t>G</w:t>
                        </w:r>
                        <w:r w:rsidRPr="00280EAB">
                          <w:rPr>
                            <w:i/>
                            <w:w w:val="110"/>
                            <w:sz w:val="22"/>
                            <w:szCs w:val="22"/>
                          </w:rPr>
                          <w:t xml:space="preserve"> may, by notification in the Official Gazette, specify,</w:t>
                        </w:r>
                      </w:p>
                      <w:p w:rsidR="00B62CFB" w:rsidRDefault="00B62CFB" w:rsidP="00B62CFB">
                        <w:pPr>
                          <w:pStyle w:val="BodyText"/>
                          <w:spacing w:before="0" w:beforeAutospacing="0" w:after="0" w:afterAutospacing="0"/>
                          <w:ind w:left="1134" w:hanging="1134"/>
                          <w:jc w:val="center"/>
                          <w:rPr>
                            <w:i/>
                            <w:w w:val="110"/>
                            <w:sz w:val="22"/>
                            <w:szCs w:val="22"/>
                          </w:rPr>
                        </w:pPr>
                        <w:r w:rsidRPr="00280EAB">
                          <w:rPr>
                            <w:i/>
                            <w:w w:val="110"/>
                            <w:sz w:val="22"/>
                            <w:szCs w:val="22"/>
                          </w:rPr>
                          <w:t xml:space="preserve"> and</w:t>
                        </w:r>
                      </w:p>
                      <w:p w:rsidR="00B62CFB" w:rsidRPr="001D64CF" w:rsidRDefault="00B62CFB" w:rsidP="00B62CFB">
                        <w:pPr>
                          <w:pStyle w:val="BodyText"/>
                          <w:spacing w:before="0" w:beforeAutospacing="0" w:after="0" w:afterAutospacing="0"/>
                          <w:ind w:left="450" w:hanging="450"/>
                          <w:rPr>
                            <w:b/>
                            <w:i/>
                            <w:color w:val="003399"/>
                            <w:w w:val="110"/>
                            <w:sz w:val="22"/>
                            <w:szCs w:val="22"/>
                          </w:rPr>
                        </w:pPr>
                        <w:r>
                          <w:rPr>
                            <w:i/>
                            <w:w w:val="110"/>
                            <w:sz w:val="22"/>
                            <w:szCs w:val="22"/>
                          </w:rPr>
                          <w:t xml:space="preserve">       </w:t>
                        </w:r>
                        <w:r w:rsidRPr="007F6ED1">
                          <w:rPr>
                            <w:i/>
                            <w:w w:val="110"/>
                            <w:sz w:val="22"/>
                            <w:szCs w:val="22"/>
                          </w:rPr>
                          <w:sym w:font="Wingdings" w:char="F0E0"/>
                        </w:r>
                        <w:r>
                          <w:rPr>
                            <w:i/>
                            <w:w w:val="110"/>
                            <w:sz w:val="22"/>
                            <w:szCs w:val="22"/>
                          </w:rPr>
                          <w:t xml:space="preserve">  </w:t>
                        </w:r>
                        <w:proofErr w:type="gramStart"/>
                        <w:r w:rsidRPr="007F6ED1">
                          <w:rPr>
                            <w:b/>
                            <w:i/>
                            <w:color w:val="003399"/>
                            <w:w w:val="110"/>
                            <w:sz w:val="22"/>
                            <w:szCs w:val="22"/>
                            <w:u w:val="single"/>
                          </w:rPr>
                          <w:t>COLLECTED</w:t>
                        </w:r>
                        <w:r w:rsidRPr="001D64CF">
                          <w:rPr>
                            <w:b/>
                            <w:i/>
                            <w:color w:val="003399"/>
                            <w:w w:val="110"/>
                            <w:sz w:val="22"/>
                            <w:szCs w:val="22"/>
                          </w:rPr>
                          <w:t xml:space="preserve"> </w:t>
                        </w:r>
                        <w:r>
                          <w:rPr>
                            <w:b/>
                            <w:i/>
                            <w:color w:val="003399"/>
                            <w:w w:val="110"/>
                            <w:sz w:val="22"/>
                            <w:szCs w:val="22"/>
                          </w:rPr>
                          <w:t xml:space="preserve"> </w:t>
                        </w:r>
                        <w:r w:rsidRPr="001D64CF">
                          <w:rPr>
                            <w:b/>
                            <w:i/>
                            <w:color w:val="003399"/>
                            <w:w w:val="110"/>
                            <w:sz w:val="22"/>
                            <w:szCs w:val="22"/>
                          </w:rPr>
                          <w:t>in</w:t>
                        </w:r>
                        <w:proofErr w:type="gramEnd"/>
                        <w:r w:rsidRPr="001D64CF">
                          <w:rPr>
                            <w:b/>
                            <w:i/>
                            <w:color w:val="003399"/>
                            <w:w w:val="110"/>
                            <w:sz w:val="22"/>
                            <w:szCs w:val="22"/>
                          </w:rPr>
                          <w:t xml:space="preserve"> such manner as may be prescribed</w:t>
                        </w:r>
                        <w:r>
                          <w:rPr>
                            <w:b/>
                            <w:i/>
                            <w:color w:val="003399"/>
                            <w:w w:val="110"/>
                            <w:sz w:val="22"/>
                            <w:szCs w:val="22"/>
                          </w:rPr>
                          <w:t>.</w:t>
                        </w:r>
                      </w:p>
                      <w:p w:rsidR="00B62CFB" w:rsidRPr="004B148E" w:rsidRDefault="00B62CFB" w:rsidP="00B62CFB">
                        <w:pPr>
                          <w:pStyle w:val="BodyText"/>
                          <w:spacing w:before="0" w:beforeAutospacing="0" w:after="0" w:afterAutospacing="0"/>
                          <w:rPr>
                            <w:b/>
                            <w:i/>
                            <w:w w:val="110"/>
                            <w:sz w:val="18"/>
                            <w:szCs w:val="22"/>
                          </w:rPr>
                        </w:pPr>
                        <w:r>
                          <w:rPr>
                            <w:b/>
                            <w:i/>
                            <w:w w:val="110"/>
                            <w:sz w:val="22"/>
                            <w:szCs w:val="22"/>
                          </w:rPr>
                          <w:t xml:space="preserve">       </w:t>
                        </w:r>
                      </w:p>
                      <w:p w:rsidR="00E141E7" w:rsidRDefault="00E141E7" w:rsidP="00E141E7">
                        <w:pPr>
                          <w:pStyle w:val="BodyText"/>
                          <w:spacing w:before="0" w:beforeAutospacing="0" w:after="0" w:afterAutospacing="0"/>
                          <w:rPr>
                            <w:b/>
                            <w:i/>
                            <w:w w:val="110"/>
                            <w:sz w:val="22"/>
                            <w:szCs w:val="22"/>
                          </w:rPr>
                        </w:pPr>
                        <w:r>
                          <w:rPr>
                            <w:b/>
                            <w:i/>
                            <w:w w:val="110"/>
                            <w:sz w:val="22"/>
                            <w:szCs w:val="22"/>
                          </w:rPr>
                          <w:t xml:space="preserve">       </w:t>
                        </w:r>
                      </w:p>
                      <w:p w:rsidR="00E141E7" w:rsidRDefault="00E141E7" w:rsidP="00E141E7">
                        <w:pPr>
                          <w:pStyle w:val="BodyText"/>
                          <w:spacing w:before="0" w:beforeAutospacing="0" w:after="0" w:afterAutospacing="0"/>
                          <w:rPr>
                            <w:i/>
                            <w:w w:val="110"/>
                            <w:sz w:val="22"/>
                            <w:szCs w:val="22"/>
                          </w:rPr>
                        </w:pPr>
                        <w:r>
                          <w:rPr>
                            <w:b/>
                            <w:i/>
                            <w:w w:val="110"/>
                            <w:sz w:val="22"/>
                            <w:szCs w:val="22"/>
                          </w:rPr>
                          <w:t xml:space="preserve">     </w:t>
                        </w:r>
                        <w:r w:rsidRPr="001D64CF">
                          <w:rPr>
                            <w:b/>
                            <w:i/>
                            <w:w w:val="110"/>
                            <w:sz w:val="22"/>
                            <w:szCs w:val="22"/>
                          </w:rPr>
                          <w:t>Provided that</w:t>
                        </w:r>
                        <w:r w:rsidRPr="00280EAB">
                          <w:rPr>
                            <w:i/>
                            <w:w w:val="110"/>
                            <w:sz w:val="22"/>
                            <w:szCs w:val="22"/>
                          </w:rPr>
                          <w:t xml:space="preserve"> </w:t>
                        </w:r>
                      </w:p>
                      <w:p w:rsidR="00E141E7" w:rsidRPr="00F65D6C" w:rsidRDefault="00E141E7" w:rsidP="0075220F">
                        <w:pPr>
                          <w:pStyle w:val="BodyText"/>
                          <w:numPr>
                            <w:ilvl w:val="0"/>
                            <w:numId w:val="18"/>
                          </w:numPr>
                          <w:spacing w:before="0" w:beforeAutospacing="0" w:after="0" w:afterAutospacing="0"/>
                          <w:ind w:left="851" w:hanging="425"/>
                          <w:jc w:val="both"/>
                          <w:rPr>
                            <w:b/>
                            <w:i/>
                            <w:color w:val="003399"/>
                            <w:w w:val="110"/>
                            <w:sz w:val="22"/>
                            <w:szCs w:val="22"/>
                          </w:rPr>
                        </w:pPr>
                        <w:r>
                          <w:rPr>
                            <w:i/>
                            <w:w w:val="110"/>
                            <w:sz w:val="22"/>
                            <w:szCs w:val="22"/>
                          </w:rPr>
                          <w:t xml:space="preserve">  </w:t>
                        </w:r>
                        <w:r w:rsidRPr="00280EAB">
                          <w:rPr>
                            <w:i/>
                            <w:w w:val="110"/>
                            <w:sz w:val="22"/>
                            <w:szCs w:val="22"/>
                          </w:rPr>
                          <w:t xml:space="preserve">where a factory producing notified </w:t>
                        </w:r>
                        <w:r w:rsidRPr="00F65D6C">
                          <w:rPr>
                            <w:b/>
                            <w:i/>
                            <w:color w:val="003399"/>
                            <w:w w:val="110"/>
                            <w:sz w:val="22"/>
                            <w:szCs w:val="22"/>
                          </w:rPr>
                          <w:t>goods did not produce</w:t>
                        </w:r>
                        <w:r w:rsidRPr="00280EAB">
                          <w:rPr>
                            <w:i/>
                            <w:w w:val="110"/>
                            <w:sz w:val="22"/>
                            <w:szCs w:val="22"/>
                          </w:rPr>
                          <w:t xml:space="preserve"> the notified goods </w:t>
                        </w:r>
                        <w:r w:rsidRPr="00F65D6C">
                          <w:rPr>
                            <w:b/>
                            <w:i/>
                            <w:color w:val="003399"/>
                            <w:w w:val="110"/>
                            <w:sz w:val="22"/>
                            <w:szCs w:val="22"/>
                          </w:rPr>
                          <w:t xml:space="preserve">for a continuous period of 15 days or more, </w:t>
                        </w:r>
                      </w:p>
                      <w:p w:rsidR="00E141E7" w:rsidRPr="00280EAB" w:rsidRDefault="00E141E7" w:rsidP="00E141E7">
                        <w:pPr>
                          <w:pStyle w:val="BodyText"/>
                          <w:spacing w:before="0" w:beforeAutospacing="0" w:after="0" w:afterAutospacing="0"/>
                          <w:ind w:left="770"/>
                          <w:rPr>
                            <w:i/>
                            <w:w w:val="110"/>
                            <w:sz w:val="22"/>
                            <w:szCs w:val="22"/>
                          </w:rPr>
                        </w:pPr>
                        <w:r>
                          <w:rPr>
                            <w:i/>
                            <w:w w:val="110"/>
                            <w:sz w:val="22"/>
                            <w:szCs w:val="22"/>
                          </w:rPr>
                          <w:t xml:space="preserve">     </w:t>
                        </w:r>
                        <w:proofErr w:type="gramStart"/>
                        <w:r w:rsidRPr="00F65D6C">
                          <w:rPr>
                            <w:b/>
                            <w:i/>
                            <w:color w:val="003399"/>
                            <w:w w:val="110"/>
                            <w:sz w:val="22"/>
                            <w:szCs w:val="22"/>
                            <w:u w:val="single"/>
                          </w:rPr>
                          <w:t>the</w:t>
                        </w:r>
                        <w:proofErr w:type="gramEnd"/>
                        <w:r w:rsidRPr="00F65D6C">
                          <w:rPr>
                            <w:b/>
                            <w:i/>
                            <w:color w:val="003399"/>
                            <w:w w:val="110"/>
                            <w:sz w:val="22"/>
                            <w:szCs w:val="22"/>
                            <w:u w:val="single"/>
                          </w:rPr>
                          <w:t xml:space="preserve"> duty calculated on a proportionate basis shall be abated</w:t>
                        </w:r>
                        <w:r w:rsidRPr="00280EAB">
                          <w:rPr>
                            <w:i/>
                            <w:w w:val="110"/>
                            <w:sz w:val="22"/>
                            <w:szCs w:val="22"/>
                          </w:rPr>
                          <w:t xml:space="preserve"> in respect of such period if the manufacturer of such goods fulfils such conditions as may be prescribed.</w:t>
                        </w:r>
                      </w:p>
                      <w:p w:rsidR="00E141E7" w:rsidRDefault="00E141E7" w:rsidP="00E141E7">
                        <w:pPr>
                          <w:pStyle w:val="BodyText"/>
                          <w:spacing w:before="0" w:beforeAutospacing="0" w:after="0" w:afterAutospacing="0"/>
                          <w:rPr>
                            <w:rFonts w:ascii="Calibri" w:hAnsi="Calibri"/>
                            <w:b/>
                            <w:w w:val="110"/>
                            <w:sz w:val="22"/>
                            <w:szCs w:val="22"/>
                            <w:u w:val="double"/>
                          </w:rPr>
                        </w:pPr>
                      </w:p>
                      <w:p w:rsidR="00E141E7" w:rsidRPr="001D64CF" w:rsidRDefault="00E141E7" w:rsidP="00E141E7">
                        <w:pPr>
                          <w:pStyle w:val="BodyText"/>
                          <w:spacing w:before="0" w:beforeAutospacing="0" w:after="0" w:afterAutospacing="0"/>
                          <w:rPr>
                            <w:rFonts w:ascii="Calibri" w:hAnsi="Calibri"/>
                            <w:b/>
                            <w:w w:val="110"/>
                            <w:sz w:val="22"/>
                            <w:szCs w:val="22"/>
                            <w:u w:val="double"/>
                          </w:rPr>
                        </w:pPr>
                        <w:r>
                          <w:rPr>
                            <w:rFonts w:ascii="Calibri" w:hAnsi="Calibri"/>
                            <w:b/>
                            <w:w w:val="110"/>
                            <w:sz w:val="22"/>
                            <w:szCs w:val="22"/>
                            <w:u w:val="double"/>
                          </w:rPr>
                          <w:t xml:space="preserve">Scheme inapplicable to 100% </w:t>
                        </w:r>
                        <w:proofErr w:type="spellStart"/>
                        <w:r>
                          <w:rPr>
                            <w:rFonts w:ascii="Calibri" w:hAnsi="Calibri"/>
                            <w:b/>
                            <w:w w:val="110"/>
                            <w:sz w:val="22"/>
                            <w:szCs w:val="22"/>
                            <w:u w:val="double"/>
                          </w:rPr>
                          <w:t>EoU</w:t>
                        </w:r>
                        <w:proofErr w:type="spellEnd"/>
                      </w:p>
                      <w:p w:rsidR="00E141E7" w:rsidRPr="00280EAB" w:rsidRDefault="00E141E7" w:rsidP="00EC3C7F">
                        <w:pPr>
                          <w:pStyle w:val="BodyText"/>
                          <w:spacing w:before="0" w:beforeAutospacing="0" w:after="0" w:afterAutospacing="0"/>
                          <w:ind w:left="360" w:hanging="360"/>
                          <w:jc w:val="both"/>
                          <w:rPr>
                            <w:i/>
                            <w:w w:val="110"/>
                            <w:sz w:val="22"/>
                            <w:szCs w:val="22"/>
                          </w:rPr>
                        </w:pPr>
                        <w:r w:rsidRPr="00280EAB">
                          <w:rPr>
                            <w:i/>
                            <w:w w:val="110"/>
                            <w:sz w:val="22"/>
                            <w:szCs w:val="22"/>
                          </w:rPr>
                          <w:t xml:space="preserve">(4) The provisions of this section shall not apply to goods produced or manufactured, by a </w:t>
                        </w:r>
                        <w:r>
                          <w:rPr>
                            <w:i/>
                            <w:w w:val="110"/>
                            <w:sz w:val="22"/>
                            <w:szCs w:val="22"/>
                          </w:rPr>
                          <w:t xml:space="preserve">100% </w:t>
                        </w:r>
                        <w:proofErr w:type="spellStart"/>
                        <w:r>
                          <w:rPr>
                            <w:i/>
                            <w:w w:val="110"/>
                            <w:sz w:val="22"/>
                            <w:szCs w:val="22"/>
                          </w:rPr>
                          <w:t>EoU</w:t>
                        </w:r>
                        <w:proofErr w:type="spellEnd"/>
                        <w:r w:rsidRPr="00280EAB">
                          <w:rPr>
                            <w:i/>
                            <w:w w:val="110"/>
                            <w:sz w:val="22"/>
                            <w:szCs w:val="22"/>
                          </w:rPr>
                          <w:t xml:space="preserve"> and brought to any other place in </w:t>
                        </w:r>
                        <w:smartTag w:uri="urn:schemas-microsoft-com:office:smarttags" w:element="country-region">
                          <w:smartTag w:uri="urn:schemas-microsoft-com:office:smarttags" w:element="place">
                            <w:r w:rsidRPr="00280EAB">
                              <w:rPr>
                                <w:i/>
                                <w:w w:val="110"/>
                                <w:sz w:val="22"/>
                                <w:szCs w:val="22"/>
                              </w:rPr>
                              <w:t>India</w:t>
                            </w:r>
                          </w:smartTag>
                        </w:smartTag>
                        <w:r w:rsidRPr="00280EAB">
                          <w:rPr>
                            <w:i/>
                            <w:w w:val="110"/>
                            <w:sz w:val="22"/>
                            <w:szCs w:val="22"/>
                          </w:rPr>
                          <w:t>.</w:t>
                        </w:r>
                      </w:p>
                      <w:p w:rsidR="00E141E7" w:rsidRDefault="00E141E7" w:rsidP="00E141E7">
                        <w:pPr>
                          <w:pStyle w:val="BodyText"/>
                          <w:spacing w:before="0" w:beforeAutospacing="0" w:after="0" w:afterAutospacing="0"/>
                          <w:rPr>
                            <w:b/>
                            <w:i/>
                            <w:w w:val="110"/>
                            <w:sz w:val="22"/>
                            <w:szCs w:val="22"/>
                          </w:rPr>
                        </w:pPr>
                      </w:p>
                      <w:p w:rsidR="00E141E7" w:rsidRDefault="00E141E7" w:rsidP="00E141E7">
                        <w:pPr>
                          <w:pStyle w:val="BodyText"/>
                          <w:spacing w:before="0" w:beforeAutospacing="0" w:after="0" w:afterAutospacing="0"/>
                          <w:rPr>
                            <w:b/>
                            <w:i/>
                            <w:w w:val="110"/>
                            <w:sz w:val="22"/>
                            <w:szCs w:val="22"/>
                          </w:rPr>
                        </w:pPr>
                      </w:p>
                      <w:p w:rsidR="00E141E7" w:rsidRDefault="00E141E7" w:rsidP="00E141E7">
                        <w:pPr>
                          <w:pStyle w:val="BodyText"/>
                          <w:spacing w:before="0" w:beforeAutospacing="0" w:after="0" w:afterAutospacing="0"/>
                          <w:ind w:left="1800" w:hanging="1800"/>
                          <w:rPr>
                            <w:i/>
                            <w:w w:val="110"/>
                            <w:sz w:val="22"/>
                            <w:szCs w:val="22"/>
                          </w:rPr>
                        </w:pPr>
                        <w:r w:rsidRPr="001D64CF">
                          <w:rPr>
                            <w:b/>
                            <w:i/>
                            <w:color w:val="003399"/>
                            <w:w w:val="110"/>
                            <w:sz w:val="22"/>
                            <w:szCs w:val="22"/>
                            <w:u w:val="double" w:color="000000"/>
                          </w:rPr>
                          <w:t>Explanation</w:t>
                        </w:r>
                        <w:r w:rsidRPr="00280EAB">
                          <w:rPr>
                            <w:b/>
                            <w:i/>
                            <w:w w:val="110"/>
                            <w:sz w:val="22"/>
                            <w:szCs w:val="22"/>
                          </w:rPr>
                          <w:t>.</w:t>
                        </w:r>
                        <w:r w:rsidRPr="00280EAB">
                          <w:rPr>
                            <w:i/>
                            <w:w w:val="110"/>
                            <w:sz w:val="22"/>
                            <w:szCs w:val="22"/>
                          </w:rPr>
                          <w:t xml:space="preserve"> </w:t>
                        </w:r>
                      </w:p>
                      <w:p w:rsidR="00E141E7" w:rsidRDefault="00E141E7" w:rsidP="00E141E7">
                        <w:pPr>
                          <w:pStyle w:val="BodyText"/>
                          <w:spacing w:before="0" w:beforeAutospacing="0" w:after="0" w:afterAutospacing="0"/>
                          <w:ind w:left="1800" w:hanging="1800"/>
                          <w:rPr>
                            <w:i/>
                            <w:w w:val="110"/>
                            <w:sz w:val="22"/>
                            <w:szCs w:val="22"/>
                          </w:rPr>
                        </w:pPr>
                        <w:r>
                          <w:rPr>
                            <w:i/>
                            <w:w w:val="110"/>
                            <w:sz w:val="22"/>
                            <w:szCs w:val="22"/>
                          </w:rPr>
                          <w:t xml:space="preserve">  </w:t>
                        </w:r>
                        <w:r w:rsidRPr="00280EAB">
                          <w:rPr>
                            <w:i/>
                            <w:w w:val="110"/>
                            <w:sz w:val="22"/>
                            <w:szCs w:val="22"/>
                          </w:rPr>
                          <w:t xml:space="preserve">For the removal of doubts, it is hereby clarified that </w:t>
                        </w:r>
                      </w:p>
                      <w:p w:rsidR="00E141E7" w:rsidRPr="001D64CF" w:rsidRDefault="00E141E7" w:rsidP="00E141E7">
                        <w:pPr>
                          <w:pStyle w:val="25x45"/>
                          <w:spacing w:before="0" w:beforeAutospacing="0" w:after="0" w:afterAutospacing="0"/>
                          <w:ind w:left="360"/>
                          <w:rPr>
                            <w:i/>
                            <w:w w:val="110"/>
                            <w:sz w:val="8"/>
                            <w:szCs w:val="22"/>
                          </w:rPr>
                        </w:pPr>
                      </w:p>
                      <w:tbl>
                        <w:tblPr>
                          <w:tblW w:w="9294" w:type="dxa"/>
                          <w:tblInd w:w="108" w:type="dxa"/>
                          <w:tblLook w:val="04A0"/>
                        </w:tblPr>
                        <w:tblGrid>
                          <w:gridCol w:w="4050"/>
                          <w:gridCol w:w="5244"/>
                        </w:tblGrid>
                        <w:tr w:rsidR="00E141E7" w:rsidRPr="005970E2">
                          <w:tc>
                            <w:tcPr>
                              <w:tcW w:w="4050" w:type="dxa"/>
                            </w:tcPr>
                            <w:p w:rsidR="00E141E7" w:rsidRPr="005970E2" w:rsidRDefault="00E141E7" w:rsidP="0075220F">
                              <w:pPr>
                                <w:pStyle w:val="25x45"/>
                                <w:numPr>
                                  <w:ilvl w:val="0"/>
                                  <w:numId w:val="19"/>
                                </w:numPr>
                                <w:spacing w:before="0" w:beforeAutospacing="0" w:after="0" w:afterAutospacing="0"/>
                                <w:jc w:val="both"/>
                                <w:rPr>
                                  <w:i/>
                                  <w:w w:val="110"/>
                                  <w:sz w:val="22"/>
                                  <w:szCs w:val="22"/>
                                </w:rPr>
                              </w:pPr>
                              <w:r w:rsidRPr="005970E2">
                                <w:rPr>
                                  <w:i/>
                                  <w:w w:val="110"/>
                                  <w:sz w:val="22"/>
                                  <w:szCs w:val="22"/>
                                </w:rPr>
                                <w:t xml:space="preserve">  for the purposes of </w:t>
                              </w:r>
                              <w:r w:rsidR="0013550A">
                                <w:rPr>
                                  <w:i/>
                                  <w:w w:val="110"/>
                                  <w:sz w:val="22"/>
                                  <w:szCs w:val="22"/>
                                </w:rPr>
                                <w:t xml:space="preserve">levying CVD in terms of </w:t>
                              </w:r>
                              <w:r w:rsidRPr="005970E2">
                                <w:rPr>
                                  <w:i/>
                                  <w:w w:val="110"/>
                                  <w:sz w:val="22"/>
                                  <w:szCs w:val="22"/>
                                </w:rPr>
                                <w:t xml:space="preserve">Sec 3 of the Customs Tariff Act, 1975, </w:t>
                              </w:r>
                            </w:p>
                          </w:tc>
                          <w:tc>
                            <w:tcPr>
                              <w:tcW w:w="5244" w:type="dxa"/>
                            </w:tcPr>
                            <w:p w:rsidR="00E141E7" w:rsidRPr="005970E2" w:rsidRDefault="00E141E7" w:rsidP="0075220F">
                              <w:pPr>
                                <w:pStyle w:val="BodyText"/>
                                <w:numPr>
                                  <w:ilvl w:val="0"/>
                                  <w:numId w:val="18"/>
                                </w:numPr>
                                <w:spacing w:before="0" w:beforeAutospacing="0" w:after="0" w:afterAutospacing="0"/>
                                <w:jc w:val="both"/>
                                <w:rPr>
                                  <w:i/>
                                  <w:w w:val="110"/>
                                  <w:sz w:val="22"/>
                                  <w:szCs w:val="22"/>
                                </w:rPr>
                              </w:pPr>
                              <w:r w:rsidRPr="005970E2">
                                <w:rPr>
                                  <w:i/>
                                  <w:w w:val="110"/>
                                  <w:sz w:val="22"/>
                                  <w:szCs w:val="22"/>
                                </w:rPr>
                                <w:t xml:space="preserve">  </w:t>
                              </w:r>
                              <w:proofErr w:type="gramStart"/>
                              <w:r w:rsidRPr="005970E2">
                                <w:rPr>
                                  <w:i/>
                                  <w:w w:val="110"/>
                                  <w:sz w:val="22"/>
                                  <w:szCs w:val="22"/>
                                </w:rPr>
                                <w:t>the</w:t>
                              </w:r>
                              <w:proofErr w:type="gramEnd"/>
                              <w:r w:rsidRPr="005970E2">
                                <w:rPr>
                                  <w:i/>
                                  <w:w w:val="110"/>
                                  <w:sz w:val="22"/>
                                  <w:szCs w:val="22"/>
                                </w:rPr>
                                <w:t xml:space="preserve"> duty of excise leviable on the notified goods shall be deemed to be the duty of excise leviable on such goods under the First Schedule and the Second Schedule to the CETA, 1985.</w:t>
                              </w:r>
                            </w:p>
                          </w:tc>
                        </w:tr>
                      </w:tbl>
                      <w:p w:rsidR="000378C4" w:rsidRPr="00394359" w:rsidRDefault="000378C4" w:rsidP="003B14E3">
                        <w:pPr>
                          <w:tabs>
                            <w:tab w:val="left" w:pos="3774"/>
                          </w:tabs>
                          <w:spacing w:before="40" w:after="40" w:line="240" w:lineRule="exact"/>
                          <w:jc w:val="both"/>
                          <w:rPr>
                            <w:rFonts w:ascii="Times New Roman" w:hAnsi="Times New Roman"/>
                            <w:i/>
                            <w:w w:val="110"/>
                          </w:rPr>
                        </w:pPr>
                      </w:p>
                    </w:tc>
                  </w:tr>
                </w:tbl>
                <w:p w:rsidR="000378C4" w:rsidRPr="00394359" w:rsidRDefault="000378C4" w:rsidP="003B14E3">
                  <w:pPr>
                    <w:spacing w:line="240" w:lineRule="exact"/>
                    <w:jc w:val="both"/>
                    <w:rPr>
                      <w:rFonts w:ascii="Times New Roman" w:hAnsi="Times New Roman"/>
                      <w:b/>
                      <w:i/>
                      <w:w w:val="110"/>
                    </w:rPr>
                  </w:pPr>
                </w:p>
              </w:tc>
            </w:tr>
          </w:tbl>
          <w:p w:rsidR="000378C4" w:rsidRPr="000D6662" w:rsidRDefault="000378C4" w:rsidP="003B14E3">
            <w:pPr>
              <w:spacing w:line="22" w:lineRule="atLeast"/>
              <w:jc w:val="both"/>
              <w:rPr>
                <w:rFonts w:ascii="110" w:hAnsi="110"/>
                <w:w w:val="108"/>
                <w:sz w:val="12"/>
              </w:rPr>
            </w:pPr>
            <w:r w:rsidRPr="00A73C4E">
              <w:rPr>
                <w:b/>
                <w:w w:val="110"/>
                <w:sz w:val="24"/>
                <w:szCs w:val="24"/>
              </w:rPr>
              <w:lastRenderedPageBreak/>
              <w:tab/>
            </w:r>
          </w:p>
        </w:tc>
      </w:tr>
      <w:tr w:rsidR="000378C4" w:rsidRPr="00CC235D">
        <w:tc>
          <w:tcPr>
            <w:tcW w:w="9882" w:type="dxa"/>
          </w:tcPr>
          <w:p w:rsidR="000378C4" w:rsidRPr="00890C2E" w:rsidRDefault="000378C4" w:rsidP="003B14E3">
            <w:pPr>
              <w:spacing w:after="0"/>
              <w:jc w:val="both"/>
              <w:rPr>
                <w:rFonts w:cs="Arial"/>
                <w:b/>
                <w:color w:val="1F497D"/>
                <w:w w:val="108"/>
                <w:sz w:val="10"/>
                <w:szCs w:val="10"/>
                <w:u w:val="single"/>
              </w:rPr>
            </w:pPr>
          </w:p>
          <w:p w:rsidR="000378C4" w:rsidRDefault="000378C4" w:rsidP="003B14E3">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68037C">
              <w:rPr>
                <w:rFonts w:cs="Arial"/>
                <w:color w:val="000000"/>
                <w:w w:val="108"/>
                <w:sz w:val="20"/>
                <w:szCs w:val="10"/>
              </w:rPr>
              <w:t>Sec</w:t>
            </w:r>
            <w:proofErr w:type="spellEnd"/>
            <w:r w:rsidR="0068037C">
              <w:rPr>
                <w:rFonts w:cs="Arial"/>
                <w:color w:val="000000"/>
                <w:w w:val="108"/>
                <w:sz w:val="20"/>
                <w:szCs w:val="10"/>
              </w:rPr>
              <w:t xml:space="preserve"> 3-A overrules Sec 3. Thus, in respect of goods notified u/s 3-</w:t>
            </w:r>
            <w:proofErr w:type="gramStart"/>
            <w:r w:rsidR="0068037C">
              <w:rPr>
                <w:rFonts w:cs="Arial"/>
                <w:color w:val="000000"/>
                <w:w w:val="108"/>
                <w:sz w:val="20"/>
                <w:szCs w:val="10"/>
              </w:rPr>
              <w:t>A(</w:t>
            </w:r>
            <w:proofErr w:type="gramEnd"/>
            <w:r w:rsidR="0068037C">
              <w:rPr>
                <w:rFonts w:cs="Arial"/>
                <w:color w:val="000000"/>
                <w:w w:val="108"/>
                <w:sz w:val="20"/>
                <w:szCs w:val="10"/>
              </w:rPr>
              <w:t xml:space="preserve">1), sec 3 will not be the charging section. </w:t>
            </w:r>
          </w:p>
          <w:tbl>
            <w:tblPr>
              <w:tblW w:w="9781" w:type="dxa"/>
              <w:tblBorders>
                <w:top w:val="single" w:sz="8" w:space="0" w:color="auto"/>
                <w:bottom w:val="single" w:sz="8" w:space="0" w:color="auto"/>
                <w:insideH w:val="single" w:sz="8" w:space="0" w:color="auto"/>
                <w:insideV w:val="single" w:sz="8" w:space="0" w:color="auto"/>
              </w:tblBorders>
              <w:tblLook w:val="04A0"/>
            </w:tblPr>
            <w:tblGrid>
              <w:gridCol w:w="1295"/>
              <w:gridCol w:w="3383"/>
              <w:gridCol w:w="5103"/>
            </w:tblGrid>
            <w:tr w:rsidR="000378C4" w:rsidRPr="003B14E3">
              <w:tc>
                <w:tcPr>
                  <w:tcW w:w="1295" w:type="dxa"/>
                </w:tcPr>
                <w:p w:rsidR="000378C4" w:rsidRPr="003B14E3" w:rsidRDefault="0068037C" w:rsidP="003B14E3">
                  <w:pPr>
                    <w:spacing w:before="20" w:after="20"/>
                    <w:jc w:val="both"/>
                    <w:rPr>
                      <w:rFonts w:ascii="Times New Roman" w:hAnsi="Times New Roman" w:cs="Arial"/>
                      <w:b/>
                      <w:color w:val="000000"/>
                      <w:w w:val="108"/>
                      <w:sz w:val="20"/>
                      <w:szCs w:val="10"/>
                    </w:rPr>
                  </w:pPr>
                  <w:r>
                    <w:rPr>
                      <w:rFonts w:ascii="Times New Roman" w:hAnsi="Times New Roman" w:cs="Arial"/>
                      <w:b/>
                      <w:color w:val="000000"/>
                      <w:w w:val="108"/>
                      <w:sz w:val="20"/>
                      <w:szCs w:val="10"/>
                    </w:rPr>
                    <w:lastRenderedPageBreak/>
                    <w:t>Sec 3</w:t>
                  </w:r>
                </w:p>
              </w:tc>
              <w:tc>
                <w:tcPr>
                  <w:tcW w:w="3383" w:type="dxa"/>
                </w:tcPr>
                <w:p w:rsidR="000378C4" w:rsidRPr="003B14E3" w:rsidRDefault="0068037C" w:rsidP="003B14E3">
                  <w:pPr>
                    <w:spacing w:before="20" w:after="20"/>
                    <w:jc w:val="both"/>
                    <w:rPr>
                      <w:rFonts w:ascii="Times New Roman" w:hAnsi="Times New Roman" w:cs="Arial"/>
                      <w:b/>
                      <w:color w:val="000000"/>
                      <w:w w:val="108"/>
                      <w:sz w:val="20"/>
                      <w:szCs w:val="10"/>
                      <w:u w:val="double"/>
                    </w:rPr>
                  </w:pPr>
                  <w:r>
                    <w:rPr>
                      <w:rFonts w:ascii="Times New Roman" w:hAnsi="Times New Roman" w:cs="Arial"/>
                      <w:b/>
                      <w:color w:val="000000"/>
                      <w:w w:val="108"/>
                      <w:sz w:val="20"/>
                      <w:szCs w:val="10"/>
                      <w:u w:val="double"/>
                    </w:rPr>
                    <w:t>Charging Section (in general)</w:t>
                  </w:r>
                </w:p>
              </w:tc>
              <w:tc>
                <w:tcPr>
                  <w:tcW w:w="5103" w:type="dxa"/>
                </w:tcPr>
                <w:p w:rsidR="000378C4" w:rsidRDefault="0068037C" w:rsidP="003B14E3">
                  <w:pPr>
                    <w:spacing w:before="20" w:after="20"/>
                    <w:jc w:val="both"/>
                    <w:rPr>
                      <w:rFonts w:ascii="Times New Roman" w:hAnsi="Times New Roman" w:cs="Arial"/>
                      <w:b/>
                      <w:color w:val="000000"/>
                      <w:w w:val="108"/>
                      <w:sz w:val="20"/>
                      <w:szCs w:val="10"/>
                    </w:rPr>
                  </w:pPr>
                  <w:r w:rsidRPr="00902FE4">
                    <w:rPr>
                      <w:rFonts w:ascii="Times New Roman" w:hAnsi="Times New Roman" w:cs="Arial"/>
                      <w:b/>
                      <w:i/>
                      <w:color w:val="000000"/>
                      <w:w w:val="108"/>
                      <w:sz w:val="20"/>
                      <w:szCs w:val="10"/>
                      <w:u w:val="single"/>
                    </w:rPr>
                    <w:t xml:space="preserve">Levy </w:t>
                  </w:r>
                  <w:r>
                    <w:rPr>
                      <w:rFonts w:ascii="Times New Roman" w:hAnsi="Times New Roman" w:cs="Arial"/>
                      <w:b/>
                      <w:color w:val="000000"/>
                      <w:w w:val="108"/>
                      <w:sz w:val="20"/>
                      <w:szCs w:val="10"/>
                    </w:rPr>
                    <w:t>– Production/</w:t>
                  </w:r>
                  <w:proofErr w:type="spellStart"/>
                  <w:r>
                    <w:rPr>
                      <w:rFonts w:ascii="Times New Roman" w:hAnsi="Times New Roman" w:cs="Arial"/>
                      <w:b/>
                      <w:color w:val="000000"/>
                      <w:w w:val="108"/>
                      <w:sz w:val="20"/>
                      <w:szCs w:val="10"/>
                    </w:rPr>
                    <w:t>Mfd</w:t>
                  </w:r>
                  <w:proofErr w:type="spellEnd"/>
                  <w:r>
                    <w:rPr>
                      <w:rFonts w:ascii="Times New Roman" w:hAnsi="Times New Roman" w:cs="Arial"/>
                      <w:b/>
                      <w:color w:val="000000"/>
                      <w:w w:val="108"/>
                      <w:sz w:val="20"/>
                      <w:szCs w:val="10"/>
                    </w:rPr>
                    <w:t xml:space="preserve"> of EG</w:t>
                  </w:r>
                </w:p>
                <w:p w:rsidR="00444299" w:rsidRPr="00444299" w:rsidRDefault="00444299" w:rsidP="003B14E3">
                  <w:pPr>
                    <w:spacing w:before="20" w:after="20"/>
                    <w:jc w:val="both"/>
                    <w:rPr>
                      <w:rFonts w:ascii="Times New Roman" w:hAnsi="Times New Roman" w:cs="Arial"/>
                      <w:b/>
                      <w:i/>
                      <w:color w:val="000000"/>
                      <w:w w:val="108"/>
                      <w:sz w:val="20"/>
                      <w:szCs w:val="10"/>
                    </w:rPr>
                  </w:pPr>
                  <w:r w:rsidRPr="00444299">
                    <w:rPr>
                      <w:rFonts w:ascii="Times New Roman" w:hAnsi="Times New Roman" w:cs="Arial"/>
                      <w:b/>
                      <w:color w:val="000000"/>
                      <w:w w:val="108"/>
                      <w:sz w:val="20"/>
                      <w:szCs w:val="10"/>
                      <w:u w:val="single"/>
                    </w:rPr>
                    <w:t>Rates</w:t>
                  </w:r>
                  <w:r>
                    <w:rPr>
                      <w:rFonts w:ascii="Times New Roman" w:hAnsi="Times New Roman" w:cs="Arial"/>
                      <w:b/>
                      <w:color w:val="000000"/>
                      <w:w w:val="108"/>
                      <w:sz w:val="20"/>
                      <w:szCs w:val="10"/>
                    </w:rPr>
                    <w:t xml:space="preserve"> – As per </w:t>
                  </w:r>
                  <w:proofErr w:type="spellStart"/>
                  <w:r>
                    <w:rPr>
                      <w:rFonts w:ascii="Times New Roman" w:hAnsi="Times New Roman" w:cs="Arial"/>
                      <w:b/>
                      <w:color w:val="000000"/>
                      <w:w w:val="108"/>
                      <w:sz w:val="20"/>
                      <w:szCs w:val="10"/>
                    </w:rPr>
                    <w:t>Sch</w:t>
                  </w:r>
                  <w:proofErr w:type="spellEnd"/>
                  <w:r>
                    <w:rPr>
                      <w:rFonts w:ascii="Times New Roman" w:hAnsi="Times New Roman" w:cs="Arial"/>
                      <w:b/>
                      <w:color w:val="000000"/>
                      <w:w w:val="108"/>
                      <w:sz w:val="20"/>
                      <w:szCs w:val="10"/>
                    </w:rPr>
                    <w:t xml:space="preserve"> of CETA </w:t>
                  </w:r>
                  <w:r w:rsidRPr="00444299">
                    <w:rPr>
                      <w:rFonts w:ascii="Times New Roman" w:hAnsi="Times New Roman" w:cs="Arial"/>
                      <w:i/>
                      <w:color w:val="000000"/>
                      <w:w w:val="108"/>
                      <w:sz w:val="20"/>
                      <w:szCs w:val="10"/>
                    </w:rPr>
                    <w:t>(refer wording of Sec 3)</w:t>
                  </w:r>
                </w:p>
                <w:p w:rsidR="0068037C" w:rsidRPr="002A11ED" w:rsidRDefault="0068037C" w:rsidP="002A11ED">
                  <w:pPr>
                    <w:spacing w:before="20" w:after="20"/>
                    <w:ind w:left="884" w:hanging="884"/>
                    <w:jc w:val="both"/>
                    <w:rPr>
                      <w:rFonts w:ascii="Times New Roman" w:hAnsi="Times New Roman" w:cs="Arial"/>
                      <w:b/>
                      <w:i/>
                      <w:color w:val="003399"/>
                      <w:w w:val="108"/>
                      <w:sz w:val="20"/>
                      <w:szCs w:val="10"/>
                    </w:rPr>
                  </w:pPr>
                  <w:r w:rsidRPr="00902FE4">
                    <w:rPr>
                      <w:rFonts w:ascii="Times New Roman" w:hAnsi="Times New Roman" w:cs="Arial"/>
                      <w:b/>
                      <w:i/>
                      <w:color w:val="000000"/>
                      <w:w w:val="108"/>
                      <w:sz w:val="20"/>
                      <w:szCs w:val="10"/>
                      <w:u w:val="single"/>
                    </w:rPr>
                    <w:t>Collection</w:t>
                  </w:r>
                  <w:r>
                    <w:rPr>
                      <w:rFonts w:ascii="Times New Roman" w:hAnsi="Times New Roman" w:cs="Arial"/>
                      <w:b/>
                      <w:color w:val="000000"/>
                      <w:w w:val="108"/>
                      <w:sz w:val="20"/>
                      <w:szCs w:val="10"/>
                    </w:rPr>
                    <w:t xml:space="preserve"> – </w:t>
                  </w:r>
                  <w:r w:rsidRPr="00444299">
                    <w:rPr>
                      <w:rFonts w:ascii="Times New Roman" w:hAnsi="Times New Roman" w:cs="Arial"/>
                      <w:b/>
                      <w:color w:val="003399"/>
                      <w:w w:val="108"/>
                      <w:sz w:val="20"/>
                      <w:szCs w:val="10"/>
                    </w:rPr>
                    <w:t xml:space="preserve">As prescribed under CER, 2002 </w:t>
                  </w:r>
                  <w:r w:rsidR="002A11ED">
                    <w:rPr>
                      <w:rFonts w:ascii="Times New Roman" w:hAnsi="Times New Roman" w:cs="Arial"/>
                      <w:b/>
                      <w:color w:val="003399"/>
                      <w:w w:val="108"/>
                      <w:sz w:val="20"/>
                      <w:szCs w:val="10"/>
                    </w:rPr>
                    <w:t xml:space="preserve">[Rule 4 of CER, 2002 </w:t>
                  </w:r>
                  <w:r w:rsidR="002A11ED">
                    <w:rPr>
                      <w:rFonts w:ascii="Times New Roman" w:hAnsi="Times New Roman" w:cs="Arial"/>
                      <w:b/>
                      <w:i/>
                      <w:color w:val="003399"/>
                      <w:w w:val="108"/>
                      <w:sz w:val="20"/>
                      <w:szCs w:val="10"/>
                    </w:rPr>
                    <w:t>read with</w:t>
                  </w:r>
                  <w:r w:rsidR="002A11ED" w:rsidRPr="002A11ED">
                    <w:rPr>
                      <w:rFonts w:ascii="Times New Roman" w:hAnsi="Times New Roman" w:cs="Arial"/>
                      <w:b/>
                      <w:color w:val="003399"/>
                      <w:w w:val="108"/>
                      <w:sz w:val="20"/>
                      <w:szCs w:val="10"/>
                    </w:rPr>
                    <w:t xml:space="preserve"> Rule 8 of CER, 2002</w:t>
                  </w:r>
                  <w:r w:rsidR="002A11ED">
                    <w:rPr>
                      <w:rFonts w:ascii="Times New Roman" w:hAnsi="Times New Roman" w:cs="Arial"/>
                      <w:b/>
                      <w:color w:val="003399"/>
                      <w:w w:val="108"/>
                      <w:sz w:val="20"/>
                      <w:szCs w:val="10"/>
                    </w:rPr>
                    <w:t xml:space="preserve"> –</w:t>
                  </w:r>
                  <w:r w:rsidR="002A11ED">
                    <w:rPr>
                      <w:rFonts w:ascii="Times New Roman" w:hAnsi="Times New Roman" w:cs="Arial"/>
                      <w:b/>
                      <w:color w:val="000000"/>
                      <w:w w:val="108"/>
                      <w:sz w:val="20"/>
                      <w:szCs w:val="10"/>
                    </w:rPr>
                    <w:t xml:space="preserve"> Payment on monthly basis (on goods actually manufactured and cleared during a month)—Pay by 5</w:t>
                  </w:r>
                  <w:r w:rsidR="002A11ED" w:rsidRPr="002A11ED">
                    <w:rPr>
                      <w:rFonts w:ascii="Times New Roman" w:hAnsi="Times New Roman" w:cs="Arial"/>
                      <w:b/>
                      <w:color w:val="000000"/>
                      <w:w w:val="108"/>
                      <w:sz w:val="20"/>
                      <w:szCs w:val="10"/>
                      <w:vertAlign w:val="superscript"/>
                    </w:rPr>
                    <w:t>th</w:t>
                  </w:r>
                  <w:r w:rsidR="002A11ED">
                    <w:rPr>
                      <w:rFonts w:ascii="Times New Roman" w:hAnsi="Times New Roman" w:cs="Arial"/>
                      <w:b/>
                      <w:color w:val="000000"/>
                      <w:w w:val="108"/>
                      <w:sz w:val="20"/>
                      <w:szCs w:val="10"/>
                    </w:rPr>
                    <w:t xml:space="preserve"> / 6</w:t>
                  </w:r>
                  <w:r w:rsidR="002A11ED" w:rsidRPr="002A11ED">
                    <w:rPr>
                      <w:rFonts w:ascii="Times New Roman" w:hAnsi="Times New Roman" w:cs="Arial"/>
                      <w:b/>
                      <w:color w:val="000000"/>
                      <w:w w:val="108"/>
                      <w:sz w:val="20"/>
                      <w:szCs w:val="10"/>
                      <w:vertAlign w:val="superscript"/>
                    </w:rPr>
                    <w:t>th</w:t>
                  </w:r>
                  <w:r w:rsidR="002A11ED">
                    <w:rPr>
                      <w:rFonts w:ascii="Times New Roman" w:hAnsi="Times New Roman" w:cs="Arial"/>
                      <w:b/>
                      <w:color w:val="000000"/>
                      <w:w w:val="108"/>
                      <w:sz w:val="20"/>
                      <w:szCs w:val="10"/>
                    </w:rPr>
                    <w:t xml:space="preserve"> of next month</w:t>
                  </w:r>
                  <w:r w:rsidR="002A11ED" w:rsidRPr="002A11ED">
                    <w:rPr>
                      <w:rFonts w:ascii="Times New Roman" w:hAnsi="Times New Roman" w:cs="Arial"/>
                      <w:b/>
                      <w:color w:val="003399"/>
                      <w:w w:val="108"/>
                      <w:sz w:val="20"/>
                      <w:szCs w:val="10"/>
                    </w:rPr>
                    <w:t>]</w:t>
                  </w:r>
                </w:p>
                <w:p w:rsidR="002A11ED" w:rsidRPr="002A11ED" w:rsidRDefault="002A11ED" w:rsidP="003B14E3">
                  <w:pPr>
                    <w:spacing w:before="20" w:after="20"/>
                    <w:jc w:val="both"/>
                    <w:rPr>
                      <w:rFonts w:ascii="Times New Roman" w:hAnsi="Times New Roman" w:cs="Arial"/>
                      <w:b/>
                      <w:color w:val="000000"/>
                      <w:w w:val="108"/>
                      <w:sz w:val="18"/>
                      <w:szCs w:val="10"/>
                    </w:rPr>
                  </w:pPr>
                </w:p>
              </w:tc>
            </w:tr>
            <w:tr w:rsidR="000378C4" w:rsidRPr="003B14E3">
              <w:tc>
                <w:tcPr>
                  <w:tcW w:w="1295" w:type="dxa"/>
                </w:tcPr>
                <w:p w:rsidR="000378C4" w:rsidRPr="003B14E3" w:rsidRDefault="0068037C" w:rsidP="003B14E3">
                  <w:pPr>
                    <w:spacing w:before="20" w:after="20"/>
                    <w:jc w:val="both"/>
                    <w:rPr>
                      <w:rFonts w:ascii="Times New Roman" w:hAnsi="Times New Roman" w:cs="Arial"/>
                      <w:b/>
                      <w:color w:val="000000"/>
                      <w:w w:val="108"/>
                      <w:sz w:val="20"/>
                      <w:szCs w:val="10"/>
                    </w:rPr>
                  </w:pPr>
                  <w:r>
                    <w:rPr>
                      <w:rFonts w:ascii="Times New Roman" w:hAnsi="Times New Roman" w:cs="Arial"/>
                      <w:b/>
                      <w:color w:val="000000"/>
                      <w:w w:val="108"/>
                      <w:sz w:val="20"/>
                      <w:szCs w:val="10"/>
                    </w:rPr>
                    <w:t>Sec 3-A</w:t>
                  </w:r>
                </w:p>
              </w:tc>
              <w:tc>
                <w:tcPr>
                  <w:tcW w:w="3383" w:type="dxa"/>
                </w:tcPr>
                <w:p w:rsidR="000378C4" w:rsidRPr="003B14E3" w:rsidRDefault="0068037C" w:rsidP="003B14E3">
                  <w:pPr>
                    <w:spacing w:before="20" w:after="20"/>
                    <w:jc w:val="both"/>
                    <w:rPr>
                      <w:rFonts w:ascii="Times New Roman" w:hAnsi="Times New Roman" w:cs="Arial"/>
                      <w:b/>
                      <w:color w:val="000000"/>
                      <w:w w:val="108"/>
                      <w:sz w:val="20"/>
                      <w:szCs w:val="10"/>
                      <w:u w:val="double"/>
                    </w:rPr>
                  </w:pPr>
                  <w:r>
                    <w:rPr>
                      <w:rFonts w:ascii="Times New Roman" w:hAnsi="Times New Roman" w:cs="Arial"/>
                      <w:b/>
                      <w:color w:val="000000"/>
                      <w:w w:val="108"/>
                      <w:sz w:val="20"/>
                      <w:szCs w:val="10"/>
                      <w:u w:val="double"/>
                    </w:rPr>
                    <w:t>Charging Section for goods notified therein</w:t>
                  </w:r>
                </w:p>
              </w:tc>
              <w:tc>
                <w:tcPr>
                  <w:tcW w:w="5103" w:type="dxa"/>
                </w:tcPr>
                <w:p w:rsidR="000378C4" w:rsidRDefault="0068037C" w:rsidP="003B14E3">
                  <w:pPr>
                    <w:spacing w:before="20" w:after="20"/>
                    <w:jc w:val="both"/>
                    <w:rPr>
                      <w:rFonts w:ascii="Times New Roman" w:hAnsi="Times New Roman" w:cs="Arial"/>
                      <w:color w:val="000000"/>
                      <w:w w:val="108"/>
                      <w:sz w:val="20"/>
                      <w:szCs w:val="10"/>
                    </w:rPr>
                  </w:pPr>
                  <w:r w:rsidRPr="00FD6B75">
                    <w:rPr>
                      <w:rFonts w:ascii="Times New Roman" w:hAnsi="Times New Roman" w:cs="Arial"/>
                      <w:b/>
                      <w:i/>
                      <w:color w:val="000000"/>
                      <w:w w:val="108"/>
                      <w:sz w:val="20"/>
                      <w:szCs w:val="10"/>
                      <w:u w:val="single"/>
                    </w:rPr>
                    <w:t>Levy</w:t>
                  </w:r>
                  <w:r>
                    <w:rPr>
                      <w:rFonts w:ascii="Times New Roman" w:hAnsi="Times New Roman" w:cs="Arial"/>
                      <w:color w:val="000000"/>
                      <w:w w:val="108"/>
                      <w:sz w:val="20"/>
                      <w:szCs w:val="10"/>
                    </w:rPr>
                    <w:t>—</w:t>
                  </w:r>
                  <w:r w:rsidR="00444299">
                    <w:rPr>
                      <w:rFonts w:ascii="Times New Roman" w:hAnsi="Times New Roman" w:cs="Arial"/>
                      <w:color w:val="000000"/>
                      <w:w w:val="108"/>
                      <w:sz w:val="20"/>
                      <w:szCs w:val="10"/>
                    </w:rPr>
                    <w:t xml:space="preserve"> Production/</w:t>
                  </w:r>
                  <w:proofErr w:type="spellStart"/>
                  <w:r w:rsidR="00444299">
                    <w:rPr>
                      <w:rFonts w:ascii="Times New Roman" w:hAnsi="Times New Roman" w:cs="Arial"/>
                      <w:color w:val="000000"/>
                      <w:w w:val="108"/>
                      <w:sz w:val="20"/>
                      <w:szCs w:val="10"/>
                    </w:rPr>
                    <w:t>mfd</w:t>
                  </w:r>
                  <w:proofErr w:type="spellEnd"/>
                  <w:r w:rsidR="00444299">
                    <w:rPr>
                      <w:rFonts w:ascii="Times New Roman" w:hAnsi="Times New Roman" w:cs="Arial"/>
                      <w:color w:val="000000"/>
                      <w:w w:val="108"/>
                      <w:sz w:val="20"/>
                      <w:szCs w:val="10"/>
                    </w:rPr>
                    <w:t xml:space="preserve"> of goods</w:t>
                  </w:r>
                </w:p>
                <w:p w:rsidR="00444299" w:rsidRDefault="00444299" w:rsidP="003B14E3">
                  <w:pPr>
                    <w:spacing w:before="20" w:after="20"/>
                    <w:jc w:val="both"/>
                    <w:rPr>
                      <w:rFonts w:ascii="Times New Roman" w:hAnsi="Times New Roman" w:cs="Arial"/>
                      <w:color w:val="000000"/>
                      <w:w w:val="108"/>
                      <w:sz w:val="20"/>
                      <w:szCs w:val="10"/>
                    </w:rPr>
                  </w:pPr>
                  <w:r w:rsidRPr="00444299">
                    <w:rPr>
                      <w:rFonts w:ascii="Times New Roman" w:hAnsi="Times New Roman" w:cs="Arial"/>
                      <w:b/>
                      <w:color w:val="000000"/>
                      <w:w w:val="108"/>
                      <w:sz w:val="20"/>
                      <w:szCs w:val="10"/>
                      <w:u w:val="single"/>
                    </w:rPr>
                    <w:t>Rates</w:t>
                  </w:r>
                  <w:r>
                    <w:rPr>
                      <w:rFonts w:ascii="Times New Roman" w:hAnsi="Times New Roman" w:cs="Arial"/>
                      <w:color w:val="000000"/>
                      <w:w w:val="108"/>
                      <w:sz w:val="20"/>
                      <w:szCs w:val="10"/>
                    </w:rPr>
                    <w:t xml:space="preserve"> – Rate as notified by CG (and not that of CETA)</w:t>
                  </w:r>
                </w:p>
                <w:p w:rsidR="00444299" w:rsidRDefault="00444299" w:rsidP="003B14E3">
                  <w:pPr>
                    <w:spacing w:before="20" w:after="20"/>
                    <w:jc w:val="both"/>
                    <w:rPr>
                      <w:rFonts w:ascii="Times New Roman" w:hAnsi="Times New Roman" w:cs="Arial"/>
                      <w:color w:val="000000"/>
                      <w:w w:val="108"/>
                      <w:sz w:val="20"/>
                      <w:szCs w:val="10"/>
                    </w:rPr>
                  </w:pPr>
                  <w:r>
                    <w:rPr>
                      <w:rFonts w:ascii="Times New Roman" w:hAnsi="Times New Roman" w:cs="Arial"/>
                      <w:color w:val="000000"/>
                      <w:w w:val="108"/>
                      <w:sz w:val="20"/>
                      <w:szCs w:val="10"/>
                    </w:rPr>
                    <w:t xml:space="preserve">                   Such rate may be fixed in 2 manners</w:t>
                  </w:r>
                </w:p>
                <w:p w:rsidR="00444299" w:rsidRPr="00444299" w:rsidRDefault="00444299" w:rsidP="0075220F">
                  <w:pPr>
                    <w:numPr>
                      <w:ilvl w:val="0"/>
                      <w:numId w:val="44"/>
                    </w:numPr>
                    <w:spacing w:before="20" w:after="20"/>
                    <w:jc w:val="both"/>
                    <w:rPr>
                      <w:rFonts w:ascii="Times New Roman" w:hAnsi="Times New Roman" w:cs="Arial"/>
                      <w:color w:val="000000"/>
                      <w:w w:val="108"/>
                      <w:sz w:val="20"/>
                      <w:szCs w:val="10"/>
                    </w:rPr>
                  </w:pPr>
                  <w:r>
                    <w:rPr>
                      <w:rFonts w:ascii="Times New Roman" w:hAnsi="Times New Roman" w:cs="Arial"/>
                      <w:color w:val="000000"/>
                      <w:w w:val="108"/>
                      <w:sz w:val="20"/>
                      <w:szCs w:val="10"/>
                    </w:rPr>
                    <w:t>With reference of unit of measurement of goods (</w:t>
                  </w:r>
                  <w:r>
                    <w:rPr>
                      <w:rFonts w:ascii="Times New Roman" w:hAnsi="Times New Roman" w:cs="Arial"/>
                      <w:i/>
                      <w:color w:val="000000"/>
                      <w:w w:val="108"/>
                      <w:sz w:val="20"/>
                      <w:szCs w:val="10"/>
                    </w:rPr>
                    <w:t xml:space="preserve">say, Rs 1/- per pouch of pan </w:t>
                  </w:r>
                  <w:proofErr w:type="spellStart"/>
                  <w:r>
                    <w:rPr>
                      <w:rFonts w:ascii="Times New Roman" w:hAnsi="Times New Roman" w:cs="Arial"/>
                      <w:i/>
                      <w:color w:val="000000"/>
                      <w:w w:val="108"/>
                      <w:sz w:val="20"/>
                      <w:szCs w:val="10"/>
                    </w:rPr>
                    <w:t>masala</w:t>
                  </w:r>
                  <w:proofErr w:type="spellEnd"/>
                  <w:r>
                    <w:rPr>
                      <w:rFonts w:ascii="Times New Roman" w:hAnsi="Times New Roman" w:cs="Arial"/>
                      <w:i/>
                      <w:color w:val="000000"/>
                      <w:w w:val="108"/>
                      <w:sz w:val="20"/>
                      <w:szCs w:val="10"/>
                    </w:rPr>
                    <w:t>)</w:t>
                  </w:r>
                </w:p>
                <w:p w:rsidR="00444299" w:rsidRPr="005B1D3B" w:rsidRDefault="00444299" w:rsidP="0075220F">
                  <w:pPr>
                    <w:numPr>
                      <w:ilvl w:val="0"/>
                      <w:numId w:val="44"/>
                    </w:numPr>
                    <w:spacing w:before="20" w:after="20"/>
                    <w:jc w:val="both"/>
                    <w:rPr>
                      <w:rFonts w:ascii="Times New Roman" w:hAnsi="Times New Roman" w:cs="Arial"/>
                      <w:color w:val="000000"/>
                      <w:w w:val="108"/>
                      <w:sz w:val="20"/>
                      <w:szCs w:val="10"/>
                    </w:rPr>
                  </w:pPr>
                  <w:r>
                    <w:rPr>
                      <w:rFonts w:ascii="Times New Roman" w:hAnsi="Times New Roman" w:cs="Arial"/>
                      <w:color w:val="000000"/>
                      <w:w w:val="108"/>
                      <w:sz w:val="20"/>
                      <w:szCs w:val="10"/>
                    </w:rPr>
                    <w:t>With reference of factor of production (</w:t>
                  </w:r>
                  <w:r>
                    <w:rPr>
                      <w:rFonts w:ascii="Times New Roman" w:hAnsi="Times New Roman" w:cs="Arial"/>
                      <w:i/>
                      <w:color w:val="000000"/>
                      <w:w w:val="108"/>
                      <w:sz w:val="20"/>
                      <w:szCs w:val="10"/>
                    </w:rPr>
                    <w:t>say, Rs 10 lakhs per machine)</w:t>
                  </w:r>
                </w:p>
                <w:p w:rsidR="005B1D3B" w:rsidRPr="002A11ED" w:rsidRDefault="005B1D3B" w:rsidP="005B1D3B">
                  <w:pPr>
                    <w:spacing w:before="20" w:after="20"/>
                    <w:ind w:left="990"/>
                    <w:jc w:val="both"/>
                    <w:rPr>
                      <w:rFonts w:ascii="Times New Roman" w:hAnsi="Times New Roman" w:cs="Arial"/>
                      <w:color w:val="000000"/>
                      <w:w w:val="108"/>
                      <w:sz w:val="12"/>
                      <w:szCs w:val="10"/>
                    </w:rPr>
                  </w:pPr>
                </w:p>
                <w:p w:rsidR="00560E48" w:rsidRPr="005B1D3B" w:rsidRDefault="00560E48" w:rsidP="005B1D3B">
                  <w:pPr>
                    <w:spacing w:before="20" w:after="20"/>
                    <w:ind w:left="459" w:hanging="459"/>
                    <w:jc w:val="both"/>
                    <w:rPr>
                      <w:rFonts w:ascii="Times New Roman" w:hAnsi="Times New Roman" w:cs="Arial"/>
                      <w:i/>
                      <w:color w:val="000000"/>
                      <w:w w:val="108"/>
                      <w:sz w:val="18"/>
                      <w:szCs w:val="10"/>
                    </w:rPr>
                  </w:pPr>
                  <w:r>
                    <w:rPr>
                      <w:rFonts w:ascii="Times New Roman" w:hAnsi="Times New Roman" w:cs="Arial"/>
                      <w:color w:val="000000"/>
                      <w:w w:val="108"/>
                      <w:sz w:val="20"/>
                      <w:szCs w:val="10"/>
                    </w:rPr>
                    <w:t xml:space="preserve">      </w:t>
                  </w:r>
                  <w:r w:rsidRPr="005B1D3B">
                    <w:rPr>
                      <w:rFonts w:ascii="Times New Roman" w:hAnsi="Times New Roman" w:cs="Arial"/>
                      <w:i/>
                      <w:color w:val="000000"/>
                      <w:w w:val="108"/>
                      <w:sz w:val="18"/>
                      <w:szCs w:val="10"/>
                    </w:rPr>
                    <w:t>[</w:t>
                  </w:r>
                  <w:r w:rsidRPr="005B1D3B">
                    <w:rPr>
                      <w:rFonts w:ascii="Times New Roman" w:hAnsi="Times New Roman" w:cs="Arial"/>
                      <w:b/>
                      <w:i/>
                      <w:color w:val="000000"/>
                      <w:w w:val="108"/>
                      <w:sz w:val="18"/>
                      <w:szCs w:val="10"/>
                      <w:u w:val="double"/>
                    </w:rPr>
                    <w:t>Author’s Note</w:t>
                  </w:r>
                  <w:r w:rsidRPr="005B1D3B">
                    <w:rPr>
                      <w:rFonts w:ascii="Times New Roman" w:hAnsi="Times New Roman" w:cs="Arial"/>
                      <w:i/>
                      <w:color w:val="000000"/>
                      <w:w w:val="108"/>
                      <w:sz w:val="18"/>
                      <w:szCs w:val="10"/>
                    </w:rPr>
                    <w:t xml:space="preserve">: While fixing the rate (in any of the above stated manner), CG will consider the CETA rates. E.g., if as per normal provisions, ED liability on Pan </w:t>
                  </w:r>
                  <w:proofErr w:type="spellStart"/>
                  <w:r w:rsidRPr="005B1D3B">
                    <w:rPr>
                      <w:rFonts w:ascii="Times New Roman" w:hAnsi="Times New Roman" w:cs="Arial"/>
                      <w:i/>
                      <w:color w:val="000000"/>
                      <w:w w:val="108"/>
                      <w:sz w:val="18"/>
                      <w:szCs w:val="10"/>
                    </w:rPr>
                    <w:t>Masala</w:t>
                  </w:r>
                  <w:proofErr w:type="spellEnd"/>
                  <w:r w:rsidRPr="005B1D3B">
                    <w:rPr>
                      <w:rFonts w:ascii="Times New Roman" w:hAnsi="Times New Roman" w:cs="Arial"/>
                      <w:i/>
                      <w:color w:val="000000"/>
                      <w:w w:val="108"/>
                      <w:sz w:val="18"/>
                      <w:szCs w:val="10"/>
                    </w:rPr>
                    <w:t xml:space="preserve"> Pouch of Rs 4 MRP comes out Rs </w:t>
                  </w:r>
                  <w:r w:rsidR="006F3C32">
                    <w:rPr>
                      <w:rFonts w:ascii="Times New Roman" w:hAnsi="Times New Roman" w:cs="Arial"/>
                      <w:i/>
                      <w:color w:val="000000"/>
                      <w:w w:val="108"/>
                      <w:sz w:val="18"/>
                      <w:szCs w:val="10"/>
                    </w:rPr>
                    <w:t>0.98</w:t>
                  </w:r>
                  <w:r w:rsidRPr="005B1D3B">
                    <w:rPr>
                      <w:rFonts w:ascii="Times New Roman" w:hAnsi="Times New Roman" w:cs="Arial"/>
                      <w:i/>
                      <w:color w:val="000000"/>
                      <w:w w:val="108"/>
                      <w:sz w:val="18"/>
                      <w:szCs w:val="10"/>
                    </w:rPr>
                    <w:t xml:space="preserve"> per piece</w:t>
                  </w:r>
                  <w:r w:rsidR="00F11030">
                    <w:rPr>
                      <w:rFonts w:ascii="Times New Roman" w:hAnsi="Times New Roman" w:cs="Arial"/>
                      <w:i/>
                      <w:color w:val="000000"/>
                      <w:w w:val="108"/>
                      <w:sz w:val="18"/>
                      <w:szCs w:val="10"/>
                    </w:rPr>
                    <w:t xml:space="preserve"> (aggregate of excise duty liabilities)</w:t>
                  </w:r>
                  <w:r w:rsidRPr="005B1D3B">
                    <w:rPr>
                      <w:rFonts w:ascii="Times New Roman" w:hAnsi="Times New Roman" w:cs="Arial"/>
                      <w:i/>
                      <w:color w:val="000000"/>
                      <w:w w:val="108"/>
                      <w:sz w:val="18"/>
                      <w:szCs w:val="10"/>
                    </w:rPr>
                    <w:t>. Then, as per deemed monthly production of a machine, ED liability will come (34</w:t>
                  </w:r>
                  <w:proofErr w:type="gramStart"/>
                  <w:r w:rsidRPr="005B1D3B">
                    <w:rPr>
                      <w:rFonts w:ascii="Times New Roman" w:hAnsi="Times New Roman" w:cs="Arial"/>
                      <w:i/>
                      <w:color w:val="000000"/>
                      <w:w w:val="108"/>
                      <w:sz w:val="18"/>
                      <w:szCs w:val="10"/>
                    </w:rPr>
                    <w:t>,44,480</w:t>
                  </w:r>
                  <w:proofErr w:type="gramEnd"/>
                  <w:r w:rsidRPr="005B1D3B">
                    <w:rPr>
                      <w:rFonts w:ascii="Times New Roman" w:hAnsi="Times New Roman" w:cs="Arial"/>
                      <w:i/>
                      <w:color w:val="000000"/>
                      <w:w w:val="108"/>
                      <w:sz w:val="18"/>
                      <w:szCs w:val="10"/>
                    </w:rPr>
                    <w:t>/- units @</w:t>
                  </w:r>
                  <w:r w:rsidR="005B1D3B" w:rsidRPr="005B1D3B">
                    <w:rPr>
                      <w:rFonts w:ascii="Times New Roman" w:hAnsi="Times New Roman" w:cs="Arial"/>
                      <w:i/>
                      <w:color w:val="000000"/>
                      <w:w w:val="108"/>
                      <w:sz w:val="18"/>
                      <w:szCs w:val="10"/>
                    </w:rPr>
                    <w:t>0.98</w:t>
                  </w:r>
                  <w:r w:rsidRPr="005B1D3B">
                    <w:rPr>
                      <w:rFonts w:ascii="Times New Roman" w:hAnsi="Times New Roman" w:cs="Arial"/>
                      <w:i/>
                      <w:color w:val="000000"/>
                      <w:w w:val="108"/>
                      <w:sz w:val="18"/>
                      <w:szCs w:val="10"/>
                    </w:rPr>
                    <w:t>). So CG will fix rate in either of following 2 manner:</w:t>
                  </w:r>
                </w:p>
                <w:p w:rsidR="00560E48" w:rsidRPr="005B1D3B" w:rsidRDefault="00560E48" w:rsidP="0075220F">
                  <w:pPr>
                    <w:numPr>
                      <w:ilvl w:val="0"/>
                      <w:numId w:val="45"/>
                    </w:numPr>
                    <w:spacing w:before="20" w:after="20"/>
                    <w:jc w:val="both"/>
                    <w:rPr>
                      <w:rFonts w:ascii="Times New Roman" w:hAnsi="Times New Roman" w:cs="Arial"/>
                      <w:color w:val="000000"/>
                      <w:w w:val="108"/>
                      <w:sz w:val="18"/>
                      <w:szCs w:val="10"/>
                    </w:rPr>
                  </w:pPr>
                  <w:r w:rsidRPr="005B1D3B">
                    <w:rPr>
                      <w:rFonts w:ascii="Times New Roman" w:hAnsi="Times New Roman" w:cs="Arial"/>
                      <w:i/>
                      <w:color w:val="000000"/>
                      <w:w w:val="108"/>
                      <w:sz w:val="18"/>
                      <w:szCs w:val="10"/>
                    </w:rPr>
                    <w:t>0.</w:t>
                  </w:r>
                  <w:r w:rsidR="005B1D3B" w:rsidRPr="005B1D3B">
                    <w:rPr>
                      <w:rFonts w:ascii="Times New Roman" w:hAnsi="Times New Roman" w:cs="Arial"/>
                      <w:i/>
                      <w:color w:val="000000"/>
                      <w:w w:val="108"/>
                      <w:sz w:val="18"/>
                      <w:szCs w:val="10"/>
                    </w:rPr>
                    <w:t>98</w:t>
                  </w:r>
                  <w:r w:rsidRPr="005B1D3B">
                    <w:rPr>
                      <w:rFonts w:ascii="Times New Roman" w:hAnsi="Times New Roman" w:cs="Arial"/>
                      <w:i/>
                      <w:color w:val="000000"/>
                      <w:w w:val="108"/>
                      <w:sz w:val="18"/>
                      <w:szCs w:val="10"/>
                    </w:rPr>
                    <w:t xml:space="preserve"> per pouch of pan </w:t>
                  </w:r>
                  <w:proofErr w:type="spellStart"/>
                  <w:r w:rsidRPr="005B1D3B">
                    <w:rPr>
                      <w:rFonts w:ascii="Times New Roman" w:hAnsi="Times New Roman" w:cs="Arial"/>
                      <w:i/>
                      <w:color w:val="000000"/>
                      <w:w w:val="108"/>
                      <w:sz w:val="18"/>
                      <w:szCs w:val="10"/>
                    </w:rPr>
                    <w:t>masala</w:t>
                  </w:r>
                  <w:proofErr w:type="spellEnd"/>
                </w:p>
                <w:p w:rsidR="00560E48" w:rsidRPr="005B1D3B" w:rsidRDefault="00560E48" w:rsidP="0075220F">
                  <w:pPr>
                    <w:numPr>
                      <w:ilvl w:val="0"/>
                      <w:numId w:val="45"/>
                    </w:numPr>
                    <w:spacing w:before="20" w:after="20"/>
                    <w:jc w:val="both"/>
                    <w:rPr>
                      <w:rFonts w:ascii="Times New Roman" w:hAnsi="Times New Roman" w:cs="Arial"/>
                      <w:color w:val="000000"/>
                      <w:w w:val="108"/>
                      <w:sz w:val="18"/>
                      <w:szCs w:val="10"/>
                    </w:rPr>
                  </w:pPr>
                  <w:r w:rsidRPr="005B1D3B">
                    <w:rPr>
                      <w:rFonts w:ascii="Times New Roman" w:hAnsi="Times New Roman" w:cs="Arial"/>
                      <w:i/>
                      <w:color w:val="000000"/>
                      <w:w w:val="108"/>
                      <w:sz w:val="18"/>
                      <w:szCs w:val="10"/>
                    </w:rPr>
                    <w:t xml:space="preserve">Rs </w:t>
                  </w:r>
                  <w:r w:rsidR="005B1D3B" w:rsidRPr="005B1D3B">
                    <w:rPr>
                      <w:rFonts w:ascii="Times New Roman" w:hAnsi="Times New Roman" w:cs="Arial"/>
                      <w:i/>
                      <w:color w:val="000000"/>
                      <w:w w:val="108"/>
                      <w:sz w:val="18"/>
                      <w:szCs w:val="10"/>
                    </w:rPr>
                    <w:t>34,00,000 lakhs</w:t>
                  </w:r>
                  <w:r w:rsidRPr="005B1D3B">
                    <w:rPr>
                      <w:rFonts w:ascii="Times New Roman" w:hAnsi="Times New Roman" w:cs="Arial"/>
                      <w:i/>
                      <w:color w:val="000000"/>
                      <w:w w:val="108"/>
                      <w:sz w:val="18"/>
                      <w:szCs w:val="10"/>
                    </w:rPr>
                    <w:t xml:space="preserve"> per </w:t>
                  </w:r>
                  <w:r w:rsidR="009F0568">
                    <w:rPr>
                      <w:rFonts w:ascii="Times New Roman" w:hAnsi="Times New Roman" w:cs="Arial"/>
                      <w:i/>
                      <w:color w:val="000000"/>
                      <w:w w:val="108"/>
                      <w:sz w:val="18"/>
                      <w:szCs w:val="10"/>
                    </w:rPr>
                    <w:t xml:space="preserve">packing </w:t>
                  </w:r>
                  <w:r w:rsidRPr="005B1D3B">
                    <w:rPr>
                      <w:rFonts w:ascii="Times New Roman" w:hAnsi="Times New Roman" w:cs="Arial"/>
                      <w:i/>
                      <w:color w:val="000000"/>
                      <w:w w:val="108"/>
                      <w:sz w:val="18"/>
                      <w:szCs w:val="10"/>
                    </w:rPr>
                    <w:t>machine</w:t>
                  </w:r>
                  <w:r w:rsidR="005B1D3B">
                    <w:rPr>
                      <w:rFonts w:ascii="Times New Roman" w:hAnsi="Times New Roman" w:cs="Arial"/>
                      <w:i/>
                      <w:color w:val="000000"/>
                      <w:w w:val="108"/>
                      <w:sz w:val="18"/>
                      <w:szCs w:val="10"/>
                    </w:rPr>
                    <w:t xml:space="preserve"> ]</w:t>
                  </w:r>
                </w:p>
                <w:p w:rsidR="00560E48" w:rsidRPr="002A11ED" w:rsidRDefault="00560E48" w:rsidP="00560E48">
                  <w:pPr>
                    <w:spacing w:before="20" w:after="20"/>
                    <w:ind w:left="630"/>
                    <w:jc w:val="both"/>
                    <w:rPr>
                      <w:rFonts w:ascii="Times New Roman" w:hAnsi="Times New Roman" w:cs="Arial"/>
                      <w:color w:val="000000"/>
                      <w:w w:val="108"/>
                      <w:sz w:val="12"/>
                      <w:szCs w:val="10"/>
                    </w:rPr>
                  </w:pPr>
                </w:p>
                <w:p w:rsidR="00444299" w:rsidRDefault="0068037C" w:rsidP="002A11ED">
                  <w:pPr>
                    <w:spacing w:before="20" w:after="20"/>
                    <w:ind w:left="884" w:hanging="884"/>
                    <w:jc w:val="both"/>
                    <w:rPr>
                      <w:rFonts w:ascii="Times New Roman" w:hAnsi="Times New Roman" w:cs="Arial"/>
                      <w:b/>
                      <w:color w:val="003399"/>
                      <w:w w:val="108"/>
                      <w:sz w:val="20"/>
                      <w:szCs w:val="10"/>
                    </w:rPr>
                  </w:pPr>
                  <w:r w:rsidRPr="00444299">
                    <w:rPr>
                      <w:rFonts w:ascii="Times New Roman" w:hAnsi="Times New Roman" w:cs="Arial"/>
                      <w:b/>
                      <w:color w:val="000000"/>
                      <w:w w:val="108"/>
                      <w:sz w:val="20"/>
                      <w:szCs w:val="10"/>
                      <w:u w:val="single"/>
                    </w:rPr>
                    <w:t>Collection</w:t>
                  </w:r>
                  <w:r w:rsidR="00444299">
                    <w:rPr>
                      <w:rFonts w:ascii="Times New Roman" w:hAnsi="Times New Roman" w:cs="Arial"/>
                      <w:color w:val="000000"/>
                      <w:w w:val="108"/>
                      <w:sz w:val="20"/>
                      <w:szCs w:val="10"/>
                    </w:rPr>
                    <w:t xml:space="preserve"> – As per Rules prescribed </w:t>
                  </w:r>
                  <w:r w:rsidR="00444299" w:rsidRPr="00444299">
                    <w:rPr>
                      <w:rFonts w:ascii="Times New Roman" w:hAnsi="Times New Roman" w:cs="Arial"/>
                      <w:b/>
                      <w:color w:val="003399"/>
                      <w:w w:val="108"/>
                      <w:sz w:val="20"/>
                      <w:szCs w:val="10"/>
                    </w:rPr>
                    <w:t xml:space="preserve">[Pan </w:t>
                  </w:r>
                  <w:proofErr w:type="spellStart"/>
                  <w:r w:rsidR="00444299" w:rsidRPr="00444299">
                    <w:rPr>
                      <w:rFonts w:ascii="Times New Roman" w:hAnsi="Times New Roman" w:cs="Arial"/>
                      <w:b/>
                      <w:color w:val="003399"/>
                      <w:w w:val="108"/>
                      <w:sz w:val="20"/>
                      <w:szCs w:val="10"/>
                    </w:rPr>
                    <w:t>Masala</w:t>
                  </w:r>
                  <w:proofErr w:type="spellEnd"/>
                  <w:r w:rsidR="00444299" w:rsidRPr="00444299">
                    <w:rPr>
                      <w:rFonts w:ascii="Times New Roman" w:hAnsi="Times New Roman" w:cs="Arial"/>
                      <w:b/>
                      <w:color w:val="003399"/>
                      <w:w w:val="108"/>
                      <w:sz w:val="20"/>
                      <w:szCs w:val="10"/>
                    </w:rPr>
                    <w:t xml:space="preserve"> Packing Machines (Capacity Determination and Collection of Duty) Rules, 2008</w:t>
                  </w:r>
                  <w:r w:rsidR="00444299">
                    <w:rPr>
                      <w:rFonts w:ascii="Times New Roman" w:hAnsi="Times New Roman" w:cs="Arial"/>
                      <w:b/>
                      <w:color w:val="003399"/>
                      <w:w w:val="108"/>
                      <w:sz w:val="20"/>
                      <w:szCs w:val="10"/>
                    </w:rPr>
                    <w:t xml:space="preserve"> </w:t>
                  </w:r>
                  <w:r w:rsidR="00444299">
                    <w:rPr>
                      <w:rFonts w:ascii="Times New Roman" w:hAnsi="Times New Roman" w:cs="Arial"/>
                      <w:i/>
                      <w:color w:val="003399"/>
                      <w:w w:val="108"/>
                      <w:sz w:val="20"/>
                      <w:szCs w:val="10"/>
                    </w:rPr>
                    <w:t>have been made</w:t>
                  </w:r>
                  <w:r w:rsidR="00444299">
                    <w:rPr>
                      <w:rFonts w:ascii="Times New Roman" w:hAnsi="Times New Roman" w:cs="Arial"/>
                      <w:b/>
                      <w:color w:val="003399"/>
                      <w:w w:val="108"/>
                      <w:sz w:val="20"/>
                      <w:szCs w:val="10"/>
                    </w:rPr>
                    <w:t>]</w:t>
                  </w:r>
                  <w:r w:rsidR="002A11ED">
                    <w:rPr>
                      <w:rFonts w:ascii="Times New Roman" w:hAnsi="Times New Roman" w:cs="Arial"/>
                      <w:b/>
                      <w:color w:val="003399"/>
                      <w:w w:val="108"/>
                      <w:sz w:val="20"/>
                      <w:szCs w:val="10"/>
                    </w:rPr>
                    <w:t xml:space="preserve"> --</w:t>
                  </w:r>
                  <w:r w:rsidR="002A11ED">
                    <w:rPr>
                      <w:rFonts w:ascii="Times New Roman" w:hAnsi="Times New Roman" w:cs="Arial"/>
                      <w:b/>
                      <w:color w:val="000000"/>
                      <w:w w:val="108"/>
                      <w:sz w:val="20"/>
                      <w:szCs w:val="10"/>
                    </w:rPr>
                    <w:t xml:space="preserve"> Payment on monthly basis (on goods DEEMED to be  manufactured and cleared during a month)—Pay by 5</w:t>
                  </w:r>
                  <w:r w:rsidR="002A11ED" w:rsidRPr="002A11ED">
                    <w:rPr>
                      <w:rFonts w:ascii="Times New Roman" w:hAnsi="Times New Roman" w:cs="Arial"/>
                      <w:b/>
                      <w:color w:val="000000"/>
                      <w:w w:val="108"/>
                      <w:sz w:val="20"/>
                      <w:szCs w:val="10"/>
                      <w:vertAlign w:val="superscript"/>
                    </w:rPr>
                    <w:t>th</w:t>
                  </w:r>
                  <w:r w:rsidR="002A11ED">
                    <w:rPr>
                      <w:rFonts w:ascii="Times New Roman" w:hAnsi="Times New Roman" w:cs="Arial"/>
                      <w:b/>
                      <w:color w:val="000000"/>
                      <w:w w:val="108"/>
                      <w:sz w:val="20"/>
                      <w:szCs w:val="10"/>
                    </w:rPr>
                    <w:t xml:space="preserve"> of SAME MONTH (</w:t>
                  </w:r>
                  <w:r w:rsidR="002A11ED">
                    <w:rPr>
                      <w:rFonts w:ascii="Times New Roman" w:hAnsi="Times New Roman" w:cs="Arial"/>
                      <w:i/>
                      <w:color w:val="000000"/>
                      <w:w w:val="108"/>
                      <w:sz w:val="20"/>
                      <w:szCs w:val="10"/>
                    </w:rPr>
                    <w:t>basically ADVANCE PAYMENT)</w:t>
                  </w:r>
                  <w:r w:rsidR="002A11ED" w:rsidRPr="002A11ED">
                    <w:rPr>
                      <w:rFonts w:ascii="Times New Roman" w:hAnsi="Times New Roman" w:cs="Arial"/>
                      <w:b/>
                      <w:color w:val="003399"/>
                      <w:w w:val="108"/>
                      <w:sz w:val="20"/>
                      <w:szCs w:val="10"/>
                    </w:rPr>
                    <w:t>]</w:t>
                  </w:r>
                </w:p>
                <w:p w:rsidR="002A11ED" w:rsidRPr="002A11ED" w:rsidRDefault="002A11ED" w:rsidP="002A11ED">
                  <w:pPr>
                    <w:spacing w:before="20" w:after="20"/>
                    <w:ind w:left="884" w:hanging="884"/>
                    <w:jc w:val="both"/>
                    <w:rPr>
                      <w:rFonts w:ascii="Times New Roman" w:hAnsi="Times New Roman" w:cs="Arial"/>
                      <w:b/>
                      <w:color w:val="000000"/>
                      <w:w w:val="108"/>
                      <w:sz w:val="16"/>
                      <w:szCs w:val="10"/>
                    </w:rPr>
                  </w:pPr>
                </w:p>
              </w:tc>
            </w:tr>
            <w:tr w:rsidR="00444299" w:rsidRPr="003B14E3">
              <w:tc>
                <w:tcPr>
                  <w:tcW w:w="9781" w:type="dxa"/>
                  <w:gridSpan w:val="3"/>
                </w:tcPr>
                <w:p w:rsidR="002A11ED" w:rsidRDefault="002A11ED" w:rsidP="003B14E3">
                  <w:pPr>
                    <w:spacing w:before="20" w:after="20"/>
                    <w:jc w:val="both"/>
                    <w:rPr>
                      <w:rFonts w:cs="Arial"/>
                      <w:b/>
                      <w:color w:val="003399"/>
                      <w:w w:val="108"/>
                      <w:szCs w:val="10"/>
                      <w:u w:val="double"/>
                    </w:rPr>
                  </w:pPr>
                </w:p>
                <w:p w:rsidR="00444299" w:rsidRPr="00444299" w:rsidRDefault="00444299" w:rsidP="003B14E3">
                  <w:pPr>
                    <w:spacing w:before="20" w:after="20"/>
                    <w:jc w:val="both"/>
                    <w:rPr>
                      <w:rFonts w:cs="Arial"/>
                      <w:b/>
                      <w:color w:val="003399"/>
                      <w:w w:val="108"/>
                      <w:szCs w:val="10"/>
                      <w:u w:val="double"/>
                    </w:rPr>
                  </w:pPr>
                  <w:r w:rsidRPr="00444299">
                    <w:rPr>
                      <w:rFonts w:cs="Arial"/>
                      <w:b/>
                      <w:color w:val="003399"/>
                      <w:w w:val="108"/>
                      <w:szCs w:val="10"/>
                      <w:u w:val="double"/>
                    </w:rPr>
                    <w:t xml:space="preserve">Pan </w:t>
                  </w:r>
                  <w:proofErr w:type="spellStart"/>
                  <w:r w:rsidRPr="00444299">
                    <w:rPr>
                      <w:rFonts w:cs="Arial"/>
                      <w:b/>
                      <w:color w:val="003399"/>
                      <w:w w:val="108"/>
                      <w:szCs w:val="10"/>
                      <w:u w:val="double"/>
                    </w:rPr>
                    <w:t>Masala</w:t>
                  </w:r>
                  <w:proofErr w:type="spellEnd"/>
                  <w:r w:rsidRPr="00444299">
                    <w:rPr>
                      <w:rFonts w:cs="Arial"/>
                      <w:b/>
                      <w:color w:val="003399"/>
                      <w:w w:val="108"/>
                      <w:szCs w:val="10"/>
                      <w:u w:val="double"/>
                    </w:rPr>
                    <w:t xml:space="preserve"> Packing Machines (Capacity Determination and Collection of Duty) Rules, 2008</w:t>
                  </w:r>
                </w:p>
                <w:p w:rsidR="00444299" w:rsidRDefault="00C9402C" w:rsidP="003B14E3">
                  <w:pPr>
                    <w:spacing w:before="20" w:after="20"/>
                    <w:jc w:val="both"/>
                    <w:rPr>
                      <w:rFonts w:ascii="Times New Roman" w:hAnsi="Times New Roman" w:cs="Arial"/>
                      <w:color w:val="000000"/>
                      <w:w w:val="108"/>
                      <w:sz w:val="20"/>
                      <w:szCs w:val="10"/>
                    </w:rPr>
                  </w:pPr>
                  <w:r>
                    <w:rPr>
                      <w:rFonts w:ascii="Times New Roman" w:hAnsi="Times New Roman" w:cs="Arial"/>
                      <w:color w:val="000000"/>
                      <w:w w:val="108"/>
                      <w:sz w:val="20"/>
                      <w:szCs w:val="10"/>
                    </w:rPr>
                    <w:t>[Extract of Relevant Rules – only for sake of reading (no need to mug up these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1"/>
                    <w:gridCol w:w="8529"/>
                  </w:tblGrid>
                  <w:tr w:rsidR="003768D2" w:rsidRPr="0075220F">
                    <w:tc>
                      <w:tcPr>
                        <w:tcW w:w="1021" w:type="dxa"/>
                      </w:tcPr>
                      <w:p w:rsidR="003768D2" w:rsidRPr="0075220F" w:rsidRDefault="003768D2" w:rsidP="0075220F">
                        <w:pPr>
                          <w:spacing w:before="20" w:after="20"/>
                          <w:jc w:val="both"/>
                          <w:rPr>
                            <w:rFonts w:ascii="Times New Roman" w:hAnsi="Times New Roman" w:cs="Arial"/>
                            <w:b/>
                            <w:color w:val="003399"/>
                            <w:w w:val="108"/>
                            <w:sz w:val="20"/>
                            <w:szCs w:val="10"/>
                            <w:u w:val="double"/>
                          </w:rPr>
                        </w:pPr>
                        <w:r w:rsidRPr="0075220F">
                          <w:rPr>
                            <w:rFonts w:ascii="Times New Roman" w:hAnsi="Times New Roman" w:cs="Arial"/>
                            <w:b/>
                            <w:color w:val="003399"/>
                            <w:w w:val="108"/>
                            <w:sz w:val="20"/>
                            <w:szCs w:val="10"/>
                            <w:u w:val="double"/>
                          </w:rPr>
                          <w:t xml:space="preserve">Rule </w:t>
                        </w:r>
                        <w:r w:rsidR="00A53097" w:rsidRPr="0075220F">
                          <w:rPr>
                            <w:rFonts w:ascii="Times New Roman" w:hAnsi="Times New Roman" w:cs="Arial"/>
                            <w:b/>
                            <w:color w:val="003399"/>
                            <w:w w:val="108"/>
                            <w:sz w:val="20"/>
                            <w:szCs w:val="10"/>
                            <w:u w:val="double"/>
                          </w:rPr>
                          <w:t>4</w:t>
                        </w:r>
                      </w:p>
                    </w:tc>
                    <w:tc>
                      <w:tcPr>
                        <w:tcW w:w="8529" w:type="dxa"/>
                      </w:tcPr>
                      <w:p w:rsidR="00600644" w:rsidRPr="0075220F" w:rsidRDefault="00600644" w:rsidP="0075220F">
                        <w:pPr>
                          <w:spacing w:before="20" w:after="20"/>
                          <w:jc w:val="both"/>
                          <w:rPr>
                            <w:rFonts w:ascii="Times New Roman" w:hAnsi="Times New Roman" w:cs="Arial"/>
                            <w:color w:val="000000"/>
                            <w:w w:val="108"/>
                            <w:sz w:val="20"/>
                            <w:szCs w:val="10"/>
                          </w:rPr>
                        </w:pPr>
                        <w:r w:rsidRPr="0075220F">
                          <w:rPr>
                            <w:rFonts w:ascii="Times New Roman" w:hAnsi="Times New Roman" w:cs="Arial"/>
                            <w:b/>
                            <w:color w:val="003399"/>
                            <w:w w:val="108"/>
                            <w:sz w:val="20"/>
                            <w:szCs w:val="10"/>
                            <w:u w:val="single"/>
                          </w:rPr>
                          <w:t>Factor relevant to production</w:t>
                        </w:r>
                        <w:r w:rsidRPr="0075220F">
                          <w:rPr>
                            <w:rFonts w:ascii="Times New Roman" w:hAnsi="Times New Roman" w:cs="Arial"/>
                            <w:b/>
                            <w:color w:val="000000"/>
                            <w:w w:val="108"/>
                            <w:sz w:val="20"/>
                            <w:szCs w:val="10"/>
                          </w:rPr>
                          <w:t>.</w:t>
                        </w:r>
                        <w:r w:rsidRPr="0075220F">
                          <w:rPr>
                            <w:rFonts w:ascii="Times New Roman" w:hAnsi="Times New Roman" w:cs="Arial"/>
                            <w:color w:val="000000"/>
                            <w:w w:val="108"/>
                            <w:sz w:val="20"/>
                            <w:szCs w:val="10"/>
                          </w:rPr>
                          <w:t xml:space="preserve"> – </w:t>
                        </w:r>
                      </w:p>
                      <w:p w:rsidR="003768D2" w:rsidRPr="0075220F" w:rsidRDefault="00600644" w:rsidP="0075220F">
                        <w:pPr>
                          <w:spacing w:before="20" w:after="20"/>
                          <w:jc w:val="both"/>
                          <w:rPr>
                            <w:rFonts w:ascii="Times New Roman" w:hAnsi="Times New Roman" w:cs="Arial"/>
                            <w:color w:val="000000"/>
                            <w:w w:val="108"/>
                            <w:sz w:val="20"/>
                            <w:szCs w:val="10"/>
                          </w:rPr>
                        </w:pPr>
                        <w:r w:rsidRPr="0075220F">
                          <w:rPr>
                            <w:rFonts w:ascii="Times New Roman" w:hAnsi="Times New Roman" w:cs="Arial"/>
                            <w:color w:val="000000"/>
                            <w:w w:val="108"/>
                            <w:sz w:val="20"/>
                            <w:szCs w:val="10"/>
                          </w:rPr>
                          <w:t xml:space="preserve">The factor relevant to the production of notified goods shall be the </w:t>
                        </w:r>
                        <w:r w:rsidRPr="0075220F">
                          <w:rPr>
                            <w:rFonts w:ascii="Times New Roman" w:hAnsi="Times New Roman" w:cs="Arial"/>
                            <w:b/>
                            <w:color w:val="003399"/>
                            <w:w w:val="108"/>
                            <w:sz w:val="20"/>
                            <w:szCs w:val="10"/>
                          </w:rPr>
                          <w:t>number of PACKING MACHINES</w:t>
                        </w:r>
                        <w:r w:rsidRPr="0075220F">
                          <w:rPr>
                            <w:rFonts w:ascii="Times New Roman" w:hAnsi="Times New Roman" w:cs="Arial"/>
                            <w:color w:val="000000"/>
                            <w:w w:val="108"/>
                            <w:sz w:val="20"/>
                            <w:szCs w:val="10"/>
                          </w:rPr>
                          <w:t xml:space="preserve"> in the factory of the manufacturer</w:t>
                        </w:r>
                      </w:p>
                    </w:tc>
                  </w:tr>
                  <w:tr w:rsidR="003768D2" w:rsidRPr="0075220F">
                    <w:tc>
                      <w:tcPr>
                        <w:tcW w:w="1021" w:type="dxa"/>
                      </w:tcPr>
                      <w:p w:rsidR="003768D2" w:rsidRPr="0075220F" w:rsidRDefault="003768D2" w:rsidP="0075220F">
                        <w:pPr>
                          <w:spacing w:before="20" w:after="20"/>
                          <w:jc w:val="both"/>
                          <w:rPr>
                            <w:rFonts w:ascii="Times New Roman" w:hAnsi="Times New Roman" w:cs="Arial"/>
                            <w:color w:val="003399"/>
                            <w:w w:val="108"/>
                            <w:sz w:val="20"/>
                            <w:szCs w:val="10"/>
                          </w:rPr>
                        </w:pPr>
                        <w:r w:rsidRPr="0075220F">
                          <w:rPr>
                            <w:rFonts w:ascii="Times New Roman" w:hAnsi="Times New Roman" w:cs="Arial"/>
                            <w:b/>
                            <w:color w:val="003399"/>
                            <w:w w:val="108"/>
                            <w:sz w:val="20"/>
                            <w:szCs w:val="10"/>
                            <w:u w:val="double"/>
                          </w:rPr>
                          <w:t xml:space="preserve">Rule </w:t>
                        </w:r>
                        <w:r w:rsidR="00A53097" w:rsidRPr="0075220F">
                          <w:rPr>
                            <w:rFonts w:ascii="Times New Roman" w:hAnsi="Times New Roman" w:cs="Arial"/>
                            <w:b/>
                            <w:color w:val="003399"/>
                            <w:w w:val="108"/>
                            <w:sz w:val="20"/>
                            <w:szCs w:val="10"/>
                            <w:u w:val="double"/>
                          </w:rPr>
                          <w:t>5</w:t>
                        </w:r>
                      </w:p>
                    </w:tc>
                    <w:tc>
                      <w:tcPr>
                        <w:tcW w:w="8529" w:type="dxa"/>
                      </w:tcPr>
                      <w:p w:rsidR="006161E8" w:rsidRPr="0075220F" w:rsidRDefault="006161E8" w:rsidP="0075220F">
                        <w:pPr>
                          <w:spacing w:before="20" w:after="20"/>
                          <w:jc w:val="both"/>
                          <w:rPr>
                            <w:rFonts w:ascii="Times New Roman" w:hAnsi="Times New Roman" w:cs="Arial"/>
                            <w:b/>
                            <w:color w:val="003399"/>
                            <w:w w:val="108"/>
                            <w:sz w:val="20"/>
                            <w:szCs w:val="10"/>
                            <w:u w:val="single"/>
                          </w:rPr>
                        </w:pPr>
                        <w:r w:rsidRPr="0075220F">
                          <w:rPr>
                            <w:rFonts w:ascii="Times New Roman" w:hAnsi="Times New Roman" w:cs="Arial"/>
                            <w:b/>
                            <w:color w:val="003399"/>
                            <w:w w:val="108"/>
                            <w:sz w:val="20"/>
                            <w:szCs w:val="10"/>
                            <w:u w:val="single"/>
                          </w:rPr>
                          <w:t xml:space="preserve">Quantity deemed to be produced. – </w:t>
                        </w:r>
                      </w:p>
                      <w:p w:rsidR="003768D2" w:rsidRPr="0075220F" w:rsidRDefault="006161E8" w:rsidP="0075220F">
                        <w:pPr>
                          <w:spacing w:before="20" w:after="20"/>
                          <w:jc w:val="both"/>
                          <w:rPr>
                            <w:rFonts w:ascii="Times New Roman" w:hAnsi="Times New Roman" w:cs="Arial"/>
                            <w:color w:val="000000"/>
                            <w:w w:val="108"/>
                            <w:sz w:val="20"/>
                            <w:szCs w:val="10"/>
                          </w:rPr>
                        </w:pPr>
                        <w:r w:rsidRPr="0075220F">
                          <w:rPr>
                            <w:rFonts w:ascii="Times New Roman" w:hAnsi="Times New Roman" w:cs="Arial"/>
                            <w:color w:val="000000"/>
                            <w:w w:val="108"/>
                            <w:sz w:val="20"/>
                            <w:szCs w:val="10"/>
                          </w:rPr>
                          <w:t xml:space="preserve">The </w:t>
                        </w:r>
                        <w:r w:rsidRPr="0075220F">
                          <w:rPr>
                            <w:rFonts w:ascii="Times New Roman" w:hAnsi="Times New Roman" w:cs="Arial"/>
                            <w:b/>
                            <w:color w:val="003399"/>
                            <w:w w:val="108"/>
                            <w:sz w:val="20"/>
                            <w:szCs w:val="10"/>
                          </w:rPr>
                          <w:t>quantity of notified goods</w:t>
                        </w:r>
                        <w:r w:rsidR="00FE268D" w:rsidRPr="0075220F">
                          <w:rPr>
                            <w:rFonts w:ascii="Times New Roman" w:hAnsi="Times New Roman" w:cs="Arial"/>
                            <w:color w:val="000000"/>
                            <w:w w:val="108"/>
                            <w:sz w:val="20"/>
                            <w:szCs w:val="10"/>
                          </w:rPr>
                          <w:t xml:space="preserve"> (</w:t>
                        </w:r>
                        <w:r w:rsidRPr="0075220F">
                          <w:rPr>
                            <w:rFonts w:ascii="Times New Roman" w:hAnsi="Times New Roman" w:cs="Arial"/>
                            <w:i/>
                            <w:color w:val="000000"/>
                            <w:w w:val="108"/>
                            <w:sz w:val="20"/>
                            <w:szCs w:val="10"/>
                          </w:rPr>
                          <w:t>having MRP</w:t>
                        </w:r>
                        <w:r w:rsidRPr="0075220F">
                          <w:rPr>
                            <w:rFonts w:ascii="Times New Roman" w:hAnsi="Times New Roman" w:cs="Arial"/>
                            <w:color w:val="000000"/>
                            <w:w w:val="108"/>
                            <w:sz w:val="20"/>
                            <w:szCs w:val="10"/>
                          </w:rPr>
                          <w:t xml:space="preserve"> </w:t>
                        </w:r>
                        <w:r w:rsidRPr="0075220F">
                          <w:rPr>
                            <w:rFonts w:ascii="Times New Roman" w:hAnsi="Times New Roman" w:cs="Arial"/>
                            <w:i/>
                            <w:color w:val="000000"/>
                            <w:w w:val="108"/>
                            <w:sz w:val="20"/>
                            <w:szCs w:val="10"/>
                          </w:rPr>
                          <w:t>as specified in column (2) of the Table below</w:t>
                        </w:r>
                        <w:r w:rsidR="00FE268D" w:rsidRPr="0075220F">
                          <w:rPr>
                            <w:rFonts w:ascii="Times New Roman" w:hAnsi="Times New Roman" w:cs="Arial"/>
                            <w:i/>
                            <w:color w:val="000000"/>
                            <w:w w:val="108"/>
                            <w:sz w:val="20"/>
                            <w:szCs w:val="10"/>
                          </w:rPr>
                          <w:t>)</w:t>
                        </w:r>
                        <w:r w:rsidRPr="0075220F">
                          <w:rPr>
                            <w:rFonts w:ascii="Times New Roman" w:hAnsi="Times New Roman" w:cs="Arial"/>
                            <w:color w:val="000000"/>
                            <w:w w:val="108"/>
                            <w:sz w:val="20"/>
                            <w:szCs w:val="10"/>
                          </w:rPr>
                          <w:t xml:space="preserve">, </w:t>
                        </w:r>
                        <w:r w:rsidRPr="0075220F">
                          <w:rPr>
                            <w:rFonts w:ascii="Times New Roman" w:hAnsi="Times New Roman" w:cs="Arial"/>
                            <w:b/>
                            <w:color w:val="003399"/>
                            <w:w w:val="108"/>
                            <w:sz w:val="20"/>
                            <w:szCs w:val="10"/>
                          </w:rPr>
                          <w:t xml:space="preserve">deemed to be produced by use of </w:t>
                        </w:r>
                        <w:r w:rsidR="00FE268D" w:rsidRPr="0075220F">
                          <w:rPr>
                            <w:rFonts w:ascii="Times New Roman" w:hAnsi="Times New Roman" w:cs="Arial"/>
                            <w:b/>
                            <w:color w:val="003399"/>
                            <w:w w:val="108"/>
                            <w:sz w:val="20"/>
                            <w:szCs w:val="10"/>
                          </w:rPr>
                          <w:t>ONE OPERATING PACKING MACHINE</w:t>
                        </w:r>
                        <w:r w:rsidR="00FE268D" w:rsidRPr="0075220F">
                          <w:rPr>
                            <w:rFonts w:ascii="Times New Roman" w:hAnsi="Times New Roman" w:cs="Arial"/>
                            <w:color w:val="000000"/>
                            <w:w w:val="108"/>
                            <w:sz w:val="20"/>
                            <w:szCs w:val="10"/>
                          </w:rPr>
                          <w:t xml:space="preserve"> </w:t>
                        </w:r>
                        <w:r w:rsidRPr="0075220F">
                          <w:rPr>
                            <w:rFonts w:ascii="Times New Roman" w:hAnsi="Times New Roman" w:cs="Arial"/>
                            <w:i/>
                            <w:color w:val="000000"/>
                            <w:w w:val="108"/>
                            <w:sz w:val="20"/>
                            <w:szCs w:val="10"/>
                          </w:rPr>
                          <w:t>per month</w:t>
                        </w:r>
                        <w:r w:rsidRPr="0075220F">
                          <w:rPr>
                            <w:rFonts w:ascii="Times New Roman" w:hAnsi="Times New Roman" w:cs="Arial"/>
                            <w:color w:val="000000"/>
                            <w:w w:val="108"/>
                            <w:sz w:val="20"/>
                            <w:szCs w:val="10"/>
                          </w:rPr>
                          <w:t xml:space="preserve"> shall be as is equal to the corresponding entry specified in column(3) of the said Table :</w:t>
                        </w:r>
                      </w:p>
                      <w:tbl>
                        <w:tblPr>
                          <w:tblW w:w="7200" w:type="dxa"/>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tblPr>
                        <w:tblGrid>
                          <w:gridCol w:w="1069"/>
                          <w:gridCol w:w="2818"/>
                          <w:gridCol w:w="3313"/>
                        </w:tblGrid>
                        <w:tr w:rsidR="008D5E61" w:rsidRPr="008D5E61">
                          <w:trPr>
                            <w:tblHeader/>
                            <w:jc w:val="center"/>
                          </w:trPr>
                          <w:tc>
                            <w:tcPr>
                              <w:tcW w:w="742" w:type="pct"/>
                              <w:tcBorders>
                                <w:top w:val="single" w:sz="4" w:space="0" w:color="auto"/>
                                <w:left w:val="single" w:sz="4" w:space="0" w:color="auto"/>
                                <w:bottom w:val="nil"/>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b/>
                                  <w:color w:val="000000"/>
                                  <w:w w:val="108"/>
                                  <w:sz w:val="20"/>
                                  <w:szCs w:val="10"/>
                                  <w:lang w:val="en-IN"/>
                                </w:rPr>
                                <w:lastRenderedPageBreak/>
                                <w:t>Sl. No.</w:t>
                              </w:r>
                            </w:p>
                          </w:tc>
                          <w:tc>
                            <w:tcPr>
                              <w:tcW w:w="1957" w:type="pct"/>
                              <w:tcBorders>
                                <w:top w:val="single" w:sz="4" w:space="0" w:color="auto"/>
                                <w:left w:val="single" w:sz="4" w:space="0" w:color="auto"/>
                                <w:bottom w:val="nil"/>
                                <w:right w:val="single" w:sz="4" w:space="0" w:color="auto"/>
                              </w:tcBorders>
                            </w:tcPr>
                            <w:p w:rsidR="0075220F" w:rsidRPr="00C45406" w:rsidRDefault="008D5E61" w:rsidP="008D5E61">
                              <w:pPr>
                                <w:spacing w:before="20" w:after="20"/>
                                <w:jc w:val="both"/>
                                <w:rPr>
                                  <w:rFonts w:ascii="Times New Roman" w:hAnsi="Times New Roman" w:cs="Arial"/>
                                  <w:color w:val="003399"/>
                                  <w:w w:val="108"/>
                                  <w:sz w:val="20"/>
                                  <w:szCs w:val="10"/>
                                  <w:u w:val="single"/>
                                  <w:lang w:val="en-IN"/>
                                </w:rPr>
                              </w:pPr>
                              <w:r w:rsidRPr="00C45406">
                                <w:rPr>
                                  <w:rFonts w:ascii="Times New Roman" w:hAnsi="Times New Roman" w:cs="Arial"/>
                                  <w:b/>
                                  <w:color w:val="003399"/>
                                  <w:w w:val="108"/>
                                  <w:sz w:val="20"/>
                                  <w:szCs w:val="10"/>
                                  <w:u w:val="single"/>
                                  <w:lang w:val="en-IN"/>
                                </w:rPr>
                                <w:t>Retail sale price (per pouch)</w:t>
                              </w:r>
                            </w:p>
                          </w:tc>
                          <w:tc>
                            <w:tcPr>
                              <w:tcW w:w="2301" w:type="pct"/>
                              <w:tcBorders>
                                <w:top w:val="single" w:sz="4" w:space="0" w:color="auto"/>
                                <w:left w:val="single" w:sz="4" w:space="0" w:color="auto"/>
                                <w:bottom w:val="single" w:sz="4" w:space="0" w:color="auto"/>
                                <w:right w:val="single" w:sz="4" w:space="0" w:color="auto"/>
                              </w:tcBorders>
                            </w:tcPr>
                            <w:p w:rsidR="0075220F" w:rsidRPr="00C45406" w:rsidRDefault="008D5E61" w:rsidP="008D5E61">
                              <w:pPr>
                                <w:spacing w:before="20" w:after="20"/>
                                <w:jc w:val="both"/>
                                <w:rPr>
                                  <w:rFonts w:ascii="Times New Roman" w:hAnsi="Times New Roman" w:cs="Arial"/>
                                  <w:color w:val="003399"/>
                                  <w:w w:val="108"/>
                                  <w:sz w:val="20"/>
                                  <w:szCs w:val="10"/>
                                  <w:u w:val="single"/>
                                  <w:lang w:val="en-IN"/>
                                </w:rPr>
                              </w:pPr>
                              <w:r w:rsidRPr="00C45406">
                                <w:rPr>
                                  <w:rFonts w:ascii="Times New Roman" w:hAnsi="Times New Roman" w:cs="Arial"/>
                                  <w:b/>
                                  <w:color w:val="003399"/>
                                  <w:w w:val="108"/>
                                  <w:sz w:val="20"/>
                                  <w:szCs w:val="10"/>
                                  <w:u w:val="single"/>
                                  <w:lang w:val="en-IN"/>
                                </w:rPr>
                                <w:t>Number of pouches per operating packing machine per month</w:t>
                              </w:r>
                            </w:p>
                          </w:tc>
                        </w:tr>
                        <w:tr w:rsidR="008D5E61" w:rsidRPr="008D5E61">
                          <w:trPr>
                            <w:tblHeader/>
                            <w:jc w:val="center"/>
                          </w:trPr>
                          <w:tc>
                            <w:tcPr>
                              <w:tcW w:w="742" w:type="pct"/>
                              <w:tcBorders>
                                <w:top w:val="single" w:sz="4" w:space="0" w:color="auto"/>
                                <w:left w:val="single" w:sz="4" w:space="0" w:color="auto"/>
                                <w:bottom w:val="nil"/>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(1)</w:t>
                              </w:r>
                            </w:p>
                          </w:tc>
                          <w:tc>
                            <w:tcPr>
                              <w:tcW w:w="1957" w:type="pct"/>
                              <w:tcBorders>
                                <w:top w:val="single" w:sz="4" w:space="0" w:color="auto"/>
                                <w:left w:val="single" w:sz="4" w:space="0" w:color="auto"/>
                                <w:bottom w:val="nil"/>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(2)</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1.</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Up to Rs. 1.00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37,44,000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2.</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1.01 to Rs. 1.50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37,44,000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1.51 to Rs. 2.00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35,56,800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4.</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2.01 to Rs. 3.00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35,56,800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5.</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3.01 to Rs. 4.00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34,44,480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6.</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4.01 to Rs. 5.00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34,44,480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7.</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From Rs. 5.01 to Rs. 6.00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34,44,480</w:t>
                              </w:r>
                            </w:p>
                          </w:tc>
                        </w:tr>
                        <w:tr w:rsidR="008D5E61" w:rsidRPr="008D5E61">
                          <w:trPr>
                            <w:jc w:val="center"/>
                          </w:trPr>
                          <w:tc>
                            <w:tcPr>
                              <w:tcW w:w="742"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8.</w:t>
                              </w:r>
                            </w:p>
                          </w:tc>
                          <w:tc>
                            <w:tcPr>
                              <w:tcW w:w="1957"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 xml:space="preserve">Above Rs. 6.00 </w:t>
                              </w:r>
                            </w:p>
                          </w:tc>
                          <w:tc>
                            <w:tcPr>
                              <w:tcW w:w="2301" w:type="pct"/>
                              <w:tcBorders>
                                <w:top w:val="single" w:sz="4" w:space="0" w:color="auto"/>
                                <w:left w:val="single" w:sz="4" w:space="0" w:color="auto"/>
                                <w:bottom w:val="single" w:sz="4" w:space="0" w:color="auto"/>
                                <w:right w:val="single" w:sz="4" w:space="0" w:color="auto"/>
                              </w:tcBorders>
                            </w:tcPr>
                            <w:p w:rsidR="0075220F" w:rsidRPr="008D5E61" w:rsidRDefault="008D5E61" w:rsidP="008D5E61">
                              <w:pPr>
                                <w:spacing w:before="20" w:after="20"/>
                                <w:jc w:val="both"/>
                                <w:rPr>
                                  <w:rFonts w:ascii="Times New Roman" w:hAnsi="Times New Roman" w:cs="Arial"/>
                                  <w:color w:val="000000"/>
                                  <w:w w:val="108"/>
                                  <w:sz w:val="20"/>
                                  <w:szCs w:val="10"/>
                                  <w:lang w:val="en-IN"/>
                                </w:rPr>
                              </w:pPr>
                              <w:r w:rsidRPr="008D5E61">
                                <w:rPr>
                                  <w:rFonts w:ascii="Times New Roman" w:hAnsi="Times New Roman" w:cs="Arial"/>
                                  <w:color w:val="000000"/>
                                  <w:w w:val="108"/>
                                  <w:sz w:val="20"/>
                                  <w:szCs w:val="10"/>
                                  <w:lang w:val="en-IN"/>
                                </w:rPr>
                                <w:t>33,69,600</w:t>
                              </w:r>
                            </w:p>
                          </w:tc>
                        </w:tr>
                      </w:tbl>
                      <w:p w:rsidR="00F929B7" w:rsidRPr="0075220F" w:rsidRDefault="008D5E61" w:rsidP="0075220F">
                        <w:pPr>
                          <w:spacing w:before="20" w:after="20"/>
                          <w:jc w:val="both"/>
                          <w:rPr>
                            <w:rFonts w:ascii="Times New Roman" w:hAnsi="Times New Roman" w:cs="Arial"/>
                            <w:color w:val="000000"/>
                            <w:w w:val="108"/>
                            <w:sz w:val="12"/>
                            <w:szCs w:val="10"/>
                          </w:rPr>
                        </w:pPr>
                        <w:r w:rsidRPr="0075220F">
                          <w:rPr>
                            <w:rFonts w:ascii="Times New Roman" w:hAnsi="Times New Roman" w:cs="Arial"/>
                            <w:color w:val="000000"/>
                            <w:w w:val="108"/>
                            <w:sz w:val="12"/>
                            <w:szCs w:val="10"/>
                          </w:rPr>
                          <w:t>.</w:t>
                        </w:r>
                      </w:p>
                    </w:tc>
                  </w:tr>
                  <w:tr w:rsidR="003768D2" w:rsidRPr="0075220F">
                    <w:tc>
                      <w:tcPr>
                        <w:tcW w:w="1021" w:type="dxa"/>
                      </w:tcPr>
                      <w:p w:rsidR="003768D2" w:rsidRPr="0075220F" w:rsidRDefault="003768D2" w:rsidP="0075220F">
                        <w:pPr>
                          <w:spacing w:before="20" w:after="20"/>
                          <w:jc w:val="both"/>
                          <w:rPr>
                            <w:rFonts w:ascii="Times New Roman" w:hAnsi="Times New Roman" w:cs="Arial"/>
                            <w:b/>
                            <w:color w:val="003399"/>
                            <w:w w:val="108"/>
                            <w:sz w:val="20"/>
                            <w:szCs w:val="10"/>
                            <w:u w:val="double"/>
                          </w:rPr>
                        </w:pPr>
                        <w:r w:rsidRPr="0075220F">
                          <w:rPr>
                            <w:rFonts w:ascii="Times New Roman" w:hAnsi="Times New Roman" w:cs="Arial"/>
                            <w:b/>
                            <w:color w:val="003399"/>
                            <w:w w:val="108"/>
                            <w:sz w:val="20"/>
                            <w:szCs w:val="10"/>
                            <w:u w:val="double"/>
                          </w:rPr>
                          <w:lastRenderedPageBreak/>
                          <w:t xml:space="preserve">Rule </w:t>
                        </w:r>
                        <w:r w:rsidR="00A53097" w:rsidRPr="0075220F">
                          <w:rPr>
                            <w:rFonts w:ascii="Times New Roman" w:hAnsi="Times New Roman" w:cs="Arial"/>
                            <w:b/>
                            <w:color w:val="003399"/>
                            <w:w w:val="108"/>
                            <w:sz w:val="20"/>
                            <w:szCs w:val="10"/>
                            <w:u w:val="double"/>
                          </w:rPr>
                          <w:t>6</w:t>
                        </w:r>
                      </w:p>
                    </w:tc>
                    <w:tc>
                      <w:tcPr>
                        <w:tcW w:w="8529" w:type="dxa"/>
                      </w:tcPr>
                      <w:p w:rsidR="009321AF" w:rsidRPr="0075220F" w:rsidRDefault="009321AF" w:rsidP="0075220F">
                        <w:pPr>
                          <w:spacing w:before="20" w:after="20"/>
                          <w:jc w:val="both"/>
                          <w:rPr>
                            <w:rFonts w:ascii="Times New Roman" w:hAnsi="Times New Roman" w:cs="Arial"/>
                            <w:color w:val="003399"/>
                            <w:w w:val="108"/>
                            <w:sz w:val="20"/>
                            <w:szCs w:val="10"/>
                            <w:u w:val="single"/>
                            <w:lang w:val="en-IN"/>
                          </w:rPr>
                        </w:pPr>
                        <w:r w:rsidRPr="0075220F">
                          <w:rPr>
                            <w:rFonts w:ascii="Times New Roman" w:hAnsi="Times New Roman" w:cs="Arial"/>
                            <w:b/>
                            <w:color w:val="003399"/>
                            <w:w w:val="108"/>
                            <w:sz w:val="20"/>
                            <w:szCs w:val="10"/>
                            <w:u w:val="single"/>
                            <w:lang w:val="en-IN"/>
                          </w:rPr>
                          <w:t>Declaration to be filed by the manufacturer.</w:t>
                        </w:r>
                        <w:r w:rsidRPr="0075220F">
                          <w:rPr>
                            <w:rFonts w:ascii="Times New Roman" w:hAnsi="Times New Roman" w:cs="Arial"/>
                            <w:color w:val="003399"/>
                            <w:w w:val="108"/>
                            <w:sz w:val="20"/>
                            <w:szCs w:val="10"/>
                            <w:u w:val="single"/>
                            <w:lang w:val="en-IN"/>
                          </w:rPr>
                          <w:t xml:space="preserve"> </w:t>
                        </w:r>
                      </w:p>
                      <w:p w:rsidR="009321AF" w:rsidRPr="0075220F" w:rsidRDefault="009321AF"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(1) A manufacturer of notified goods shall, </w:t>
                        </w:r>
                      </w:p>
                      <w:p w:rsidR="009321AF" w:rsidRPr="0075220F" w:rsidRDefault="009321AF"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i/>
                            <w:color w:val="003399"/>
                            <w:w w:val="108"/>
                            <w:sz w:val="20"/>
                            <w:szCs w:val="10"/>
                            <w:lang w:val="en-IN"/>
                          </w:rPr>
                          <w:t xml:space="preserve">         </w:t>
                        </w:r>
                        <w:r w:rsidRPr="0075220F">
                          <w:rPr>
                            <w:rFonts w:ascii="Times New Roman" w:hAnsi="Times New Roman" w:cs="Arial"/>
                            <w:i/>
                            <w:color w:val="003399"/>
                            <w:w w:val="108"/>
                            <w:sz w:val="20"/>
                            <w:szCs w:val="10"/>
                            <w:lang w:val="en-IN"/>
                          </w:rPr>
                          <w:sym w:font="Wingdings" w:char="F0E0"/>
                        </w:r>
                        <w:r w:rsidRPr="0075220F">
                          <w:rPr>
                            <w:rFonts w:ascii="Times New Roman" w:hAnsi="Times New Roman" w:cs="Arial"/>
                            <w:i/>
                            <w:color w:val="003399"/>
                            <w:w w:val="108"/>
                            <w:sz w:val="20"/>
                            <w:szCs w:val="10"/>
                            <w:lang w:val="en-IN"/>
                          </w:rPr>
                          <w:t xml:space="preserve"> immediately on coming into force of these rules</w:t>
                        </w:r>
                        <w:r w:rsidRPr="0075220F">
                          <w:rPr>
                            <w:rFonts w:ascii="Times New Roman" w:hAnsi="Times New Roman" w:cs="Arial"/>
                            <w:color w:val="000000"/>
                            <w:w w:val="108"/>
                            <w:sz w:val="20"/>
                            <w:szCs w:val="10"/>
                            <w:lang w:val="en-IN"/>
                          </w:rPr>
                          <w:t xml:space="preserve">, and, </w:t>
                        </w:r>
                      </w:p>
                      <w:p w:rsidR="009321AF" w:rsidRPr="0075220F" w:rsidRDefault="009321AF"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i/>
                            <w:color w:val="003399"/>
                            <w:w w:val="108"/>
                            <w:sz w:val="20"/>
                            <w:szCs w:val="10"/>
                            <w:lang w:val="en-IN"/>
                          </w:rPr>
                          <w:t xml:space="preserve">         </w:t>
                        </w:r>
                        <w:r w:rsidRPr="0075220F">
                          <w:rPr>
                            <w:rFonts w:ascii="Times New Roman" w:hAnsi="Times New Roman" w:cs="Arial"/>
                            <w:i/>
                            <w:color w:val="003399"/>
                            <w:w w:val="108"/>
                            <w:sz w:val="20"/>
                            <w:szCs w:val="10"/>
                            <w:lang w:val="en-IN"/>
                          </w:rPr>
                          <w:sym w:font="Wingdings" w:char="F0E0"/>
                        </w:r>
                        <w:r w:rsidRPr="0075220F">
                          <w:rPr>
                            <w:rFonts w:ascii="Times New Roman" w:hAnsi="Times New Roman" w:cs="Arial"/>
                            <w:i/>
                            <w:color w:val="003399"/>
                            <w:w w:val="108"/>
                            <w:sz w:val="20"/>
                            <w:szCs w:val="10"/>
                            <w:lang w:val="en-IN"/>
                          </w:rPr>
                          <w:t xml:space="preserve"> in any case, not later than ten days</w:t>
                        </w:r>
                        <w:r w:rsidRPr="0075220F">
                          <w:rPr>
                            <w:rFonts w:ascii="Times New Roman" w:hAnsi="Times New Roman" w:cs="Arial"/>
                            <w:color w:val="000000"/>
                            <w:w w:val="108"/>
                            <w:sz w:val="20"/>
                            <w:szCs w:val="10"/>
                            <w:lang w:val="en-IN"/>
                          </w:rPr>
                          <w:t xml:space="preserve">, </w:t>
                        </w:r>
                      </w:p>
                      <w:p w:rsidR="009321AF" w:rsidRPr="0075220F" w:rsidRDefault="009321AF" w:rsidP="0075220F">
                        <w:pPr>
                          <w:spacing w:before="20" w:after="20"/>
                          <w:ind w:left="459" w:hanging="459"/>
                          <w:jc w:val="both"/>
                          <w:rPr>
                            <w:rFonts w:ascii="Times New Roman" w:hAnsi="Times New Roman" w:cs="Arial"/>
                            <w:color w:val="003399"/>
                            <w:w w:val="108"/>
                            <w:sz w:val="20"/>
                            <w:szCs w:val="10"/>
                            <w:u w:val="single"/>
                            <w:lang w:val="en-IN"/>
                          </w:rPr>
                        </w:pPr>
                        <w:r w:rsidRPr="0075220F">
                          <w:rPr>
                            <w:rFonts w:ascii="Times New Roman" w:hAnsi="Times New Roman" w:cs="Arial"/>
                            <w:i/>
                            <w:color w:val="003399"/>
                            <w:w w:val="108"/>
                            <w:sz w:val="20"/>
                            <w:szCs w:val="10"/>
                            <w:lang w:val="en-IN"/>
                          </w:rPr>
                          <w:t xml:space="preserve">        </w:t>
                        </w:r>
                        <w:r w:rsidRPr="0075220F">
                          <w:rPr>
                            <w:rFonts w:ascii="Times New Roman" w:hAnsi="Times New Roman" w:cs="Arial"/>
                            <w:b/>
                            <w:color w:val="003399"/>
                            <w:w w:val="108"/>
                            <w:sz w:val="20"/>
                            <w:szCs w:val="10"/>
                            <w:u w:val="double"/>
                            <w:lang w:val="en-IN"/>
                          </w:rPr>
                          <w:t xml:space="preserve">Declare </w:t>
                        </w:r>
                        <w:r w:rsidRPr="0075220F">
                          <w:rPr>
                            <w:rFonts w:ascii="Times New Roman" w:hAnsi="Times New Roman" w:cs="Arial"/>
                            <w:color w:val="003399"/>
                            <w:w w:val="108"/>
                            <w:sz w:val="20"/>
                            <w:szCs w:val="10"/>
                            <w:lang w:val="en-IN"/>
                          </w:rPr>
                          <w:t>following particulars to</w:t>
                        </w:r>
                        <w:r w:rsidRPr="0075220F">
                          <w:rPr>
                            <w:rFonts w:ascii="Times New Roman" w:hAnsi="Times New Roman" w:cs="Arial"/>
                            <w:color w:val="003399"/>
                            <w:w w:val="108"/>
                            <w:sz w:val="20"/>
                            <w:szCs w:val="10"/>
                            <w:u w:val="double"/>
                            <w:lang w:val="en-IN"/>
                          </w:rPr>
                          <w:t xml:space="preserve"> </w:t>
                        </w:r>
                        <w:r w:rsidRPr="0075220F">
                          <w:rPr>
                            <w:rFonts w:ascii="Times New Roman" w:hAnsi="Times New Roman" w:cs="Arial"/>
                            <w:b/>
                            <w:color w:val="003399"/>
                            <w:w w:val="108"/>
                            <w:sz w:val="20"/>
                            <w:szCs w:val="10"/>
                            <w:u w:val="double"/>
                            <w:lang w:val="en-IN"/>
                          </w:rPr>
                          <w:t>AC.DC</w:t>
                        </w:r>
                        <w:r w:rsidR="00B40F8B" w:rsidRPr="0075220F">
                          <w:rPr>
                            <w:rFonts w:ascii="Times New Roman" w:hAnsi="Times New Roman" w:cs="Arial"/>
                            <w:b/>
                            <w:color w:val="003399"/>
                            <w:w w:val="108"/>
                            <w:sz w:val="20"/>
                            <w:szCs w:val="10"/>
                            <w:u w:val="double"/>
                            <w:lang w:val="en-IN"/>
                          </w:rPr>
                          <w:t xml:space="preserve"> </w:t>
                        </w:r>
                        <w:r w:rsidR="00B40F8B" w:rsidRPr="0075220F">
                          <w:rPr>
                            <w:rFonts w:ascii="Times New Roman" w:hAnsi="Times New Roman" w:cs="Arial"/>
                            <w:b/>
                            <w:i/>
                            <w:color w:val="003399"/>
                            <w:w w:val="108"/>
                            <w:sz w:val="20"/>
                            <w:szCs w:val="10"/>
                            <w:u w:val="double"/>
                            <w:lang w:val="en-IN"/>
                          </w:rPr>
                          <w:t>(with a copy to SCE)</w:t>
                        </w:r>
                        <w:r w:rsidRPr="0075220F">
                          <w:rPr>
                            <w:rFonts w:ascii="Times New Roman" w:hAnsi="Times New Roman" w:cs="Arial"/>
                            <w:b/>
                            <w:color w:val="003399"/>
                            <w:w w:val="108"/>
                            <w:sz w:val="20"/>
                            <w:szCs w:val="10"/>
                            <w:lang w:val="en-IN"/>
                          </w:rPr>
                          <w:t xml:space="preserve"> [Form 1]</w:t>
                        </w:r>
                        <w:r w:rsidRPr="0075220F">
                          <w:rPr>
                            <w:rFonts w:ascii="Times New Roman" w:hAnsi="Times New Roman" w:cs="Arial"/>
                            <w:color w:val="000000"/>
                            <w:w w:val="108"/>
                            <w:sz w:val="20"/>
                            <w:szCs w:val="10"/>
                            <w:lang w:val="en-IN"/>
                          </w:rPr>
                          <w:t xml:space="preserve">, -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w:t>
                        </w:r>
                        <w:proofErr w:type="spellStart"/>
                        <w:r w:rsidRPr="0075220F">
                          <w:rPr>
                            <w:rFonts w:ascii="Times New Roman" w:hAnsi="Times New Roman" w:cs="Arial"/>
                            <w:color w:val="000000"/>
                            <w:w w:val="108"/>
                            <w:sz w:val="20"/>
                            <w:szCs w:val="10"/>
                            <w:lang w:val="en-IN"/>
                          </w:rPr>
                          <w:t>i</w:t>
                        </w:r>
                        <w:proofErr w:type="spellEnd"/>
                        <w:r w:rsidRPr="0075220F">
                          <w:rPr>
                            <w:rFonts w:ascii="Times New Roman" w:hAnsi="Times New Roman" w:cs="Arial"/>
                            <w:color w:val="000000"/>
                            <w:w w:val="108"/>
                            <w:sz w:val="20"/>
                            <w:szCs w:val="10"/>
                            <w:lang w:val="en-IN"/>
                          </w:rPr>
                          <w:t>)</w:t>
                        </w:r>
                        <w:r w:rsidRPr="0075220F">
                          <w:rPr>
                            <w:rFonts w:ascii="Times New Roman" w:hAnsi="Times New Roman" w:cs="Arial"/>
                            <w:color w:val="000000"/>
                            <w:w w:val="108"/>
                            <w:sz w:val="20"/>
                            <w:szCs w:val="10"/>
                            <w:lang w:val="en-IN"/>
                          </w:rPr>
                          <w:tab/>
                          <w:t xml:space="preserve">the number of </w:t>
                        </w:r>
                        <w:r w:rsidRPr="0075220F">
                          <w:rPr>
                            <w:rFonts w:ascii="Times New Roman" w:hAnsi="Times New Roman" w:cs="Arial"/>
                            <w:b/>
                            <w:color w:val="003399"/>
                            <w:w w:val="108"/>
                            <w:sz w:val="20"/>
                            <w:szCs w:val="10"/>
                            <w:lang w:val="en-IN"/>
                          </w:rPr>
                          <w:t>packing machines INSTALLED</w:t>
                        </w:r>
                        <w:r w:rsidRPr="0075220F">
                          <w:rPr>
                            <w:rFonts w:ascii="Times New Roman" w:hAnsi="Times New Roman" w:cs="Arial"/>
                            <w:color w:val="000000"/>
                            <w:w w:val="108"/>
                            <w:sz w:val="20"/>
                            <w:szCs w:val="10"/>
                            <w:lang w:val="en-IN"/>
                          </w:rPr>
                          <w:t xml:space="preserve"> in his factory;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(ii)</w:t>
                        </w:r>
                        <w:r w:rsidRPr="0075220F">
                          <w:rPr>
                            <w:rFonts w:ascii="Times New Roman" w:hAnsi="Times New Roman" w:cs="Arial"/>
                            <w:color w:val="000000"/>
                            <w:w w:val="108"/>
                            <w:sz w:val="20"/>
                            <w:szCs w:val="10"/>
                            <w:lang w:val="en-IN"/>
                          </w:rPr>
                          <w:tab/>
                          <w:t xml:space="preserve">the number of </w:t>
                        </w:r>
                        <w:r w:rsidRPr="0075220F">
                          <w:rPr>
                            <w:rFonts w:ascii="Times New Roman" w:hAnsi="Times New Roman" w:cs="Arial"/>
                            <w:b/>
                            <w:color w:val="003399"/>
                            <w:w w:val="108"/>
                            <w:sz w:val="20"/>
                            <w:szCs w:val="10"/>
                            <w:lang w:val="en-IN"/>
                          </w:rPr>
                          <w:t>packing machines which he intends to OPERATE in his factory</w:t>
                        </w:r>
                        <w:r w:rsidRPr="0075220F">
                          <w:rPr>
                            <w:rFonts w:ascii="Times New Roman" w:hAnsi="Times New Roman" w:cs="Arial"/>
                            <w:color w:val="000000"/>
                            <w:w w:val="108"/>
                            <w:sz w:val="20"/>
                            <w:szCs w:val="10"/>
                            <w:lang w:val="en-IN"/>
                          </w:rPr>
                          <w:t xml:space="preserve"> for production of notified goods;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(iii)</w:t>
                        </w:r>
                        <w:r w:rsidRPr="0075220F">
                          <w:rPr>
                            <w:rFonts w:ascii="Times New Roman" w:hAnsi="Times New Roman" w:cs="Arial"/>
                            <w:color w:val="000000"/>
                            <w:w w:val="108"/>
                            <w:sz w:val="20"/>
                            <w:szCs w:val="10"/>
                            <w:lang w:val="en-IN"/>
                          </w:rPr>
                          <w:tab/>
                        </w:r>
                        <w:r w:rsidRPr="0075220F">
                          <w:rPr>
                            <w:rFonts w:ascii="Times New Roman" w:hAnsi="Times New Roman" w:cs="Arial"/>
                            <w:color w:val="003399"/>
                            <w:w w:val="108"/>
                            <w:sz w:val="20"/>
                            <w:szCs w:val="10"/>
                            <w:lang w:val="en-IN"/>
                          </w:rPr>
                          <w:t>the name of the manufacturer of each of the packing machine, its identification number, date of its purchase and the maximum packing speed at which they can be operated for packing of notifie</w:t>
                        </w:r>
                        <w:r w:rsidRPr="0075220F">
                          <w:rPr>
                            <w:rFonts w:ascii="Times New Roman" w:hAnsi="Times New Roman" w:cs="Arial"/>
                            <w:color w:val="000000"/>
                            <w:w w:val="108"/>
                            <w:sz w:val="20"/>
                            <w:szCs w:val="10"/>
                            <w:lang w:val="en-IN"/>
                          </w:rPr>
                          <w:t xml:space="preserve">d goods of various retail sale prices;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(iv) </w:t>
                        </w:r>
                        <w:r w:rsidRPr="0075220F">
                          <w:rPr>
                            <w:rFonts w:ascii="Times New Roman" w:hAnsi="Times New Roman" w:cs="Arial"/>
                            <w:b/>
                            <w:color w:val="003399"/>
                            <w:w w:val="108"/>
                            <w:sz w:val="20"/>
                            <w:szCs w:val="10"/>
                            <w:lang w:val="en-IN"/>
                          </w:rPr>
                          <w:t>description of goods to be manufactured</w:t>
                        </w:r>
                        <w:r w:rsidRPr="0075220F">
                          <w:rPr>
                            <w:rFonts w:ascii="Times New Roman" w:hAnsi="Times New Roman" w:cs="Arial"/>
                            <w:color w:val="000000"/>
                            <w:w w:val="108"/>
                            <w:sz w:val="20"/>
                            <w:szCs w:val="10"/>
                            <w:lang w:val="en-IN"/>
                          </w:rPr>
                          <w:t xml:space="preserve"> including whether pan </w:t>
                        </w:r>
                        <w:proofErr w:type="spellStart"/>
                        <w:r w:rsidRPr="0075220F">
                          <w:rPr>
                            <w:rFonts w:ascii="Times New Roman" w:hAnsi="Times New Roman" w:cs="Arial"/>
                            <w:color w:val="000000"/>
                            <w:w w:val="108"/>
                            <w:sz w:val="20"/>
                            <w:szCs w:val="10"/>
                            <w:lang w:val="en-IN"/>
                          </w:rPr>
                          <w:t>masala</w:t>
                        </w:r>
                        <w:proofErr w:type="spellEnd"/>
                        <w:r w:rsidRPr="0075220F">
                          <w:rPr>
                            <w:rFonts w:ascii="Times New Roman" w:hAnsi="Times New Roman" w:cs="Arial"/>
                            <w:color w:val="000000"/>
                            <w:w w:val="108"/>
                            <w:sz w:val="20"/>
                            <w:szCs w:val="10"/>
                            <w:lang w:val="en-IN"/>
                          </w:rPr>
                          <w:t xml:space="preserve"> or </w:t>
                        </w:r>
                        <w:proofErr w:type="spellStart"/>
                        <w:r w:rsidRPr="0075220F">
                          <w:rPr>
                            <w:rFonts w:ascii="Times New Roman" w:hAnsi="Times New Roman" w:cs="Arial"/>
                            <w:color w:val="000000"/>
                            <w:w w:val="108"/>
                            <w:sz w:val="20"/>
                            <w:szCs w:val="10"/>
                            <w:lang w:val="en-IN"/>
                          </w:rPr>
                          <w:t>gutkha</w:t>
                        </w:r>
                        <w:proofErr w:type="spellEnd"/>
                        <w:r w:rsidRPr="0075220F">
                          <w:rPr>
                            <w:rFonts w:ascii="Times New Roman" w:hAnsi="Times New Roman" w:cs="Arial"/>
                            <w:color w:val="000000"/>
                            <w:w w:val="108"/>
                            <w:sz w:val="20"/>
                            <w:szCs w:val="10"/>
                            <w:lang w:val="en-IN"/>
                          </w:rPr>
                          <w:t xml:space="preserve"> or both are to be manufactured, their brand names, etc;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(v)</w:t>
                        </w:r>
                        <w:r w:rsidRPr="0075220F">
                          <w:rPr>
                            <w:rFonts w:ascii="Times New Roman" w:hAnsi="Times New Roman" w:cs="Arial"/>
                            <w:color w:val="000000"/>
                            <w:w w:val="108"/>
                            <w:sz w:val="20"/>
                            <w:szCs w:val="10"/>
                            <w:lang w:val="en-IN"/>
                          </w:rPr>
                          <w:tab/>
                        </w:r>
                        <w:r w:rsidRPr="0075220F">
                          <w:rPr>
                            <w:rFonts w:ascii="Times New Roman" w:hAnsi="Times New Roman" w:cs="Arial"/>
                            <w:b/>
                            <w:color w:val="003399"/>
                            <w:w w:val="108"/>
                            <w:sz w:val="20"/>
                            <w:szCs w:val="10"/>
                            <w:lang w:val="en-IN"/>
                          </w:rPr>
                          <w:t xml:space="preserve">RETAIL </w:t>
                        </w:r>
                        <w:smartTag w:uri="urn:schemas-microsoft-com:office:smarttags" w:element="City">
                          <w:smartTag w:uri="urn:schemas-microsoft-com:office:smarttags" w:element="place">
                            <w:r w:rsidRPr="0075220F">
                              <w:rPr>
                                <w:rFonts w:ascii="Times New Roman" w:hAnsi="Times New Roman" w:cs="Arial"/>
                                <w:b/>
                                <w:color w:val="003399"/>
                                <w:w w:val="108"/>
                                <w:sz w:val="20"/>
                                <w:szCs w:val="10"/>
                                <w:lang w:val="en-IN"/>
                              </w:rPr>
                              <w:t>SALE</w:t>
                            </w:r>
                          </w:smartTag>
                        </w:smartTag>
                        <w:r w:rsidRPr="0075220F">
                          <w:rPr>
                            <w:rFonts w:ascii="Times New Roman" w:hAnsi="Times New Roman" w:cs="Arial"/>
                            <w:b/>
                            <w:color w:val="003399"/>
                            <w:w w:val="108"/>
                            <w:sz w:val="20"/>
                            <w:szCs w:val="10"/>
                            <w:lang w:val="en-IN"/>
                          </w:rPr>
                          <w:t xml:space="preserve"> PRICES of the pouches to be manufactured</w:t>
                        </w:r>
                        <w:r w:rsidRPr="0075220F">
                          <w:rPr>
                            <w:rFonts w:ascii="Times New Roman" w:hAnsi="Times New Roman" w:cs="Arial"/>
                            <w:color w:val="000000"/>
                            <w:w w:val="108"/>
                            <w:sz w:val="20"/>
                            <w:szCs w:val="10"/>
                            <w:lang w:val="en-IN"/>
                          </w:rPr>
                          <w:t xml:space="preserve"> during the year; </w:t>
                        </w:r>
                      </w:p>
                      <w:p w:rsidR="009321AF" w:rsidRPr="0075220F" w:rsidRDefault="009321AF" w:rsidP="0075220F">
                        <w:pPr>
                          <w:tabs>
                            <w:tab w:val="left" w:pos="885"/>
                          </w:tabs>
                          <w:spacing w:before="20" w:after="20"/>
                          <w:ind w:left="885" w:hanging="42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(x)</w:t>
                        </w:r>
                        <w:r w:rsidRPr="0075220F">
                          <w:rPr>
                            <w:rFonts w:ascii="Times New Roman" w:hAnsi="Times New Roman" w:cs="Arial"/>
                            <w:color w:val="000000"/>
                            <w:w w:val="108"/>
                            <w:sz w:val="20"/>
                            <w:szCs w:val="10"/>
                            <w:lang w:val="en-IN"/>
                          </w:rPr>
                          <w:tab/>
                          <w:t xml:space="preserve">the plan and details of the part or section of the factory premises intended to be used by him for manufacture of notified goods of different retail sale prices and the number of machines intended to be used by him in each of such part or section, </w:t>
                        </w:r>
                      </w:p>
                      <w:p w:rsidR="0059707B" w:rsidRPr="0075220F" w:rsidRDefault="0059707B" w:rsidP="0075220F">
                        <w:pPr>
                          <w:tabs>
                            <w:tab w:val="left" w:pos="885"/>
                          </w:tabs>
                          <w:spacing w:before="20" w:after="20"/>
                          <w:ind w:left="885" w:hanging="426"/>
                          <w:jc w:val="both"/>
                          <w:rPr>
                            <w:rFonts w:ascii="Times New Roman" w:hAnsi="Times New Roman" w:cs="Arial"/>
                            <w:color w:val="000000"/>
                            <w:w w:val="108"/>
                            <w:sz w:val="14"/>
                            <w:szCs w:val="10"/>
                            <w:lang w:val="en-IN"/>
                          </w:rPr>
                        </w:pPr>
                      </w:p>
                      <w:p w:rsidR="0059707B" w:rsidRPr="0075220F" w:rsidRDefault="0068626C"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b/>
                            <w:color w:val="000000"/>
                            <w:w w:val="108"/>
                            <w:sz w:val="20"/>
                            <w:szCs w:val="10"/>
                            <w:lang w:val="en-IN"/>
                          </w:rPr>
                          <w:t xml:space="preserve">     </w:t>
                        </w:r>
                        <w:r w:rsidR="009321AF" w:rsidRPr="0075220F">
                          <w:rPr>
                            <w:rFonts w:ascii="Times New Roman" w:hAnsi="Times New Roman" w:cs="Arial"/>
                            <w:b/>
                            <w:color w:val="000000"/>
                            <w:w w:val="108"/>
                            <w:sz w:val="20"/>
                            <w:szCs w:val="10"/>
                            <w:lang w:val="en-IN"/>
                          </w:rPr>
                          <w:t>Provided</w:t>
                        </w:r>
                        <w:r w:rsidR="009321AF"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b/>
                            <w:color w:val="000000"/>
                            <w:w w:val="108"/>
                            <w:sz w:val="20"/>
                            <w:szCs w:val="10"/>
                            <w:lang w:val="en-IN"/>
                          </w:rPr>
                          <w:t xml:space="preserve">that </w:t>
                        </w:r>
                      </w:p>
                      <w:p w:rsidR="009321AF" w:rsidRPr="0075220F" w:rsidRDefault="0059707B" w:rsidP="0075220F">
                        <w:pPr>
                          <w:spacing w:before="20" w:after="20"/>
                          <w:ind w:left="1038" w:hanging="7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Pr="0075220F">
                          <w:rPr>
                            <w:rFonts w:ascii="Times New Roman" w:hAnsi="Times New Roman" w:cs="Arial"/>
                            <w:b/>
                            <w:color w:val="003399"/>
                            <w:w w:val="108"/>
                            <w:sz w:val="20"/>
                            <w:szCs w:val="10"/>
                            <w:u w:val="single"/>
                            <w:lang w:val="en-IN"/>
                          </w:rPr>
                          <w:t xml:space="preserve">A </w:t>
                        </w:r>
                        <w:r w:rsidR="0068626C" w:rsidRPr="0075220F">
                          <w:rPr>
                            <w:rFonts w:ascii="Times New Roman" w:hAnsi="Times New Roman" w:cs="Arial"/>
                            <w:b/>
                            <w:color w:val="003399"/>
                            <w:w w:val="108"/>
                            <w:sz w:val="20"/>
                            <w:szCs w:val="10"/>
                            <w:u w:val="single"/>
                            <w:lang w:val="en-IN"/>
                          </w:rPr>
                          <w:t>NEW MANUFACTURER</w:t>
                        </w:r>
                        <w:r w:rsidR="0068626C"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shall </w:t>
                        </w:r>
                        <w:r w:rsidR="009321AF" w:rsidRPr="0075220F">
                          <w:rPr>
                            <w:rFonts w:ascii="Times New Roman" w:hAnsi="Times New Roman" w:cs="Arial"/>
                            <w:b/>
                            <w:color w:val="003399"/>
                            <w:w w:val="108"/>
                            <w:sz w:val="20"/>
                            <w:szCs w:val="10"/>
                            <w:lang w:val="en-IN"/>
                          </w:rPr>
                          <w:t xml:space="preserve">file such declaration at least </w:t>
                        </w:r>
                        <w:r w:rsidRPr="0075220F">
                          <w:rPr>
                            <w:rFonts w:ascii="Times New Roman" w:hAnsi="Times New Roman" w:cs="Arial"/>
                            <w:b/>
                            <w:color w:val="003399"/>
                            <w:w w:val="108"/>
                            <w:sz w:val="20"/>
                            <w:szCs w:val="10"/>
                            <w:lang w:val="en-IN"/>
                          </w:rPr>
                          <w:t xml:space="preserve">15 </w:t>
                        </w:r>
                        <w:r w:rsidR="009321AF" w:rsidRPr="0075220F">
                          <w:rPr>
                            <w:rFonts w:ascii="Times New Roman" w:hAnsi="Times New Roman" w:cs="Arial"/>
                            <w:b/>
                            <w:color w:val="003399"/>
                            <w:w w:val="108"/>
                            <w:sz w:val="20"/>
                            <w:szCs w:val="10"/>
                            <w:lang w:val="en-IN"/>
                          </w:rPr>
                          <w:t>days prior to the commencement of commercial production</w:t>
                        </w:r>
                        <w:r w:rsidR="009321AF" w:rsidRPr="0075220F">
                          <w:rPr>
                            <w:rFonts w:ascii="Times New Roman" w:hAnsi="Times New Roman" w:cs="Arial"/>
                            <w:color w:val="000000"/>
                            <w:w w:val="108"/>
                            <w:sz w:val="20"/>
                            <w:szCs w:val="10"/>
                            <w:lang w:val="en-IN"/>
                          </w:rPr>
                          <w:t xml:space="preserve"> of notified goods in his factory. </w:t>
                        </w:r>
                      </w:p>
                      <w:p w:rsidR="0068626C" w:rsidRPr="0075220F" w:rsidRDefault="0068626C" w:rsidP="0075220F">
                        <w:pPr>
                          <w:spacing w:before="20" w:after="20"/>
                          <w:ind w:left="318" w:hanging="318"/>
                          <w:jc w:val="both"/>
                          <w:rPr>
                            <w:rFonts w:ascii="Times New Roman" w:hAnsi="Times New Roman" w:cs="Arial"/>
                            <w:color w:val="000000"/>
                            <w:w w:val="108"/>
                            <w:sz w:val="12"/>
                            <w:szCs w:val="10"/>
                            <w:lang w:val="en-IN"/>
                          </w:rPr>
                        </w:pPr>
                      </w:p>
                      <w:p w:rsidR="00B513D5" w:rsidRPr="0075220F" w:rsidRDefault="009321AF"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(2)</w:t>
                        </w:r>
                        <w:r w:rsidRPr="0075220F">
                          <w:rPr>
                            <w:rFonts w:ascii="Times New Roman" w:hAnsi="Times New Roman" w:cs="Arial" w:hint="eastAsia"/>
                            <w:color w:val="000000"/>
                            <w:w w:val="108"/>
                            <w:sz w:val="20"/>
                            <w:szCs w:val="10"/>
                            <w:lang w:val="en-IN"/>
                          </w:rPr>
                          <w:t> </w:t>
                        </w:r>
                        <w:r w:rsidRPr="0075220F">
                          <w:rPr>
                            <w:rFonts w:ascii="Times New Roman" w:hAnsi="Times New Roman" w:cs="Arial"/>
                            <w:color w:val="000000"/>
                            <w:w w:val="108"/>
                            <w:sz w:val="20"/>
                            <w:szCs w:val="10"/>
                            <w:lang w:val="en-IN"/>
                          </w:rPr>
                          <w:t xml:space="preserve">On receipt of the </w:t>
                        </w:r>
                        <w:r w:rsidR="00B513D5" w:rsidRPr="0075220F">
                          <w:rPr>
                            <w:rFonts w:ascii="Times New Roman" w:hAnsi="Times New Roman" w:cs="Arial"/>
                            <w:color w:val="000000"/>
                            <w:w w:val="108"/>
                            <w:sz w:val="20"/>
                            <w:szCs w:val="10"/>
                            <w:lang w:val="en-IN"/>
                          </w:rPr>
                          <w:t xml:space="preserve">said </w:t>
                        </w:r>
                        <w:r w:rsidRPr="0075220F">
                          <w:rPr>
                            <w:rFonts w:ascii="Times New Roman" w:hAnsi="Times New Roman" w:cs="Arial"/>
                            <w:color w:val="000000"/>
                            <w:w w:val="108"/>
                            <w:sz w:val="20"/>
                            <w:szCs w:val="10"/>
                            <w:lang w:val="en-IN"/>
                          </w:rPr>
                          <w:t xml:space="preserve">declaration, </w:t>
                        </w:r>
                        <w:r w:rsidR="00B513D5" w:rsidRPr="0075220F">
                          <w:rPr>
                            <w:rFonts w:ascii="Times New Roman" w:hAnsi="Times New Roman" w:cs="Arial"/>
                            <w:b/>
                            <w:color w:val="003399"/>
                            <w:w w:val="108"/>
                            <w:sz w:val="20"/>
                            <w:szCs w:val="10"/>
                            <w:lang w:val="en-IN"/>
                          </w:rPr>
                          <w:t>AC/DC</w:t>
                        </w:r>
                        <w:r w:rsidRPr="0075220F">
                          <w:rPr>
                            <w:rFonts w:ascii="Times New Roman" w:hAnsi="Times New Roman" w:cs="Arial"/>
                            <w:b/>
                            <w:color w:val="003399"/>
                            <w:w w:val="108"/>
                            <w:sz w:val="20"/>
                            <w:szCs w:val="10"/>
                            <w:lang w:val="en-IN"/>
                          </w:rPr>
                          <w:t xml:space="preserve"> shall</w:t>
                        </w:r>
                        <w:r w:rsidRPr="0075220F">
                          <w:rPr>
                            <w:rFonts w:ascii="Times New Roman" w:hAnsi="Times New Roman" w:cs="Arial"/>
                            <w:color w:val="000000"/>
                            <w:w w:val="108"/>
                            <w:sz w:val="20"/>
                            <w:szCs w:val="10"/>
                            <w:lang w:val="en-IN"/>
                          </w:rPr>
                          <w:t xml:space="preserve">, after making such inquiry as may be necessary including </w:t>
                        </w:r>
                        <w:r w:rsidRPr="0075220F">
                          <w:rPr>
                            <w:rFonts w:ascii="Times New Roman" w:hAnsi="Times New Roman" w:cs="Arial"/>
                            <w:b/>
                            <w:color w:val="003399"/>
                            <w:w w:val="108"/>
                            <w:sz w:val="20"/>
                            <w:szCs w:val="10"/>
                            <w:lang w:val="en-IN"/>
                          </w:rPr>
                          <w:t>physical verification</w:t>
                        </w:r>
                        <w:r w:rsidRPr="0075220F">
                          <w:rPr>
                            <w:rFonts w:ascii="Times New Roman" w:hAnsi="Times New Roman" w:cs="Arial"/>
                            <w:color w:val="000000"/>
                            <w:w w:val="108"/>
                            <w:sz w:val="20"/>
                            <w:szCs w:val="10"/>
                            <w:lang w:val="en-IN"/>
                          </w:rPr>
                          <w:t xml:space="preserve">, </w:t>
                        </w:r>
                      </w:p>
                      <w:p w:rsidR="00B513D5" w:rsidRPr="0075220F" w:rsidRDefault="00B513D5"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approve the declaration and </w:t>
                        </w:r>
                      </w:p>
                      <w:p w:rsidR="009321AF" w:rsidRPr="0075220F" w:rsidRDefault="00B513D5"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proofErr w:type="gramStart"/>
                        <w:r w:rsidR="009321AF" w:rsidRPr="0075220F">
                          <w:rPr>
                            <w:rFonts w:ascii="Times New Roman" w:hAnsi="Times New Roman" w:cs="Arial"/>
                            <w:b/>
                            <w:color w:val="003399"/>
                            <w:w w:val="108"/>
                            <w:sz w:val="20"/>
                            <w:szCs w:val="10"/>
                            <w:lang w:val="en-IN"/>
                          </w:rPr>
                          <w:t>determine</w:t>
                        </w:r>
                        <w:proofErr w:type="gramEnd"/>
                        <w:r w:rsidR="009321AF" w:rsidRPr="0075220F">
                          <w:rPr>
                            <w:rFonts w:ascii="Times New Roman" w:hAnsi="Times New Roman" w:cs="Arial"/>
                            <w:color w:val="000000"/>
                            <w:w w:val="108"/>
                            <w:sz w:val="20"/>
                            <w:szCs w:val="10"/>
                            <w:lang w:val="en-IN"/>
                          </w:rPr>
                          <w:t xml:space="preserve"> and pass order concerning the </w:t>
                        </w:r>
                        <w:r w:rsidR="00BA0747" w:rsidRPr="0075220F">
                          <w:rPr>
                            <w:rFonts w:ascii="Times New Roman" w:hAnsi="Times New Roman" w:cs="Arial"/>
                            <w:b/>
                            <w:color w:val="003399"/>
                            <w:w w:val="108"/>
                            <w:sz w:val="20"/>
                            <w:szCs w:val="10"/>
                            <w:lang w:val="en-IN"/>
                          </w:rPr>
                          <w:t>ANNUAL CAPACITY</w:t>
                        </w:r>
                        <w:r w:rsidR="00BA0747"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of production of the factory</w:t>
                        </w:r>
                        <w:r w:rsidRPr="0075220F">
                          <w:rPr>
                            <w:rFonts w:ascii="Times New Roman" w:hAnsi="Times New Roman" w:cs="Arial"/>
                            <w:color w:val="000000"/>
                            <w:w w:val="108"/>
                            <w:sz w:val="20"/>
                            <w:szCs w:val="10"/>
                            <w:lang w:val="en-IN"/>
                          </w:rPr>
                          <w:t>.</w:t>
                        </w:r>
                        <w:r w:rsidR="009321AF" w:rsidRPr="0075220F">
                          <w:rPr>
                            <w:rFonts w:ascii="Times New Roman" w:hAnsi="Times New Roman" w:cs="Arial"/>
                            <w:color w:val="000000"/>
                            <w:w w:val="108"/>
                            <w:sz w:val="20"/>
                            <w:szCs w:val="10"/>
                            <w:lang w:val="en-IN"/>
                          </w:rPr>
                          <w:t xml:space="preserve"> </w:t>
                        </w:r>
                      </w:p>
                      <w:p w:rsidR="00BA0747" w:rsidRPr="0075220F" w:rsidRDefault="00BA0747" w:rsidP="0075220F">
                        <w:pPr>
                          <w:spacing w:before="20" w:after="20"/>
                          <w:ind w:left="459" w:hanging="459"/>
                          <w:jc w:val="both"/>
                          <w:rPr>
                            <w:rFonts w:ascii="Times New Roman" w:hAnsi="Times New Roman" w:cs="Arial"/>
                            <w:color w:val="000000"/>
                            <w:w w:val="108"/>
                            <w:sz w:val="12"/>
                            <w:szCs w:val="10"/>
                            <w:lang w:val="en-IN"/>
                          </w:rPr>
                        </w:pPr>
                      </w:p>
                      <w:p w:rsidR="003A2FCE" w:rsidRPr="0075220F" w:rsidRDefault="009321AF"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(3)</w:t>
                        </w:r>
                        <w:r w:rsidRPr="0075220F">
                          <w:rPr>
                            <w:rFonts w:ascii="Times New Roman" w:hAnsi="Times New Roman" w:cs="Arial" w:hint="eastAsia"/>
                            <w:color w:val="000000"/>
                            <w:w w:val="108"/>
                            <w:sz w:val="20"/>
                            <w:szCs w:val="10"/>
                            <w:lang w:val="en-IN"/>
                          </w:rPr>
                          <w:t> </w:t>
                        </w:r>
                        <w:r w:rsidRPr="0075220F">
                          <w:rPr>
                            <w:rFonts w:ascii="Times New Roman" w:hAnsi="Times New Roman" w:cs="Arial"/>
                            <w:color w:val="000000"/>
                            <w:w w:val="108"/>
                            <w:sz w:val="20"/>
                            <w:szCs w:val="10"/>
                            <w:lang w:val="en-IN"/>
                          </w:rPr>
                          <w:t xml:space="preserve">The </w:t>
                        </w:r>
                        <w:r w:rsidR="003A2FCE" w:rsidRPr="0075220F">
                          <w:rPr>
                            <w:rFonts w:ascii="Times New Roman" w:hAnsi="Times New Roman" w:cs="Arial"/>
                            <w:color w:val="003399"/>
                            <w:w w:val="108"/>
                            <w:sz w:val="20"/>
                            <w:szCs w:val="10"/>
                            <w:u w:val="single"/>
                            <w:lang w:val="en-IN"/>
                          </w:rPr>
                          <w:t>ANNUAL CAPACITY OF PRODUCTION</w:t>
                        </w:r>
                        <w:r w:rsidR="003A2FCE"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t xml:space="preserve">shall be </w:t>
                        </w:r>
                      </w:p>
                      <w:tbl>
                        <w:tblPr>
                          <w:tblW w:w="0" w:type="auto"/>
                          <w:tblInd w:w="454" w:type="dxa"/>
                          <w:tblLook w:val="04A0"/>
                        </w:tblPr>
                        <w:tblGrid>
                          <w:gridCol w:w="4112"/>
                          <w:gridCol w:w="3737"/>
                        </w:tblGrid>
                        <w:tr w:rsidR="003A2FCE" w:rsidRPr="0075220F">
                          <w:tc>
                            <w:tcPr>
                              <w:tcW w:w="4112" w:type="dxa"/>
                            </w:tcPr>
                            <w:p w:rsidR="003A2FCE" w:rsidRPr="0075220F" w:rsidRDefault="003A2FCE" w:rsidP="0075220F">
                              <w:pPr>
                                <w:spacing w:before="20" w:after="20"/>
                                <w:ind w:left="318" w:hanging="318"/>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b/>
                                  <w:color w:val="003399"/>
                                  <w:w w:val="108"/>
                                  <w:sz w:val="20"/>
                                  <w:szCs w:val="10"/>
                                  <w:lang w:val="en-IN"/>
                                </w:rPr>
                                <w:t>The number of operating packing machines in the factory</w:t>
                              </w:r>
                              <w:r w:rsidRPr="0075220F">
                                <w:rPr>
                                  <w:rFonts w:ascii="Times New Roman" w:hAnsi="Times New Roman" w:cs="Arial"/>
                                  <w:color w:val="000000"/>
                                  <w:w w:val="108"/>
                                  <w:sz w:val="20"/>
                                  <w:szCs w:val="10"/>
                                  <w:lang w:val="en-IN"/>
                                </w:rPr>
                                <w:t xml:space="preserve"> </w:t>
                              </w:r>
                              <w:r w:rsidRPr="0075220F">
                                <w:rPr>
                                  <w:rFonts w:ascii="Times New Roman" w:hAnsi="Times New Roman" w:cs="Arial"/>
                                  <w:i/>
                                  <w:color w:val="000000"/>
                                  <w:w w:val="108"/>
                                  <w:sz w:val="20"/>
                                  <w:szCs w:val="10"/>
                                  <w:lang w:val="en-IN"/>
                                </w:rPr>
                                <w:t>(during the month beginning which the capacity is being determined)</w:t>
                              </w:r>
                            </w:p>
                          </w:tc>
                          <w:tc>
                            <w:tcPr>
                              <w:tcW w:w="3737" w:type="dxa"/>
                            </w:tcPr>
                            <w:p w:rsidR="003A2FCE" w:rsidRPr="0075220F" w:rsidRDefault="003A2FCE" w:rsidP="0075220F">
                              <w:pPr>
                                <w:tabs>
                                  <w:tab w:val="left" w:pos="316"/>
                                </w:tabs>
                                <w:spacing w:before="20" w:after="20"/>
                                <w:ind w:left="316" w:hanging="31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b/>
                                  <w:color w:val="003399"/>
                                  <w:w w:val="108"/>
                                  <w:sz w:val="20"/>
                                  <w:szCs w:val="10"/>
                                  <w:lang w:val="en-IN"/>
                                </w:rPr>
                                <w:t>Quantity that is deemed to be produced by use of one operating packing machine</w:t>
                              </w:r>
                              <w:r w:rsidRPr="0075220F">
                                <w:rPr>
                                  <w:rFonts w:ascii="Times New Roman" w:hAnsi="Times New Roman" w:cs="Arial"/>
                                  <w:i/>
                                  <w:color w:val="000000"/>
                                  <w:w w:val="108"/>
                                  <w:sz w:val="20"/>
                                  <w:szCs w:val="10"/>
                                  <w:lang w:val="en-IN"/>
                                </w:rPr>
                                <w:t xml:space="preserve"> (as specified in rule 5)</w:t>
                              </w:r>
                            </w:p>
                          </w:tc>
                        </w:tr>
                      </w:tbl>
                      <w:p w:rsidR="003A2FCE" w:rsidRPr="0075220F" w:rsidRDefault="003A2FCE" w:rsidP="0075220F">
                        <w:pPr>
                          <w:spacing w:before="20" w:after="20"/>
                          <w:ind w:left="720"/>
                          <w:jc w:val="both"/>
                          <w:rPr>
                            <w:rFonts w:ascii="Times New Roman" w:hAnsi="Times New Roman" w:cs="Arial"/>
                            <w:color w:val="000000"/>
                            <w:w w:val="108"/>
                            <w:sz w:val="20"/>
                            <w:szCs w:val="10"/>
                            <w:lang w:val="en-IN"/>
                          </w:rPr>
                        </w:pPr>
                      </w:p>
                      <w:p w:rsidR="009321AF" w:rsidRPr="0075220F" w:rsidRDefault="009225D6" w:rsidP="0075220F">
                        <w:pPr>
                          <w:spacing w:before="20" w:after="20"/>
                          <w:ind w:left="459" w:hanging="425"/>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lastRenderedPageBreak/>
                          <w:t>(4</w:t>
                        </w:r>
                        <w:proofErr w:type="gramStart"/>
                        <w:r w:rsidR="009321AF" w:rsidRPr="0075220F">
                          <w:rPr>
                            <w:rFonts w:ascii="Times New Roman" w:hAnsi="Times New Roman" w:cs="Arial"/>
                            <w:color w:val="000000"/>
                            <w:w w:val="108"/>
                            <w:sz w:val="20"/>
                            <w:szCs w:val="10"/>
                            <w:lang w:val="en-IN"/>
                          </w:rPr>
                          <w:t>)</w:t>
                        </w:r>
                        <w:proofErr w:type="gramEnd"/>
                        <w:r w:rsidR="009321AF" w:rsidRPr="0075220F">
                          <w:rPr>
                            <w:rFonts w:ascii="Times New Roman" w:hAnsi="Times New Roman" w:cs="Arial" w:hint="eastAsia"/>
                            <w:color w:val="000000"/>
                            <w:w w:val="108"/>
                            <w:sz w:val="20"/>
                            <w:szCs w:val="10"/>
                            <w:lang w:val="en-IN"/>
                          </w:rPr>
                          <w:t> </w:t>
                        </w:r>
                        <w:r w:rsidR="009321AF" w:rsidRPr="0075220F">
                          <w:rPr>
                            <w:rFonts w:ascii="Times New Roman" w:hAnsi="Times New Roman" w:cs="Arial"/>
                            <w:color w:val="000000"/>
                            <w:w w:val="108"/>
                            <w:sz w:val="20"/>
                            <w:szCs w:val="10"/>
                            <w:lang w:val="en-IN"/>
                          </w:rPr>
                          <w:t xml:space="preserve">The </w:t>
                        </w:r>
                        <w:r w:rsidR="009321AF" w:rsidRPr="0075220F">
                          <w:rPr>
                            <w:rFonts w:ascii="Times New Roman" w:hAnsi="Times New Roman" w:cs="Arial"/>
                            <w:b/>
                            <w:i/>
                            <w:color w:val="003399"/>
                            <w:w w:val="108"/>
                            <w:sz w:val="20"/>
                            <w:szCs w:val="10"/>
                            <w:u w:val="single"/>
                            <w:lang w:val="en-IN"/>
                          </w:rPr>
                          <w:t>machines which the manufacturer does not intend to operate</w:t>
                        </w:r>
                        <w:r w:rsidR="009321AF" w:rsidRPr="0075220F">
                          <w:rPr>
                            <w:rFonts w:ascii="Times New Roman" w:hAnsi="Times New Roman" w:cs="Arial"/>
                            <w:color w:val="000000"/>
                            <w:w w:val="108"/>
                            <w:sz w:val="20"/>
                            <w:szCs w:val="10"/>
                            <w:lang w:val="en-IN"/>
                          </w:rPr>
                          <w:t xml:space="preserve"> shall be </w:t>
                        </w:r>
                        <w:r w:rsidRPr="0075220F">
                          <w:rPr>
                            <w:rFonts w:ascii="Times New Roman" w:hAnsi="Times New Roman" w:cs="Arial"/>
                            <w:color w:val="003399"/>
                            <w:w w:val="108"/>
                            <w:sz w:val="20"/>
                            <w:szCs w:val="10"/>
                            <w:lang w:val="en-IN"/>
                          </w:rPr>
                          <w:t xml:space="preserve">UNINSTALLED </w:t>
                        </w:r>
                        <w:r w:rsidR="009321AF" w:rsidRPr="0075220F">
                          <w:rPr>
                            <w:rFonts w:ascii="Times New Roman" w:hAnsi="Times New Roman" w:cs="Arial"/>
                            <w:color w:val="000000"/>
                            <w:w w:val="108"/>
                            <w:sz w:val="20"/>
                            <w:szCs w:val="10"/>
                            <w:lang w:val="en-IN"/>
                          </w:rPr>
                          <w:t xml:space="preserve">and </w:t>
                        </w:r>
                        <w:r w:rsidRPr="0075220F">
                          <w:rPr>
                            <w:rFonts w:ascii="Times New Roman" w:hAnsi="Times New Roman" w:cs="Arial"/>
                            <w:color w:val="003399"/>
                            <w:w w:val="108"/>
                            <w:sz w:val="20"/>
                            <w:szCs w:val="10"/>
                            <w:lang w:val="en-IN"/>
                          </w:rPr>
                          <w:t xml:space="preserve">SEALED </w:t>
                        </w:r>
                        <w:r w:rsidR="009321AF" w:rsidRPr="0075220F">
                          <w:rPr>
                            <w:rFonts w:ascii="Times New Roman" w:hAnsi="Times New Roman" w:cs="Arial"/>
                            <w:color w:val="000000"/>
                            <w:w w:val="108"/>
                            <w:sz w:val="20"/>
                            <w:szCs w:val="10"/>
                            <w:lang w:val="en-IN"/>
                          </w:rPr>
                          <w:t xml:space="preserve">by </w:t>
                        </w:r>
                        <w:r w:rsidRPr="0075220F">
                          <w:rPr>
                            <w:rFonts w:ascii="Times New Roman" w:hAnsi="Times New Roman" w:cs="Arial"/>
                            <w:color w:val="000000"/>
                            <w:w w:val="108"/>
                            <w:sz w:val="20"/>
                            <w:szCs w:val="10"/>
                            <w:lang w:val="en-IN"/>
                          </w:rPr>
                          <w:t>SCE</w:t>
                        </w:r>
                        <w:r w:rsidR="009321AF" w:rsidRPr="0075220F">
                          <w:rPr>
                            <w:rFonts w:ascii="Times New Roman" w:hAnsi="Times New Roman" w:cs="Arial"/>
                            <w:color w:val="000000"/>
                            <w:w w:val="108"/>
                            <w:sz w:val="20"/>
                            <w:szCs w:val="10"/>
                            <w:lang w:val="en-IN"/>
                          </w:rPr>
                          <w:t xml:space="preserve"> and </w:t>
                        </w:r>
                        <w:r w:rsidRPr="0075220F">
                          <w:rPr>
                            <w:rFonts w:ascii="Times New Roman" w:hAnsi="Times New Roman" w:cs="Arial"/>
                            <w:i/>
                            <w:color w:val="003399"/>
                            <w:w w:val="108"/>
                            <w:sz w:val="20"/>
                            <w:szCs w:val="10"/>
                            <w:lang w:val="en-IN"/>
                          </w:rPr>
                          <w:t>REMOVED FROM THE FACTORY</w:t>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premises under his physical supervision</w:t>
                        </w:r>
                        <w:r w:rsidRPr="0075220F">
                          <w:rPr>
                            <w:rFonts w:ascii="Times New Roman" w:hAnsi="Times New Roman" w:cs="Arial"/>
                            <w:color w:val="000000"/>
                            <w:w w:val="108"/>
                            <w:sz w:val="20"/>
                            <w:szCs w:val="10"/>
                            <w:lang w:val="en-IN"/>
                          </w:rPr>
                          <w:t>.</w:t>
                        </w:r>
                      </w:p>
                      <w:p w:rsidR="009225D6" w:rsidRPr="0075220F" w:rsidRDefault="009225D6" w:rsidP="0075220F">
                        <w:pPr>
                          <w:spacing w:before="20" w:after="20"/>
                          <w:jc w:val="both"/>
                          <w:rPr>
                            <w:rFonts w:ascii="Times New Roman" w:hAnsi="Times New Roman" w:cs="Arial"/>
                            <w:color w:val="000000"/>
                            <w:w w:val="108"/>
                            <w:sz w:val="20"/>
                            <w:szCs w:val="10"/>
                            <w:lang w:val="en-IN"/>
                          </w:rPr>
                        </w:pPr>
                      </w:p>
                      <w:p w:rsidR="00CD36CA" w:rsidRPr="0075220F" w:rsidRDefault="00134914"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(5</w:t>
                        </w:r>
                        <w:r w:rsidR="009321AF" w:rsidRPr="0075220F">
                          <w:rPr>
                            <w:rFonts w:ascii="Times New Roman" w:hAnsi="Times New Roman" w:cs="Arial"/>
                            <w:color w:val="000000"/>
                            <w:w w:val="108"/>
                            <w:sz w:val="20"/>
                            <w:szCs w:val="10"/>
                            <w:lang w:val="en-IN"/>
                          </w:rPr>
                          <w:t>)</w:t>
                        </w:r>
                        <w:r w:rsidR="009321AF" w:rsidRPr="0075220F">
                          <w:rPr>
                            <w:rFonts w:ascii="Times New Roman" w:hAnsi="Times New Roman" w:cs="Arial" w:hint="eastAsia"/>
                            <w:color w:val="000000"/>
                            <w:w w:val="108"/>
                            <w:sz w:val="20"/>
                            <w:szCs w:val="10"/>
                            <w:lang w:val="en-IN"/>
                          </w:rPr>
                          <w:t> </w:t>
                        </w:r>
                        <w:r w:rsidR="009321AF" w:rsidRPr="0075220F">
                          <w:rPr>
                            <w:rFonts w:ascii="Times New Roman" w:hAnsi="Times New Roman" w:cs="Arial"/>
                            <w:color w:val="000000"/>
                            <w:w w:val="108"/>
                            <w:sz w:val="20"/>
                            <w:szCs w:val="10"/>
                            <w:lang w:val="en-IN"/>
                          </w:rPr>
                          <w:t xml:space="preserve">In case a </w:t>
                        </w:r>
                        <w:r w:rsidR="00CD36CA" w:rsidRPr="0075220F">
                          <w:rPr>
                            <w:rFonts w:ascii="Times New Roman" w:hAnsi="Times New Roman" w:cs="Arial"/>
                            <w:b/>
                            <w:color w:val="003399"/>
                            <w:w w:val="108"/>
                            <w:sz w:val="20"/>
                            <w:szCs w:val="10"/>
                            <w:u w:val="double"/>
                            <w:lang w:val="en-IN"/>
                          </w:rPr>
                          <w:t>MANUFACTURER WISHES TO MAKE ANY SUBSEQUENT CHANGES</w:t>
                        </w:r>
                        <w:r w:rsidR="00CD36CA"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with respect to </w:t>
                        </w:r>
                        <w:r w:rsidR="009321AF" w:rsidRPr="0075220F">
                          <w:rPr>
                            <w:rFonts w:ascii="Times New Roman" w:hAnsi="Times New Roman" w:cs="Arial"/>
                            <w:b/>
                            <w:i/>
                            <w:color w:val="003399"/>
                            <w:w w:val="108"/>
                            <w:sz w:val="20"/>
                            <w:szCs w:val="10"/>
                            <w:lang w:val="en-IN"/>
                          </w:rPr>
                          <w:t xml:space="preserve">any of the parameters which has been declared by him </w:t>
                        </w:r>
                        <w:r w:rsidR="00CD36CA" w:rsidRPr="0075220F">
                          <w:rPr>
                            <w:rFonts w:ascii="Times New Roman" w:hAnsi="Times New Roman" w:cs="Arial"/>
                            <w:b/>
                            <w:i/>
                            <w:color w:val="003399"/>
                            <w:w w:val="108"/>
                            <w:sz w:val="20"/>
                            <w:szCs w:val="10"/>
                            <w:lang w:val="en-IN"/>
                          </w:rPr>
                          <w:t>AND</w:t>
                        </w:r>
                        <w:r w:rsidR="009321AF" w:rsidRPr="0075220F">
                          <w:rPr>
                            <w:rFonts w:ascii="Times New Roman" w:hAnsi="Times New Roman" w:cs="Arial"/>
                            <w:b/>
                            <w:i/>
                            <w:color w:val="003399"/>
                            <w:w w:val="108"/>
                            <w:sz w:val="20"/>
                            <w:szCs w:val="10"/>
                            <w:lang w:val="en-IN"/>
                          </w:rPr>
                          <w:t xml:space="preserve"> approve</w:t>
                        </w:r>
                        <w:r w:rsidR="00CD36CA" w:rsidRPr="0075220F">
                          <w:rPr>
                            <w:rFonts w:ascii="Times New Roman" w:hAnsi="Times New Roman" w:cs="Arial"/>
                            <w:b/>
                            <w:i/>
                            <w:color w:val="003399"/>
                            <w:w w:val="108"/>
                            <w:sz w:val="20"/>
                            <w:szCs w:val="10"/>
                            <w:lang w:val="en-IN"/>
                          </w:rPr>
                          <w:t>d by AC/DC</w:t>
                        </w:r>
                        <w:r w:rsidR="009321AF" w:rsidRPr="0075220F">
                          <w:rPr>
                            <w:rFonts w:ascii="Times New Roman" w:hAnsi="Times New Roman" w:cs="Arial"/>
                            <w:color w:val="000000"/>
                            <w:w w:val="108"/>
                            <w:sz w:val="20"/>
                            <w:szCs w:val="10"/>
                            <w:lang w:val="en-IN"/>
                          </w:rPr>
                          <w:t xml:space="preserve">, such as </w:t>
                        </w:r>
                      </w:p>
                      <w:p w:rsidR="00CD36CA" w:rsidRPr="0075220F" w:rsidRDefault="00CD36CA" w:rsidP="0075220F">
                        <w:pPr>
                          <w:spacing w:before="20" w:after="20"/>
                          <w:ind w:left="918"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changes relating to addition or removal of packing machines in the factory or </w:t>
                        </w:r>
                      </w:p>
                      <w:p w:rsidR="00CD36CA" w:rsidRPr="0075220F" w:rsidRDefault="00CD36CA" w:rsidP="0075220F">
                        <w:pPr>
                          <w:spacing w:before="20" w:after="20"/>
                          <w:ind w:left="1202" w:hanging="743"/>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making alterations in any part or section of the approved premises or in the number of machines to be used in such part or section or </w:t>
                        </w:r>
                      </w:p>
                      <w:p w:rsidR="00CD36CA" w:rsidRPr="0075220F" w:rsidRDefault="00CD36CA" w:rsidP="0075220F">
                        <w:pPr>
                          <w:spacing w:before="20" w:after="20"/>
                          <w:ind w:left="918"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commencing manufacture of goods of a new retail sale price or </w:t>
                        </w:r>
                      </w:p>
                      <w:p w:rsidR="00CD36CA" w:rsidRPr="0075220F" w:rsidRDefault="00CD36CA" w:rsidP="0075220F">
                        <w:pPr>
                          <w:spacing w:before="20" w:after="20"/>
                          <w:ind w:left="918"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discontinuation of manufacturing of goods of existing retail sale price, etc., </w:t>
                        </w:r>
                      </w:p>
                      <w:p w:rsidR="00CD36CA" w:rsidRPr="0075220F" w:rsidRDefault="00CD36CA" w:rsidP="0075220F">
                        <w:pPr>
                          <w:spacing w:before="20" w:after="20"/>
                          <w:ind w:left="459" w:hanging="459"/>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color w:val="000000"/>
                            <w:w w:val="108"/>
                            <w:sz w:val="20"/>
                            <w:szCs w:val="10"/>
                            <w:lang w:val="en-IN"/>
                          </w:rPr>
                          <w:t xml:space="preserve">he shall </w:t>
                        </w:r>
                        <w:r w:rsidR="009321AF" w:rsidRPr="0075220F">
                          <w:rPr>
                            <w:rFonts w:ascii="Times New Roman" w:hAnsi="Times New Roman" w:cs="Arial"/>
                            <w:b/>
                            <w:color w:val="003399"/>
                            <w:w w:val="108"/>
                            <w:sz w:val="20"/>
                            <w:szCs w:val="10"/>
                            <w:lang w:val="en-IN"/>
                          </w:rPr>
                          <w:t xml:space="preserve">file a </w:t>
                        </w:r>
                        <w:r w:rsidRPr="0075220F">
                          <w:rPr>
                            <w:rFonts w:ascii="Times New Roman" w:hAnsi="Times New Roman" w:cs="Arial"/>
                            <w:b/>
                            <w:color w:val="003399"/>
                            <w:w w:val="108"/>
                            <w:sz w:val="20"/>
                            <w:szCs w:val="10"/>
                            <w:u w:val="single"/>
                            <w:lang w:val="en-IN"/>
                          </w:rPr>
                          <w:t xml:space="preserve">FRESH DECLARATION </w:t>
                        </w:r>
                        <w:r w:rsidR="009321AF" w:rsidRPr="0075220F">
                          <w:rPr>
                            <w:rFonts w:ascii="Times New Roman" w:hAnsi="Times New Roman" w:cs="Arial"/>
                            <w:b/>
                            <w:color w:val="003399"/>
                            <w:w w:val="108"/>
                            <w:sz w:val="20"/>
                            <w:szCs w:val="10"/>
                            <w:lang w:val="en-IN"/>
                          </w:rPr>
                          <w:t>to this effect</w:t>
                        </w:r>
                        <w:r w:rsidR="009321AF" w:rsidRPr="0075220F">
                          <w:rPr>
                            <w:rFonts w:ascii="Times New Roman" w:hAnsi="Times New Roman" w:cs="Arial"/>
                            <w:color w:val="000000"/>
                            <w:w w:val="108"/>
                            <w:sz w:val="20"/>
                            <w:szCs w:val="10"/>
                            <w:lang w:val="en-IN"/>
                          </w:rPr>
                          <w:t xml:space="preserve"> </w:t>
                        </w:r>
                        <w:r w:rsidR="009321AF" w:rsidRPr="0075220F">
                          <w:rPr>
                            <w:rFonts w:ascii="Times New Roman" w:hAnsi="Times New Roman" w:cs="Arial"/>
                            <w:i/>
                            <w:color w:val="003399"/>
                            <w:w w:val="108"/>
                            <w:sz w:val="20"/>
                            <w:szCs w:val="10"/>
                            <w:lang w:val="en-IN"/>
                          </w:rPr>
                          <w:t xml:space="preserve">at least </w:t>
                        </w:r>
                        <w:r w:rsidRPr="0075220F">
                          <w:rPr>
                            <w:rFonts w:ascii="Times New Roman" w:hAnsi="Times New Roman" w:cs="Arial"/>
                            <w:i/>
                            <w:color w:val="003399"/>
                            <w:w w:val="108"/>
                            <w:sz w:val="20"/>
                            <w:szCs w:val="10"/>
                            <w:lang w:val="en-IN"/>
                          </w:rPr>
                          <w:t>15 d</w:t>
                        </w:r>
                        <w:r w:rsidR="009321AF" w:rsidRPr="0075220F">
                          <w:rPr>
                            <w:rFonts w:ascii="Times New Roman" w:hAnsi="Times New Roman" w:cs="Arial"/>
                            <w:i/>
                            <w:color w:val="003399"/>
                            <w:w w:val="108"/>
                            <w:sz w:val="20"/>
                            <w:szCs w:val="10"/>
                            <w:lang w:val="en-IN"/>
                          </w:rPr>
                          <w:t xml:space="preserve">ays in advance to </w:t>
                        </w:r>
                        <w:r w:rsidRPr="0075220F">
                          <w:rPr>
                            <w:rFonts w:ascii="Times New Roman" w:hAnsi="Times New Roman" w:cs="Arial"/>
                            <w:i/>
                            <w:color w:val="003399"/>
                            <w:w w:val="108"/>
                            <w:sz w:val="20"/>
                            <w:szCs w:val="10"/>
                            <w:lang w:val="en-IN"/>
                          </w:rPr>
                          <w:t>DC</w:t>
                        </w:r>
                        <w:r w:rsidR="009321AF" w:rsidRPr="0075220F">
                          <w:rPr>
                            <w:rFonts w:ascii="Times New Roman" w:hAnsi="Times New Roman" w:cs="Arial"/>
                            <w:color w:val="000000"/>
                            <w:w w:val="108"/>
                            <w:sz w:val="20"/>
                            <w:szCs w:val="10"/>
                            <w:lang w:val="en-IN"/>
                          </w:rPr>
                          <w:t xml:space="preserve">, who shall </w:t>
                        </w:r>
                      </w:p>
                      <w:p w:rsidR="00A144F2" w:rsidRPr="0075220F" w:rsidRDefault="00CD36CA" w:rsidP="0075220F">
                        <w:pPr>
                          <w:spacing w:before="20" w:after="20"/>
                          <w:ind w:left="885" w:hanging="885"/>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0000"/>
                            <w:w w:val="108"/>
                            <w:sz w:val="20"/>
                            <w:szCs w:val="10"/>
                            <w:lang w:val="en-IN"/>
                          </w:rPr>
                          <w:sym w:font="Wingdings" w:char="F0E0"/>
                        </w:r>
                        <w:r w:rsidRPr="0075220F">
                          <w:rPr>
                            <w:rFonts w:ascii="Times New Roman" w:hAnsi="Times New Roman" w:cs="Arial"/>
                            <w:color w:val="000000"/>
                            <w:w w:val="108"/>
                            <w:sz w:val="20"/>
                            <w:szCs w:val="10"/>
                            <w:lang w:val="en-IN"/>
                          </w:rPr>
                          <w:t xml:space="preserve"> </w:t>
                        </w:r>
                        <w:r w:rsidRPr="0075220F">
                          <w:rPr>
                            <w:rFonts w:ascii="Times New Roman" w:hAnsi="Times New Roman" w:cs="Arial"/>
                            <w:color w:val="003399"/>
                            <w:w w:val="108"/>
                            <w:sz w:val="20"/>
                            <w:szCs w:val="10"/>
                            <w:lang w:val="en-IN"/>
                          </w:rPr>
                          <w:t xml:space="preserve">APPROVE </w:t>
                        </w:r>
                        <w:r w:rsidR="009321AF" w:rsidRPr="0075220F">
                          <w:rPr>
                            <w:rFonts w:ascii="Times New Roman" w:hAnsi="Times New Roman" w:cs="Arial"/>
                            <w:color w:val="000000"/>
                            <w:w w:val="108"/>
                            <w:sz w:val="20"/>
                            <w:szCs w:val="10"/>
                            <w:lang w:val="en-IN"/>
                          </w:rPr>
                          <w:t xml:space="preserve">such fresh declaration and </w:t>
                        </w:r>
                        <w:r w:rsidRPr="0075220F">
                          <w:rPr>
                            <w:rFonts w:ascii="Times New Roman" w:hAnsi="Times New Roman" w:cs="Arial"/>
                            <w:color w:val="003399"/>
                            <w:w w:val="108"/>
                            <w:sz w:val="20"/>
                            <w:szCs w:val="10"/>
                            <w:lang w:val="en-IN"/>
                          </w:rPr>
                          <w:t>RE-DETERMINE THE ANNUAL CAPACITY OF PRODUCTION</w:t>
                        </w:r>
                        <w:r w:rsidRPr="0075220F">
                          <w:rPr>
                            <w:rFonts w:ascii="Times New Roman" w:hAnsi="Times New Roman" w:cs="Arial"/>
                            <w:color w:val="000000"/>
                            <w:w w:val="108"/>
                            <w:sz w:val="20"/>
                            <w:szCs w:val="10"/>
                            <w:lang w:val="en-IN"/>
                          </w:rPr>
                          <w:t>.</w:t>
                        </w:r>
                      </w:p>
                      <w:p w:rsidR="009A0612" w:rsidRPr="0075220F" w:rsidRDefault="009A0612" w:rsidP="0075220F">
                        <w:pPr>
                          <w:spacing w:before="20" w:after="20"/>
                          <w:ind w:left="885" w:hanging="885"/>
                          <w:jc w:val="both"/>
                          <w:rPr>
                            <w:rFonts w:ascii="Times New Roman" w:hAnsi="Times New Roman" w:cs="Arial"/>
                            <w:color w:val="000000"/>
                            <w:w w:val="108"/>
                            <w:sz w:val="12"/>
                            <w:szCs w:val="10"/>
                          </w:rPr>
                        </w:pPr>
                      </w:p>
                    </w:tc>
                  </w:tr>
                  <w:tr w:rsidR="00A53097" w:rsidRPr="0075220F">
                    <w:tc>
                      <w:tcPr>
                        <w:tcW w:w="1021" w:type="dxa"/>
                      </w:tcPr>
                      <w:p w:rsidR="00A53097" w:rsidRPr="0075220F" w:rsidRDefault="00A53097" w:rsidP="0075220F">
                        <w:pPr>
                          <w:spacing w:before="20" w:after="20"/>
                          <w:jc w:val="both"/>
                          <w:rPr>
                            <w:rFonts w:ascii="Times New Roman" w:hAnsi="Times New Roman" w:cs="Arial"/>
                            <w:b/>
                            <w:color w:val="003399"/>
                            <w:w w:val="108"/>
                            <w:sz w:val="20"/>
                            <w:szCs w:val="10"/>
                            <w:u w:val="double"/>
                          </w:rPr>
                        </w:pPr>
                        <w:r w:rsidRPr="0075220F">
                          <w:rPr>
                            <w:rFonts w:ascii="Times New Roman" w:hAnsi="Times New Roman" w:cs="Arial"/>
                            <w:b/>
                            <w:color w:val="003399"/>
                            <w:w w:val="108"/>
                            <w:sz w:val="20"/>
                            <w:szCs w:val="10"/>
                            <w:u w:val="double"/>
                          </w:rPr>
                          <w:lastRenderedPageBreak/>
                          <w:t xml:space="preserve">Rule </w:t>
                        </w:r>
                        <w:r w:rsidR="008D1D93" w:rsidRPr="0075220F">
                          <w:rPr>
                            <w:rFonts w:ascii="Times New Roman" w:hAnsi="Times New Roman" w:cs="Arial"/>
                            <w:b/>
                            <w:color w:val="003399"/>
                            <w:w w:val="108"/>
                            <w:sz w:val="20"/>
                            <w:szCs w:val="10"/>
                            <w:u w:val="double"/>
                          </w:rPr>
                          <w:t>9</w:t>
                        </w:r>
                      </w:p>
                    </w:tc>
                    <w:tc>
                      <w:tcPr>
                        <w:tcW w:w="8529" w:type="dxa"/>
                      </w:tcPr>
                      <w:p w:rsidR="00EE1184" w:rsidRPr="0075220F" w:rsidRDefault="00EE1184" w:rsidP="0075220F">
                        <w:pPr>
                          <w:spacing w:before="20" w:after="20"/>
                          <w:jc w:val="both"/>
                          <w:rPr>
                            <w:rFonts w:ascii="Times New Roman" w:hAnsi="Times New Roman" w:cs="Arial"/>
                            <w:color w:val="003399"/>
                            <w:w w:val="108"/>
                            <w:sz w:val="20"/>
                            <w:szCs w:val="10"/>
                            <w:u w:val="double"/>
                            <w:lang w:val="en-IN"/>
                          </w:rPr>
                        </w:pPr>
                        <w:r w:rsidRPr="0075220F">
                          <w:rPr>
                            <w:rFonts w:ascii="Times New Roman" w:hAnsi="Times New Roman" w:cs="Arial"/>
                            <w:b/>
                            <w:color w:val="003399"/>
                            <w:w w:val="108"/>
                            <w:sz w:val="20"/>
                            <w:szCs w:val="10"/>
                            <w:u w:val="double"/>
                            <w:lang w:val="en-IN"/>
                          </w:rPr>
                          <w:t>Manner of payment of duty and interest.</w:t>
                        </w:r>
                        <w:r w:rsidRPr="0075220F">
                          <w:rPr>
                            <w:rFonts w:ascii="Times New Roman" w:hAnsi="Times New Roman" w:cs="Arial"/>
                            <w:color w:val="003399"/>
                            <w:w w:val="108"/>
                            <w:sz w:val="20"/>
                            <w:szCs w:val="10"/>
                            <w:u w:val="double"/>
                            <w:lang w:val="en-IN"/>
                          </w:rPr>
                          <w:t xml:space="preserve"> – </w:t>
                        </w:r>
                      </w:p>
                      <w:p w:rsidR="00EE1184" w:rsidRPr="0075220F" w:rsidRDefault="00EE1184" w:rsidP="0075220F">
                        <w:pPr>
                          <w:spacing w:before="20" w:after="20"/>
                          <w:ind w:left="5846" w:hanging="5846"/>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The </w:t>
                        </w:r>
                        <w:r w:rsidRPr="0075220F">
                          <w:rPr>
                            <w:rFonts w:ascii="Times New Roman" w:hAnsi="Times New Roman" w:cs="Arial"/>
                            <w:b/>
                            <w:color w:val="003399"/>
                            <w:w w:val="108"/>
                            <w:sz w:val="20"/>
                            <w:szCs w:val="10"/>
                            <w:lang w:val="en-IN"/>
                          </w:rPr>
                          <w:t>MONTHLY DUTY PAYABLE</w:t>
                        </w:r>
                        <w:r w:rsidRPr="0075220F">
                          <w:rPr>
                            <w:rFonts w:ascii="Times New Roman" w:hAnsi="Times New Roman" w:cs="Arial"/>
                            <w:color w:val="000000"/>
                            <w:w w:val="108"/>
                            <w:sz w:val="20"/>
                            <w:szCs w:val="10"/>
                            <w:lang w:val="en-IN"/>
                          </w:rPr>
                          <w:t xml:space="preserve"> on notified goods shall be </w:t>
                        </w:r>
                        <w:r w:rsidRPr="0075220F">
                          <w:rPr>
                            <w:rFonts w:ascii="Times New Roman" w:hAnsi="Times New Roman" w:cs="Arial"/>
                            <w:b/>
                            <w:color w:val="003399"/>
                            <w:w w:val="108"/>
                            <w:sz w:val="20"/>
                            <w:szCs w:val="10"/>
                            <w:lang w:val="en-IN"/>
                          </w:rPr>
                          <w:t>paid by the 5</w:t>
                        </w:r>
                        <w:r w:rsidRPr="0075220F">
                          <w:rPr>
                            <w:rFonts w:ascii="Times New Roman" w:hAnsi="Times New Roman" w:cs="Arial"/>
                            <w:b/>
                            <w:color w:val="003399"/>
                            <w:w w:val="108"/>
                            <w:sz w:val="20"/>
                            <w:szCs w:val="10"/>
                            <w:vertAlign w:val="superscript"/>
                            <w:lang w:val="en-IN"/>
                          </w:rPr>
                          <w:t>th</w:t>
                        </w:r>
                        <w:r w:rsidRPr="0075220F">
                          <w:rPr>
                            <w:rFonts w:ascii="Times New Roman" w:hAnsi="Times New Roman" w:cs="Arial"/>
                            <w:b/>
                            <w:color w:val="003399"/>
                            <w:w w:val="108"/>
                            <w:sz w:val="20"/>
                            <w:szCs w:val="10"/>
                            <w:lang w:val="en-IN"/>
                          </w:rPr>
                          <w:t xml:space="preserve"> DAY OF SAME MONTH</w:t>
                        </w:r>
                        <w:r w:rsidRPr="0075220F">
                          <w:rPr>
                            <w:rFonts w:ascii="Times New Roman" w:hAnsi="Times New Roman" w:cs="Arial"/>
                            <w:color w:val="000000"/>
                            <w:w w:val="108"/>
                            <w:sz w:val="20"/>
                            <w:szCs w:val="10"/>
                            <w:lang w:val="en-IN"/>
                          </w:rPr>
                          <w:t xml:space="preserve"> </w:t>
                        </w:r>
                      </w:p>
                      <w:p w:rsidR="00EE1184" w:rsidRPr="0075220F" w:rsidRDefault="00EE1184" w:rsidP="0075220F">
                        <w:pPr>
                          <w:spacing w:before="20" w:after="20"/>
                          <w:jc w:val="both"/>
                          <w:rPr>
                            <w:rFonts w:ascii="Times New Roman" w:hAnsi="Times New Roman" w:cs="Arial"/>
                            <w:i/>
                            <w:color w:val="000000"/>
                            <w:w w:val="108"/>
                            <w:sz w:val="20"/>
                            <w:szCs w:val="10"/>
                            <w:lang w:val="en-IN"/>
                          </w:rPr>
                        </w:pPr>
                        <w:proofErr w:type="gramStart"/>
                        <w:r w:rsidRPr="0075220F">
                          <w:rPr>
                            <w:rFonts w:ascii="Times New Roman" w:hAnsi="Times New Roman" w:cs="Arial"/>
                            <w:color w:val="000000"/>
                            <w:w w:val="108"/>
                            <w:sz w:val="20"/>
                            <w:szCs w:val="10"/>
                            <w:lang w:val="en-IN"/>
                          </w:rPr>
                          <w:t>and</w:t>
                        </w:r>
                        <w:proofErr w:type="gramEnd"/>
                        <w:r w:rsidRPr="0075220F">
                          <w:rPr>
                            <w:rFonts w:ascii="Times New Roman" w:hAnsi="Times New Roman" w:cs="Arial"/>
                            <w:color w:val="000000"/>
                            <w:w w:val="108"/>
                            <w:sz w:val="20"/>
                            <w:szCs w:val="10"/>
                            <w:lang w:val="en-IN"/>
                          </w:rPr>
                          <w:t xml:space="preserve"> </w:t>
                        </w:r>
                        <w:r w:rsidRPr="0075220F">
                          <w:rPr>
                            <w:rFonts w:ascii="Times New Roman" w:hAnsi="Times New Roman" w:cs="Arial"/>
                            <w:b/>
                            <w:color w:val="003399"/>
                            <w:w w:val="108"/>
                            <w:sz w:val="20"/>
                            <w:szCs w:val="10"/>
                            <w:lang w:val="en-IN"/>
                          </w:rPr>
                          <w:t>AN INTIMATION</w:t>
                        </w:r>
                        <w:r w:rsidRPr="0075220F">
                          <w:rPr>
                            <w:rFonts w:ascii="Times New Roman" w:hAnsi="Times New Roman" w:cs="Arial"/>
                            <w:color w:val="000000"/>
                            <w:w w:val="108"/>
                            <w:sz w:val="20"/>
                            <w:szCs w:val="10"/>
                            <w:lang w:val="en-IN"/>
                          </w:rPr>
                          <w:t xml:space="preserve"> [in </w:t>
                        </w:r>
                        <w:r w:rsidRPr="0075220F">
                          <w:rPr>
                            <w:rFonts w:ascii="Times New Roman" w:hAnsi="Times New Roman" w:cs="Arial"/>
                            <w:i/>
                            <w:color w:val="000000"/>
                            <w:w w:val="108"/>
                            <w:sz w:val="20"/>
                            <w:szCs w:val="10"/>
                            <w:lang w:val="en-IN"/>
                          </w:rPr>
                          <w:t>Form – 2]</w:t>
                        </w:r>
                        <w:r w:rsidRPr="0075220F">
                          <w:rPr>
                            <w:rFonts w:ascii="Times New Roman" w:hAnsi="Times New Roman" w:cs="Arial"/>
                            <w:color w:val="000000"/>
                            <w:w w:val="108"/>
                            <w:sz w:val="20"/>
                            <w:szCs w:val="10"/>
                            <w:lang w:val="en-IN"/>
                          </w:rPr>
                          <w:t xml:space="preserve"> shall be </w:t>
                        </w:r>
                        <w:r w:rsidRPr="0075220F">
                          <w:rPr>
                            <w:rFonts w:ascii="Times New Roman" w:hAnsi="Times New Roman" w:cs="Arial"/>
                            <w:b/>
                            <w:color w:val="003399"/>
                            <w:w w:val="108"/>
                            <w:sz w:val="20"/>
                            <w:szCs w:val="10"/>
                            <w:lang w:val="en-IN"/>
                          </w:rPr>
                          <w:t>filed with the Jurisdictional SCE</w:t>
                        </w:r>
                        <w:r w:rsidRPr="0075220F">
                          <w:rPr>
                            <w:rFonts w:ascii="Times New Roman" w:hAnsi="Times New Roman" w:cs="Arial"/>
                            <w:color w:val="000000"/>
                            <w:w w:val="108"/>
                            <w:sz w:val="20"/>
                            <w:szCs w:val="10"/>
                            <w:lang w:val="en-IN"/>
                          </w:rPr>
                          <w:t xml:space="preserve"> </w:t>
                        </w:r>
                        <w:r w:rsidRPr="0075220F">
                          <w:rPr>
                            <w:rFonts w:ascii="Times New Roman" w:hAnsi="Times New Roman" w:cs="Arial"/>
                            <w:i/>
                            <w:color w:val="000000"/>
                            <w:w w:val="108"/>
                            <w:sz w:val="20"/>
                            <w:szCs w:val="10"/>
                            <w:lang w:val="en-IN"/>
                          </w:rPr>
                          <w:t>before the 10th day of the same month.</w:t>
                        </w:r>
                      </w:p>
                      <w:p w:rsidR="00EE1184" w:rsidRPr="0075220F" w:rsidRDefault="00EE1184" w:rsidP="0075220F">
                        <w:pPr>
                          <w:spacing w:before="20" w:after="20"/>
                          <w:ind w:left="601" w:hanging="601"/>
                          <w:jc w:val="both"/>
                          <w:rPr>
                            <w:rFonts w:ascii="Times New Roman" w:hAnsi="Times New Roman" w:cs="Arial"/>
                            <w:color w:val="000000"/>
                            <w:w w:val="108"/>
                            <w:sz w:val="20"/>
                            <w:szCs w:val="10"/>
                            <w:lang w:val="en-IN"/>
                          </w:rPr>
                        </w:pPr>
                        <w:r w:rsidRPr="0075220F">
                          <w:rPr>
                            <w:rFonts w:ascii="Times New Roman" w:hAnsi="Times New Roman" w:cs="Arial"/>
                            <w:b/>
                            <w:color w:val="000000"/>
                            <w:w w:val="108"/>
                            <w:sz w:val="12"/>
                            <w:szCs w:val="10"/>
                            <w:lang w:val="en-IN"/>
                          </w:rPr>
                          <w:t>.</w:t>
                        </w:r>
                        <w:r w:rsidRPr="0075220F">
                          <w:rPr>
                            <w:rFonts w:ascii="Times New Roman" w:hAnsi="Times New Roman" w:cs="Arial"/>
                            <w:b/>
                            <w:color w:val="000000"/>
                            <w:w w:val="108"/>
                            <w:sz w:val="20"/>
                            <w:szCs w:val="10"/>
                            <w:lang w:val="en-IN"/>
                          </w:rPr>
                          <w:t xml:space="preserve">     </w:t>
                        </w:r>
                      </w:p>
                      <w:p w:rsidR="00EE1184" w:rsidRPr="0075220F" w:rsidRDefault="00EE1184"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b/>
                            <w:color w:val="000000"/>
                            <w:w w:val="108"/>
                            <w:sz w:val="20"/>
                            <w:szCs w:val="10"/>
                            <w:lang w:val="en-IN"/>
                          </w:rPr>
                          <w:t>Provided</w:t>
                        </w:r>
                        <w:r w:rsidRPr="0075220F">
                          <w:rPr>
                            <w:rFonts w:ascii="Times New Roman" w:hAnsi="Times New Roman" w:cs="Arial"/>
                            <w:color w:val="000000"/>
                            <w:w w:val="108"/>
                            <w:sz w:val="20"/>
                            <w:szCs w:val="10"/>
                            <w:lang w:val="en-IN"/>
                          </w:rPr>
                          <w:t xml:space="preserve"> further that if the manufacturer </w:t>
                        </w:r>
                        <w:r w:rsidRPr="0075220F">
                          <w:rPr>
                            <w:rFonts w:ascii="Times New Roman" w:hAnsi="Times New Roman" w:cs="Arial"/>
                            <w:b/>
                            <w:color w:val="003399"/>
                            <w:w w:val="108"/>
                            <w:sz w:val="20"/>
                            <w:szCs w:val="10"/>
                            <w:lang w:val="en-IN"/>
                          </w:rPr>
                          <w:t>fails to pay the amount of duty by due date</w:t>
                        </w:r>
                        <w:r w:rsidRPr="0075220F">
                          <w:rPr>
                            <w:rFonts w:ascii="Times New Roman" w:hAnsi="Times New Roman" w:cs="Arial"/>
                            <w:color w:val="000000"/>
                            <w:w w:val="108"/>
                            <w:sz w:val="20"/>
                            <w:szCs w:val="10"/>
                            <w:lang w:val="en-IN"/>
                          </w:rPr>
                          <w:t xml:space="preserve">, he shall be liable to pay the outstanding amount along with the </w:t>
                        </w:r>
                        <w:r w:rsidRPr="0075220F">
                          <w:rPr>
                            <w:rFonts w:ascii="Times New Roman" w:hAnsi="Times New Roman" w:cs="Arial"/>
                            <w:b/>
                            <w:color w:val="003399"/>
                            <w:w w:val="108"/>
                            <w:sz w:val="20"/>
                            <w:szCs w:val="10"/>
                            <w:u w:val="double"/>
                            <w:lang w:val="en-IN"/>
                          </w:rPr>
                          <w:t>interest @ 13% p.a.</w:t>
                        </w:r>
                        <w:r w:rsidRPr="0075220F">
                          <w:rPr>
                            <w:rFonts w:ascii="Times New Roman" w:hAnsi="Times New Roman" w:cs="Arial"/>
                            <w:color w:val="000000"/>
                            <w:w w:val="108"/>
                            <w:sz w:val="20"/>
                            <w:szCs w:val="10"/>
                            <w:lang w:val="en-IN"/>
                          </w:rPr>
                          <w:t xml:space="preserve"> on the outstanding amount, for the period </w:t>
                        </w:r>
                        <w:r w:rsidRPr="0075220F">
                          <w:rPr>
                            <w:rFonts w:ascii="Times New Roman" w:hAnsi="Times New Roman" w:cs="Arial"/>
                            <w:i/>
                            <w:color w:val="000000"/>
                            <w:w w:val="108"/>
                            <w:sz w:val="20"/>
                            <w:szCs w:val="10"/>
                            <w:lang w:val="en-IN"/>
                          </w:rPr>
                          <w:t>starting with</w:t>
                        </w:r>
                        <w:r w:rsidRPr="0075220F">
                          <w:rPr>
                            <w:rFonts w:ascii="Times New Roman" w:hAnsi="Times New Roman" w:cs="Arial"/>
                            <w:color w:val="000000"/>
                            <w:w w:val="108"/>
                            <w:sz w:val="20"/>
                            <w:szCs w:val="10"/>
                            <w:lang w:val="en-IN"/>
                          </w:rPr>
                          <w:t xml:space="preserve"> the first day after due date </w:t>
                        </w:r>
                        <w:r w:rsidRPr="0075220F">
                          <w:rPr>
                            <w:rFonts w:ascii="Times New Roman" w:hAnsi="Times New Roman" w:cs="Arial"/>
                            <w:i/>
                            <w:color w:val="000000"/>
                            <w:w w:val="108"/>
                            <w:sz w:val="20"/>
                            <w:szCs w:val="10"/>
                            <w:lang w:val="en-IN"/>
                          </w:rPr>
                          <w:t>till</w:t>
                        </w:r>
                        <w:r w:rsidRPr="0075220F">
                          <w:rPr>
                            <w:rFonts w:ascii="Times New Roman" w:hAnsi="Times New Roman" w:cs="Arial"/>
                            <w:color w:val="000000"/>
                            <w:w w:val="108"/>
                            <w:sz w:val="20"/>
                            <w:szCs w:val="10"/>
                            <w:lang w:val="en-IN"/>
                          </w:rPr>
                          <w:t xml:space="preserve"> the date of actual payment of the outstanding amount : </w:t>
                        </w:r>
                      </w:p>
                      <w:p w:rsidR="00EE1184" w:rsidRPr="0075220F" w:rsidRDefault="00EE1184" w:rsidP="0075220F">
                        <w:pPr>
                          <w:spacing w:before="20" w:after="20"/>
                          <w:jc w:val="both"/>
                          <w:rPr>
                            <w:rFonts w:ascii="Times New Roman" w:hAnsi="Times New Roman" w:cs="Arial"/>
                            <w:color w:val="000000"/>
                            <w:w w:val="108"/>
                            <w:sz w:val="20"/>
                            <w:szCs w:val="10"/>
                            <w:lang w:val="en-IN"/>
                          </w:rPr>
                        </w:pPr>
                      </w:p>
                      <w:p w:rsidR="00A53097" w:rsidRPr="0075220F" w:rsidRDefault="00EE1184" w:rsidP="0075220F">
                        <w:pPr>
                          <w:spacing w:before="20" w:after="20"/>
                          <w:ind w:left="601" w:hanging="601"/>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[e.g., ED for month of Aug shall be paid on or before 5</w:t>
                        </w:r>
                        <w:r w:rsidRPr="0075220F">
                          <w:rPr>
                            <w:rFonts w:ascii="Times New Roman" w:hAnsi="Times New Roman" w:cs="Arial"/>
                            <w:color w:val="000000"/>
                            <w:w w:val="108"/>
                            <w:sz w:val="20"/>
                            <w:szCs w:val="10"/>
                            <w:vertAlign w:val="superscript"/>
                            <w:lang w:val="en-IN"/>
                          </w:rPr>
                          <w:t>th</w:t>
                        </w:r>
                        <w:r w:rsidRPr="0075220F">
                          <w:rPr>
                            <w:rFonts w:ascii="Times New Roman" w:hAnsi="Times New Roman" w:cs="Arial"/>
                            <w:color w:val="000000"/>
                            <w:w w:val="108"/>
                            <w:sz w:val="20"/>
                            <w:szCs w:val="10"/>
                            <w:lang w:val="en-IN"/>
                          </w:rPr>
                          <w:t xml:space="preserve"> Aug (Advance Payment) and intimation of payment shall be given by 10</w:t>
                        </w:r>
                        <w:r w:rsidRPr="0075220F">
                          <w:rPr>
                            <w:rFonts w:ascii="Times New Roman" w:hAnsi="Times New Roman" w:cs="Arial"/>
                            <w:color w:val="000000"/>
                            <w:w w:val="108"/>
                            <w:sz w:val="20"/>
                            <w:szCs w:val="10"/>
                            <w:vertAlign w:val="superscript"/>
                            <w:lang w:val="en-IN"/>
                          </w:rPr>
                          <w:t>th</w:t>
                        </w:r>
                        <w:r w:rsidRPr="0075220F">
                          <w:rPr>
                            <w:rFonts w:ascii="Times New Roman" w:hAnsi="Times New Roman" w:cs="Arial"/>
                            <w:color w:val="000000"/>
                            <w:w w:val="108"/>
                            <w:sz w:val="20"/>
                            <w:szCs w:val="10"/>
                            <w:lang w:val="en-IN"/>
                          </w:rPr>
                          <w:t xml:space="preserve"> Aug]</w:t>
                        </w:r>
                      </w:p>
                      <w:p w:rsidR="004267AA" w:rsidRPr="0075220F" w:rsidRDefault="004267AA" w:rsidP="0075220F">
                        <w:pPr>
                          <w:spacing w:before="20" w:after="20"/>
                          <w:ind w:left="601" w:hanging="601"/>
                          <w:jc w:val="both"/>
                          <w:rPr>
                            <w:rFonts w:ascii="Times New Roman" w:hAnsi="Times New Roman" w:cs="Arial"/>
                            <w:color w:val="000000"/>
                            <w:w w:val="108"/>
                            <w:sz w:val="16"/>
                            <w:szCs w:val="10"/>
                          </w:rPr>
                        </w:pPr>
                      </w:p>
                    </w:tc>
                  </w:tr>
                  <w:tr w:rsidR="00A53097" w:rsidRPr="0075220F">
                    <w:tc>
                      <w:tcPr>
                        <w:tcW w:w="1021" w:type="dxa"/>
                      </w:tcPr>
                      <w:p w:rsidR="00A53097" w:rsidRPr="0075220F" w:rsidRDefault="00A53097" w:rsidP="0075220F">
                        <w:pPr>
                          <w:spacing w:before="20" w:after="20"/>
                          <w:jc w:val="both"/>
                          <w:rPr>
                            <w:rFonts w:ascii="Times New Roman" w:hAnsi="Times New Roman" w:cs="Arial"/>
                            <w:b/>
                            <w:color w:val="003399"/>
                            <w:w w:val="108"/>
                            <w:sz w:val="20"/>
                            <w:szCs w:val="10"/>
                            <w:u w:val="double"/>
                          </w:rPr>
                        </w:pPr>
                        <w:r w:rsidRPr="0075220F">
                          <w:rPr>
                            <w:rFonts w:ascii="Times New Roman" w:hAnsi="Times New Roman" w:cs="Arial"/>
                            <w:b/>
                            <w:color w:val="003399"/>
                            <w:w w:val="108"/>
                            <w:sz w:val="20"/>
                            <w:szCs w:val="10"/>
                            <w:u w:val="double"/>
                          </w:rPr>
                          <w:t xml:space="preserve">Rule </w:t>
                        </w:r>
                        <w:r w:rsidR="008D1D93" w:rsidRPr="0075220F">
                          <w:rPr>
                            <w:rFonts w:ascii="Times New Roman" w:hAnsi="Times New Roman" w:cs="Arial"/>
                            <w:b/>
                            <w:color w:val="003399"/>
                            <w:w w:val="108"/>
                            <w:sz w:val="20"/>
                            <w:szCs w:val="10"/>
                            <w:u w:val="double"/>
                          </w:rPr>
                          <w:t>11</w:t>
                        </w:r>
                      </w:p>
                    </w:tc>
                    <w:tc>
                      <w:tcPr>
                        <w:tcW w:w="8529" w:type="dxa"/>
                      </w:tcPr>
                      <w:p w:rsidR="004267AA" w:rsidRPr="0075220F" w:rsidRDefault="004267AA" w:rsidP="0075220F">
                        <w:pPr>
                          <w:spacing w:before="20" w:after="20"/>
                          <w:jc w:val="both"/>
                          <w:rPr>
                            <w:rFonts w:ascii="Times New Roman" w:hAnsi="Times New Roman" w:cs="Arial"/>
                            <w:color w:val="003399"/>
                            <w:w w:val="108"/>
                            <w:sz w:val="20"/>
                            <w:szCs w:val="10"/>
                            <w:u w:val="double"/>
                            <w:lang w:val="en-IN"/>
                          </w:rPr>
                        </w:pPr>
                        <w:r w:rsidRPr="0075220F">
                          <w:rPr>
                            <w:rFonts w:ascii="Times New Roman" w:hAnsi="Times New Roman" w:cs="Arial"/>
                            <w:b/>
                            <w:color w:val="003399"/>
                            <w:w w:val="108"/>
                            <w:sz w:val="20"/>
                            <w:szCs w:val="10"/>
                            <w:u w:val="double"/>
                            <w:lang w:val="en-IN"/>
                          </w:rPr>
                          <w:t xml:space="preserve">Retail sale price to be declared on the package. </w:t>
                        </w:r>
                        <w:r w:rsidRPr="0075220F">
                          <w:rPr>
                            <w:rFonts w:ascii="Times New Roman" w:hAnsi="Times New Roman" w:cs="Arial"/>
                            <w:color w:val="003399"/>
                            <w:w w:val="108"/>
                            <w:sz w:val="20"/>
                            <w:szCs w:val="10"/>
                            <w:u w:val="double"/>
                            <w:lang w:val="en-IN"/>
                          </w:rPr>
                          <w:t xml:space="preserve">– </w:t>
                        </w:r>
                      </w:p>
                      <w:p w:rsidR="004267AA" w:rsidRPr="0075220F" w:rsidRDefault="004267AA"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Every manufacturer shall declare the retail sale price of the notified goods on the package of </w:t>
                        </w:r>
                        <w:r w:rsidR="00DF72C2" w:rsidRPr="0075220F">
                          <w:rPr>
                            <w:rFonts w:ascii="Times New Roman" w:hAnsi="Times New Roman" w:cs="Arial"/>
                            <w:color w:val="000000"/>
                            <w:w w:val="108"/>
                            <w:sz w:val="20"/>
                            <w:szCs w:val="10"/>
                            <w:lang w:val="en-IN"/>
                          </w:rPr>
                          <w:t>such goods.</w:t>
                        </w:r>
                      </w:p>
                      <w:p w:rsidR="00DF72C2" w:rsidRPr="0075220F" w:rsidRDefault="00DF72C2" w:rsidP="0075220F">
                        <w:pPr>
                          <w:spacing w:before="20" w:after="20"/>
                          <w:jc w:val="both"/>
                          <w:rPr>
                            <w:rFonts w:ascii="Times New Roman" w:hAnsi="Times New Roman" w:cs="Arial"/>
                            <w:color w:val="000000"/>
                            <w:w w:val="108"/>
                            <w:sz w:val="8"/>
                            <w:szCs w:val="10"/>
                            <w:lang w:val="en-IN"/>
                          </w:rPr>
                        </w:pPr>
                      </w:p>
                      <w:p w:rsidR="004267AA" w:rsidRPr="0075220F" w:rsidRDefault="004267AA"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b/>
                            <w:color w:val="000000"/>
                            <w:w w:val="108"/>
                            <w:sz w:val="20"/>
                            <w:szCs w:val="10"/>
                            <w:lang w:val="en-IN"/>
                          </w:rPr>
                          <w:t>Provided that</w:t>
                        </w:r>
                        <w:r w:rsidRPr="0075220F">
                          <w:rPr>
                            <w:rFonts w:ascii="Times New Roman" w:hAnsi="Times New Roman" w:cs="Arial"/>
                            <w:color w:val="000000"/>
                            <w:w w:val="108"/>
                            <w:sz w:val="20"/>
                            <w:szCs w:val="10"/>
                            <w:lang w:val="en-IN"/>
                          </w:rPr>
                          <w:t xml:space="preserve"> if the manufacturer </w:t>
                        </w:r>
                      </w:p>
                      <w:p w:rsidR="004267AA" w:rsidRPr="0075220F" w:rsidRDefault="004267AA" w:rsidP="0075220F">
                        <w:pPr>
                          <w:numPr>
                            <w:ilvl w:val="0"/>
                            <w:numId w:val="18"/>
                          </w:numPr>
                          <w:spacing w:before="20" w:after="20"/>
                          <w:jc w:val="both"/>
                          <w:rPr>
                            <w:rFonts w:ascii="Times New Roman" w:hAnsi="Times New Roman" w:cs="Arial"/>
                            <w:color w:val="000000"/>
                            <w:w w:val="108"/>
                            <w:sz w:val="20"/>
                            <w:szCs w:val="10"/>
                            <w:lang w:val="en-IN"/>
                          </w:rPr>
                        </w:pPr>
                        <w:r w:rsidRPr="0075220F">
                          <w:rPr>
                            <w:rFonts w:ascii="Times New Roman" w:hAnsi="Times New Roman" w:cs="Arial"/>
                            <w:b/>
                            <w:i/>
                            <w:color w:val="003399"/>
                            <w:w w:val="108"/>
                            <w:sz w:val="20"/>
                            <w:szCs w:val="10"/>
                            <w:lang w:val="en-IN"/>
                          </w:rPr>
                          <w:t>fails to declare</w:t>
                        </w:r>
                        <w:r w:rsidRPr="0075220F">
                          <w:rPr>
                            <w:rFonts w:ascii="Times New Roman" w:hAnsi="Times New Roman" w:cs="Arial"/>
                            <w:color w:val="000000"/>
                            <w:w w:val="108"/>
                            <w:sz w:val="20"/>
                            <w:szCs w:val="10"/>
                            <w:lang w:val="en-IN"/>
                          </w:rPr>
                          <w:t xml:space="preserve"> the retail sale price before removing the goods from the factory or </w:t>
                        </w:r>
                      </w:p>
                      <w:p w:rsidR="004267AA" w:rsidRPr="0075220F" w:rsidRDefault="004267AA" w:rsidP="0075220F">
                        <w:pPr>
                          <w:numPr>
                            <w:ilvl w:val="0"/>
                            <w:numId w:val="18"/>
                          </w:num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declares a retail sale price which is not the retail sale price as required to be declared under the provisions of these rules or </w:t>
                        </w:r>
                      </w:p>
                      <w:p w:rsidR="004267AA" w:rsidRPr="0075220F" w:rsidRDefault="004267AA" w:rsidP="0075220F">
                        <w:pPr>
                          <w:numPr>
                            <w:ilvl w:val="0"/>
                            <w:numId w:val="18"/>
                          </w:num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tampers with, obliterates or alters the retail sale price declared on the package of such goods after their removal from the place of manufacture, </w:t>
                        </w:r>
                      </w:p>
                      <w:p w:rsidR="004267AA" w:rsidRPr="0075220F" w:rsidRDefault="004267AA"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then, </w:t>
                        </w:r>
                      </w:p>
                      <w:p w:rsidR="004267AA" w:rsidRPr="0075220F" w:rsidRDefault="00930436" w:rsidP="0075220F">
                        <w:pPr>
                          <w:spacing w:before="20" w:after="20"/>
                          <w:jc w:val="both"/>
                          <w:rPr>
                            <w:rFonts w:ascii="Times New Roman" w:hAnsi="Times New Roman" w:cs="Arial"/>
                            <w:color w:val="000000"/>
                            <w:w w:val="108"/>
                            <w:sz w:val="20"/>
                            <w:szCs w:val="10"/>
                            <w:lang w:val="en-IN"/>
                          </w:rPr>
                        </w:pPr>
                        <w:r w:rsidRPr="0075220F">
                          <w:rPr>
                            <w:rFonts w:ascii="Times New Roman" w:hAnsi="Times New Roman" w:cs="Arial"/>
                            <w:color w:val="000000"/>
                            <w:w w:val="108"/>
                            <w:sz w:val="20"/>
                            <w:szCs w:val="10"/>
                            <w:lang w:val="en-IN"/>
                          </w:rPr>
                          <w:t xml:space="preserve">-- </w:t>
                        </w:r>
                        <w:r w:rsidR="004267AA" w:rsidRPr="0075220F">
                          <w:rPr>
                            <w:rFonts w:ascii="Times New Roman" w:hAnsi="Times New Roman" w:cs="Arial"/>
                            <w:color w:val="000000"/>
                            <w:w w:val="108"/>
                            <w:sz w:val="20"/>
                            <w:szCs w:val="10"/>
                            <w:lang w:val="en-IN"/>
                          </w:rPr>
                          <w:t xml:space="preserve">such goods shall be liable to confiscation and </w:t>
                        </w:r>
                      </w:p>
                      <w:p w:rsidR="004267AA" w:rsidRPr="0075220F" w:rsidRDefault="00930436" w:rsidP="0075220F">
                        <w:pPr>
                          <w:spacing w:before="20" w:after="20"/>
                          <w:ind w:left="318" w:hanging="318"/>
                          <w:jc w:val="both"/>
                          <w:rPr>
                            <w:rFonts w:ascii="Times New Roman" w:hAnsi="Times New Roman" w:cs="Arial"/>
                            <w:i/>
                            <w:color w:val="000000"/>
                            <w:w w:val="108"/>
                            <w:sz w:val="20"/>
                            <w:szCs w:val="10"/>
                            <w:lang w:val="en-IN"/>
                          </w:rPr>
                        </w:pPr>
                        <w:r w:rsidRPr="0075220F">
                          <w:rPr>
                            <w:rFonts w:ascii="Times New Roman" w:hAnsi="Times New Roman" w:cs="Arial"/>
                            <w:color w:val="000000"/>
                            <w:w w:val="108"/>
                            <w:sz w:val="20"/>
                            <w:szCs w:val="10"/>
                            <w:lang w:val="en-IN"/>
                          </w:rPr>
                          <w:t xml:space="preserve">-- </w:t>
                        </w:r>
                        <w:proofErr w:type="gramStart"/>
                        <w:r w:rsidR="004267AA" w:rsidRPr="0075220F">
                          <w:rPr>
                            <w:rFonts w:ascii="Times New Roman" w:hAnsi="Times New Roman" w:cs="Arial"/>
                            <w:color w:val="000000"/>
                            <w:w w:val="108"/>
                            <w:sz w:val="20"/>
                            <w:szCs w:val="10"/>
                            <w:lang w:val="en-IN"/>
                          </w:rPr>
                          <w:t>the</w:t>
                        </w:r>
                        <w:proofErr w:type="gramEnd"/>
                        <w:r w:rsidR="004267AA" w:rsidRPr="0075220F">
                          <w:rPr>
                            <w:rFonts w:ascii="Times New Roman" w:hAnsi="Times New Roman" w:cs="Arial"/>
                            <w:color w:val="000000"/>
                            <w:w w:val="108"/>
                            <w:sz w:val="20"/>
                            <w:szCs w:val="10"/>
                            <w:lang w:val="en-IN"/>
                          </w:rPr>
                          <w:t xml:space="preserve"> </w:t>
                        </w:r>
                        <w:r w:rsidR="004267AA" w:rsidRPr="0075220F">
                          <w:rPr>
                            <w:rFonts w:ascii="Times New Roman" w:hAnsi="Times New Roman" w:cs="Arial"/>
                            <w:b/>
                            <w:color w:val="003399"/>
                            <w:w w:val="108"/>
                            <w:sz w:val="20"/>
                            <w:szCs w:val="10"/>
                            <w:lang w:val="en-IN"/>
                          </w:rPr>
                          <w:t>retail sale price of such goods shall be ascertained in the manner specified</w:t>
                        </w:r>
                        <w:r w:rsidR="004267AA" w:rsidRPr="0075220F">
                          <w:rPr>
                            <w:rFonts w:ascii="Times New Roman" w:hAnsi="Times New Roman" w:cs="Arial"/>
                            <w:color w:val="000000"/>
                            <w:w w:val="108"/>
                            <w:sz w:val="20"/>
                            <w:szCs w:val="10"/>
                            <w:lang w:val="en-IN"/>
                          </w:rPr>
                          <w:t xml:space="preserve"> in these rules and such price shall be deemed to be the retail sale price. </w:t>
                        </w:r>
                        <w:r w:rsidR="009E2C6D" w:rsidRPr="0075220F">
                          <w:rPr>
                            <w:rFonts w:ascii="Times New Roman" w:hAnsi="Times New Roman" w:cs="Arial"/>
                            <w:color w:val="000000"/>
                            <w:w w:val="108"/>
                            <w:sz w:val="20"/>
                            <w:szCs w:val="10"/>
                            <w:lang w:val="en-IN"/>
                          </w:rPr>
                          <w:t xml:space="preserve"> </w:t>
                        </w:r>
                        <w:r w:rsidR="009E2C6D" w:rsidRPr="0075220F">
                          <w:rPr>
                            <w:rFonts w:ascii="Times New Roman" w:hAnsi="Times New Roman" w:cs="Arial"/>
                            <w:i/>
                            <w:color w:val="000000"/>
                            <w:w w:val="108"/>
                            <w:sz w:val="20"/>
                            <w:szCs w:val="10"/>
                            <w:lang w:val="en-IN"/>
                          </w:rPr>
                          <w:t xml:space="preserve">[Rule 12 provides for manner of determination of Retail </w:t>
                        </w:r>
                        <w:smartTag w:uri="urn:schemas-microsoft-com:office:smarttags" w:element="City">
                          <w:smartTag w:uri="urn:schemas-microsoft-com:office:smarttags" w:element="place">
                            <w:r w:rsidR="009E2C6D" w:rsidRPr="0075220F">
                              <w:rPr>
                                <w:rFonts w:ascii="Times New Roman" w:hAnsi="Times New Roman" w:cs="Arial"/>
                                <w:i/>
                                <w:color w:val="000000"/>
                                <w:w w:val="108"/>
                                <w:sz w:val="20"/>
                                <w:szCs w:val="10"/>
                                <w:lang w:val="en-IN"/>
                              </w:rPr>
                              <w:t>Sale</w:t>
                            </w:r>
                          </w:smartTag>
                        </w:smartTag>
                        <w:r w:rsidR="009E2C6D" w:rsidRPr="0075220F">
                          <w:rPr>
                            <w:rFonts w:ascii="Times New Roman" w:hAnsi="Times New Roman" w:cs="Arial"/>
                            <w:i/>
                            <w:color w:val="000000"/>
                            <w:w w:val="108"/>
                            <w:sz w:val="20"/>
                            <w:szCs w:val="10"/>
                            <w:lang w:val="en-IN"/>
                          </w:rPr>
                          <w:t xml:space="preserve"> Price in such cases]</w:t>
                        </w:r>
                      </w:p>
                      <w:p w:rsidR="00A53097" w:rsidRPr="0075220F" w:rsidRDefault="00A53097" w:rsidP="0075220F">
                        <w:pPr>
                          <w:spacing w:before="20" w:after="20"/>
                          <w:jc w:val="both"/>
                          <w:rPr>
                            <w:rFonts w:ascii="Times New Roman" w:hAnsi="Times New Roman" w:cs="Arial"/>
                            <w:color w:val="000000"/>
                            <w:w w:val="108"/>
                            <w:sz w:val="20"/>
                            <w:szCs w:val="10"/>
                          </w:rPr>
                        </w:pPr>
                      </w:p>
                      <w:p w:rsidR="00D4296A" w:rsidRPr="0075220F" w:rsidRDefault="00D4296A" w:rsidP="0075220F">
                        <w:pPr>
                          <w:spacing w:before="20" w:after="20"/>
                          <w:jc w:val="both"/>
                          <w:rPr>
                            <w:rFonts w:ascii="Times New Roman" w:hAnsi="Times New Roman" w:cs="Arial"/>
                            <w:color w:val="000000"/>
                            <w:w w:val="108"/>
                            <w:sz w:val="20"/>
                            <w:szCs w:val="10"/>
                          </w:rPr>
                        </w:pPr>
                      </w:p>
                    </w:tc>
                  </w:tr>
                  <w:tr w:rsidR="00A53097" w:rsidRPr="0075220F">
                    <w:tc>
                      <w:tcPr>
                        <w:tcW w:w="1021" w:type="dxa"/>
                      </w:tcPr>
                      <w:p w:rsidR="00A53097" w:rsidRPr="0075220F" w:rsidRDefault="00A53097" w:rsidP="0075220F">
                        <w:pPr>
                          <w:spacing w:before="20" w:after="20"/>
                          <w:jc w:val="both"/>
                          <w:rPr>
                            <w:rFonts w:ascii="Times New Roman" w:hAnsi="Times New Roman" w:cs="Arial"/>
                            <w:b/>
                            <w:color w:val="003399"/>
                            <w:w w:val="108"/>
                            <w:sz w:val="20"/>
                            <w:szCs w:val="10"/>
                            <w:u w:val="double"/>
                          </w:rPr>
                        </w:pPr>
                        <w:r w:rsidRPr="0075220F">
                          <w:rPr>
                            <w:rFonts w:ascii="Times New Roman" w:hAnsi="Times New Roman" w:cs="Arial"/>
                            <w:b/>
                            <w:color w:val="003399"/>
                            <w:w w:val="108"/>
                            <w:sz w:val="20"/>
                            <w:szCs w:val="10"/>
                            <w:u w:val="double"/>
                          </w:rPr>
                          <w:lastRenderedPageBreak/>
                          <w:t xml:space="preserve">Rule </w:t>
                        </w:r>
                        <w:r w:rsidR="00F17395" w:rsidRPr="0075220F">
                          <w:rPr>
                            <w:rFonts w:ascii="Times New Roman" w:hAnsi="Times New Roman" w:cs="Arial"/>
                            <w:b/>
                            <w:color w:val="003399"/>
                            <w:w w:val="108"/>
                            <w:sz w:val="20"/>
                            <w:szCs w:val="10"/>
                            <w:u w:val="double"/>
                          </w:rPr>
                          <w:t>15</w:t>
                        </w:r>
                      </w:p>
                    </w:tc>
                    <w:tc>
                      <w:tcPr>
                        <w:tcW w:w="8529" w:type="dxa"/>
                      </w:tcPr>
                      <w:p w:rsidR="00DE2036" w:rsidRPr="0075220F" w:rsidRDefault="00DE2036" w:rsidP="0075220F">
                        <w:pPr>
                          <w:spacing w:before="20" w:after="20"/>
                          <w:jc w:val="both"/>
                          <w:rPr>
                            <w:rFonts w:ascii="Times New Roman" w:hAnsi="Times New Roman" w:cs="Arial"/>
                            <w:color w:val="003399"/>
                            <w:w w:val="108"/>
                            <w:sz w:val="20"/>
                            <w:szCs w:val="10"/>
                            <w:u w:val="double"/>
                          </w:rPr>
                        </w:pPr>
                        <w:proofErr w:type="spellStart"/>
                        <w:r w:rsidRPr="0075220F">
                          <w:rPr>
                            <w:rFonts w:ascii="Times New Roman" w:hAnsi="Times New Roman" w:cs="Arial"/>
                            <w:b/>
                            <w:color w:val="003399"/>
                            <w:w w:val="108"/>
                            <w:sz w:val="20"/>
                            <w:szCs w:val="10"/>
                            <w:u w:val="double"/>
                          </w:rPr>
                          <w:t>Cenvat</w:t>
                        </w:r>
                        <w:proofErr w:type="spellEnd"/>
                        <w:r w:rsidRPr="0075220F">
                          <w:rPr>
                            <w:rFonts w:ascii="Times New Roman" w:hAnsi="Times New Roman" w:cs="Arial"/>
                            <w:b/>
                            <w:color w:val="003399"/>
                            <w:w w:val="108"/>
                            <w:sz w:val="20"/>
                            <w:szCs w:val="10"/>
                            <w:u w:val="double"/>
                          </w:rPr>
                          <w:t xml:space="preserve"> credit not admissible.</w:t>
                        </w:r>
                        <w:r w:rsidRPr="0075220F">
                          <w:rPr>
                            <w:rFonts w:ascii="Times New Roman" w:hAnsi="Times New Roman" w:cs="Arial"/>
                            <w:color w:val="003399"/>
                            <w:w w:val="108"/>
                            <w:sz w:val="20"/>
                            <w:szCs w:val="10"/>
                            <w:u w:val="double"/>
                          </w:rPr>
                          <w:t xml:space="preserve"> - </w:t>
                        </w:r>
                      </w:p>
                      <w:p w:rsidR="00DE2036" w:rsidRPr="0075220F" w:rsidRDefault="00DE2036" w:rsidP="0075220F">
                        <w:pPr>
                          <w:spacing w:before="20" w:after="20"/>
                          <w:jc w:val="both"/>
                          <w:rPr>
                            <w:rFonts w:ascii="Times New Roman" w:hAnsi="Times New Roman" w:cs="Arial"/>
                            <w:color w:val="000000"/>
                            <w:w w:val="108"/>
                            <w:sz w:val="20"/>
                            <w:szCs w:val="10"/>
                          </w:rPr>
                        </w:pPr>
                        <w:r w:rsidRPr="0075220F">
                          <w:rPr>
                            <w:rFonts w:ascii="Times New Roman" w:hAnsi="Times New Roman" w:cs="Arial"/>
                            <w:color w:val="000000"/>
                            <w:w w:val="108"/>
                            <w:sz w:val="20"/>
                            <w:szCs w:val="10"/>
                          </w:rPr>
                          <w:t xml:space="preserve">Notwithstanding anything contained in these rules, </w:t>
                        </w:r>
                      </w:p>
                      <w:p w:rsidR="00DE2036" w:rsidRPr="0075220F" w:rsidRDefault="00DE2036" w:rsidP="0075220F">
                        <w:pPr>
                          <w:numPr>
                            <w:ilvl w:val="0"/>
                            <w:numId w:val="18"/>
                          </w:numPr>
                          <w:spacing w:before="20" w:after="20"/>
                          <w:jc w:val="both"/>
                          <w:rPr>
                            <w:rFonts w:ascii="Times New Roman" w:hAnsi="Times New Roman" w:cs="Arial"/>
                            <w:color w:val="000000"/>
                            <w:w w:val="108"/>
                            <w:sz w:val="20"/>
                            <w:szCs w:val="10"/>
                          </w:rPr>
                        </w:pPr>
                        <w:proofErr w:type="spellStart"/>
                        <w:r w:rsidRPr="0075220F">
                          <w:rPr>
                            <w:rFonts w:ascii="Times New Roman" w:hAnsi="Times New Roman" w:cs="Arial"/>
                            <w:b/>
                            <w:color w:val="003399"/>
                            <w:w w:val="108"/>
                            <w:sz w:val="20"/>
                            <w:szCs w:val="10"/>
                          </w:rPr>
                          <w:t>Cenvat</w:t>
                        </w:r>
                        <w:proofErr w:type="spellEnd"/>
                        <w:r w:rsidRPr="0075220F">
                          <w:rPr>
                            <w:rFonts w:ascii="Times New Roman" w:hAnsi="Times New Roman" w:cs="Arial"/>
                            <w:b/>
                            <w:color w:val="003399"/>
                            <w:w w:val="108"/>
                            <w:sz w:val="20"/>
                            <w:szCs w:val="10"/>
                          </w:rPr>
                          <w:t xml:space="preserve"> credit</w:t>
                        </w:r>
                        <w:r w:rsidRPr="0075220F">
                          <w:rPr>
                            <w:rFonts w:ascii="Times New Roman" w:hAnsi="Times New Roman" w:cs="Arial"/>
                            <w:color w:val="000000"/>
                            <w:w w:val="108"/>
                            <w:sz w:val="20"/>
                            <w:szCs w:val="10"/>
                          </w:rPr>
                          <w:t xml:space="preserve"> of duty paid on </w:t>
                        </w:r>
                        <w:r w:rsidRPr="0075220F">
                          <w:rPr>
                            <w:rFonts w:ascii="Times New Roman" w:hAnsi="Times New Roman" w:cs="Arial"/>
                            <w:color w:val="003399"/>
                            <w:w w:val="108"/>
                            <w:sz w:val="20"/>
                            <w:szCs w:val="10"/>
                          </w:rPr>
                          <w:t xml:space="preserve">any </w:t>
                        </w:r>
                        <w:r w:rsidRPr="0075220F">
                          <w:rPr>
                            <w:rFonts w:ascii="Times New Roman" w:hAnsi="Times New Roman" w:cs="Arial"/>
                            <w:color w:val="003399"/>
                            <w:w w:val="108"/>
                            <w:sz w:val="20"/>
                            <w:szCs w:val="10"/>
                            <w:u w:val="single"/>
                          </w:rPr>
                          <w:t>INPUT</w:t>
                        </w:r>
                        <w:r w:rsidRPr="0075220F">
                          <w:rPr>
                            <w:rFonts w:ascii="Times New Roman" w:hAnsi="Times New Roman" w:cs="Arial"/>
                            <w:color w:val="003399"/>
                            <w:w w:val="108"/>
                            <w:sz w:val="20"/>
                            <w:szCs w:val="10"/>
                          </w:rPr>
                          <w:t xml:space="preserve">, </w:t>
                        </w:r>
                        <w:r w:rsidRPr="0075220F">
                          <w:rPr>
                            <w:rFonts w:ascii="Times New Roman" w:hAnsi="Times New Roman" w:cs="Arial"/>
                            <w:color w:val="003399"/>
                            <w:w w:val="108"/>
                            <w:sz w:val="20"/>
                            <w:szCs w:val="10"/>
                            <w:u w:val="single"/>
                          </w:rPr>
                          <w:t>CAPITAL GOODS</w:t>
                        </w:r>
                        <w:r w:rsidRPr="0075220F">
                          <w:rPr>
                            <w:rFonts w:ascii="Times New Roman" w:hAnsi="Times New Roman" w:cs="Arial"/>
                            <w:color w:val="003399"/>
                            <w:w w:val="108"/>
                            <w:sz w:val="20"/>
                            <w:szCs w:val="10"/>
                          </w:rPr>
                          <w:t xml:space="preserve"> or </w:t>
                        </w:r>
                        <w:r w:rsidRPr="0075220F">
                          <w:rPr>
                            <w:rFonts w:ascii="Times New Roman" w:hAnsi="Times New Roman" w:cs="Arial"/>
                            <w:color w:val="003399"/>
                            <w:w w:val="108"/>
                            <w:sz w:val="20"/>
                            <w:szCs w:val="10"/>
                            <w:u w:val="single"/>
                          </w:rPr>
                          <w:t>INPUT SERVICES</w:t>
                        </w:r>
                        <w:r w:rsidRPr="0075220F">
                          <w:rPr>
                            <w:rFonts w:ascii="Times New Roman" w:hAnsi="Times New Roman" w:cs="Arial"/>
                            <w:color w:val="000000"/>
                            <w:w w:val="108"/>
                            <w:sz w:val="20"/>
                            <w:szCs w:val="10"/>
                          </w:rPr>
                          <w:t xml:space="preserve"> used for manufacture of the notified goods </w:t>
                        </w:r>
                        <w:r w:rsidRPr="0075220F">
                          <w:rPr>
                            <w:rFonts w:ascii="Times New Roman" w:hAnsi="Times New Roman" w:cs="Arial"/>
                            <w:b/>
                            <w:i/>
                            <w:color w:val="003399"/>
                            <w:w w:val="108"/>
                            <w:sz w:val="20"/>
                            <w:szCs w:val="10"/>
                            <w:u w:val="double"/>
                          </w:rPr>
                          <w:t>SHALL NOT BE TAKEN</w:t>
                        </w:r>
                        <w:r w:rsidRPr="0075220F">
                          <w:rPr>
                            <w:rFonts w:ascii="Times New Roman" w:hAnsi="Times New Roman" w:cs="Arial"/>
                            <w:color w:val="000000"/>
                            <w:w w:val="108"/>
                            <w:sz w:val="20"/>
                            <w:szCs w:val="10"/>
                          </w:rPr>
                          <w:t xml:space="preserve"> under the </w:t>
                        </w:r>
                        <w:proofErr w:type="spellStart"/>
                        <w:r w:rsidRPr="0075220F">
                          <w:rPr>
                            <w:rFonts w:ascii="Times New Roman" w:hAnsi="Times New Roman" w:cs="Arial"/>
                            <w:color w:val="000000"/>
                            <w:w w:val="108"/>
                            <w:sz w:val="20"/>
                            <w:szCs w:val="10"/>
                          </w:rPr>
                          <w:t>Cenvat</w:t>
                        </w:r>
                        <w:proofErr w:type="spellEnd"/>
                        <w:r w:rsidRPr="0075220F">
                          <w:rPr>
                            <w:rFonts w:ascii="Times New Roman" w:hAnsi="Times New Roman" w:cs="Arial"/>
                            <w:color w:val="000000"/>
                            <w:w w:val="108"/>
                            <w:sz w:val="20"/>
                            <w:szCs w:val="10"/>
                          </w:rPr>
                          <w:t xml:space="preserve"> Credit Rules, 2004 </w:t>
                        </w:r>
                      </w:p>
                      <w:p w:rsidR="00A53097" w:rsidRPr="0075220F" w:rsidRDefault="00DE2036" w:rsidP="0075220F">
                        <w:pPr>
                          <w:spacing w:before="20" w:after="20"/>
                          <w:jc w:val="both"/>
                          <w:rPr>
                            <w:rFonts w:ascii="Times New Roman" w:hAnsi="Times New Roman" w:cs="Arial"/>
                            <w:b/>
                            <w:i/>
                            <w:color w:val="000000"/>
                            <w:w w:val="108"/>
                            <w:sz w:val="20"/>
                            <w:szCs w:val="10"/>
                          </w:rPr>
                        </w:pPr>
                        <w:proofErr w:type="gramStart"/>
                        <w:r w:rsidRPr="0075220F">
                          <w:rPr>
                            <w:rFonts w:ascii="Times New Roman" w:hAnsi="Times New Roman" w:cs="Arial"/>
                            <w:color w:val="000000"/>
                            <w:w w:val="108"/>
                            <w:sz w:val="20"/>
                            <w:szCs w:val="10"/>
                          </w:rPr>
                          <w:t>and</w:t>
                        </w:r>
                        <w:proofErr w:type="gramEnd"/>
                        <w:r w:rsidRPr="0075220F">
                          <w:rPr>
                            <w:rFonts w:ascii="Times New Roman" w:hAnsi="Times New Roman" w:cs="Arial"/>
                            <w:color w:val="000000"/>
                            <w:w w:val="108"/>
                            <w:sz w:val="20"/>
                            <w:szCs w:val="10"/>
                          </w:rPr>
                          <w:t xml:space="preserve"> the </w:t>
                        </w:r>
                        <w:r w:rsidRPr="0075220F">
                          <w:rPr>
                            <w:rFonts w:ascii="Times New Roman" w:hAnsi="Times New Roman" w:cs="Arial"/>
                            <w:b/>
                            <w:i/>
                            <w:color w:val="000000"/>
                            <w:w w:val="108"/>
                            <w:sz w:val="20"/>
                            <w:szCs w:val="10"/>
                          </w:rPr>
                          <w:t xml:space="preserve">FULL AMOUNT OF DUTY PAYABLE WOULD BE </w:t>
                        </w:r>
                        <w:r w:rsidRPr="0075220F">
                          <w:rPr>
                            <w:rFonts w:ascii="Times New Roman" w:hAnsi="Times New Roman" w:cs="Arial"/>
                            <w:b/>
                            <w:i/>
                            <w:color w:val="003399"/>
                            <w:w w:val="108"/>
                            <w:sz w:val="20"/>
                            <w:szCs w:val="10"/>
                            <w:u w:val="single"/>
                          </w:rPr>
                          <w:t>PAID IN CASH ONLY</w:t>
                        </w:r>
                        <w:r w:rsidRPr="0075220F">
                          <w:rPr>
                            <w:rFonts w:ascii="Times New Roman" w:hAnsi="Times New Roman" w:cs="Arial"/>
                            <w:b/>
                            <w:i/>
                            <w:color w:val="000000"/>
                            <w:w w:val="108"/>
                            <w:sz w:val="20"/>
                            <w:szCs w:val="10"/>
                          </w:rPr>
                          <w:t>.</w:t>
                        </w:r>
                      </w:p>
                      <w:p w:rsidR="00DE2036" w:rsidRPr="0075220F" w:rsidRDefault="00DE2036" w:rsidP="0075220F">
                        <w:pPr>
                          <w:spacing w:before="20" w:after="20"/>
                          <w:jc w:val="both"/>
                          <w:rPr>
                            <w:rFonts w:ascii="Times New Roman" w:hAnsi="Times New Roman" w:cs="Arial"/>
                            <w:color w:val="000000"/>
                            <w:w w:val="108"/>
                            <w:sz w:val="12"/>
                            <w:szCs w:val="10"/>
                          </w:rPr>
                        </w:pPr>
                      </w:p>
                    </w:tc>
                  </w:tr>
                </w:tbl>
                <w:p w:rsidR="00C9402C" w:rsidRPr="003B14E3" w:rsidRDefault="00C9402C" w:rsidP="003B14E3">
                  <w:pPr>
                    <w:spacing w:before="20" w:after="20"/>
                    <w:jc w:val="both"/>
                    <w:rPr>
                      <w:rFonts w:ascii="Times New Roman" w:hAnsi="Times New Roman" w:cs="Arial"/>
                      <w:color w:val="000000"/>
                      <w:w w:val="108"/>
                      <w:sz w:val="20"/>
                      <w:szCs w:val="10"/>
                    </w:rPr>
                  </w:pPr>
                </w:p>
              </w:tc>
            </w:tr>
          </w:tbl>
          <w:p w:rsidR="000378C4" w:rsidRPr="00890C2E" w:rsidRDefault="003768D2" w:rsidP="003B14E3">
            <w:pPr>
              <w:spacing w:after="0"/>
              <w:jc w:val="both"/>
              <w:rPr>
                <w:rFonts w:cs="Arial"/>
                <w:color w:val="000000"/>
                <w:w w:val="108"/>
                <w:sz w:val="8"/>
                <w:szCs w:val="10"/>
              </w:rPr>
            </w:pPr>
            <w:r>
              <w:rPr>
                <w:rFonts w:cs="Arial"/>
                <w:color w:val="000000"/>
                <w:w w:val="108"/>
                <w:sz w:val="8"/>
                <w:szCs w:val="10"/>
              </w:rPr>
              <w:lastRenderedPageBreak/>
              <w:t>.</w:t>
            </w:r>
          </w:p>
        </w:tc>
      </w:tr>
    </w:tbl>
    <w:p w:rsidR="005948A1" w:rsidRDefault="005948A1" w:rsidP="005948A1">
      <w:pPr>
        <w:spacing w:after="0"/>
        <w:ind w:left="2340" w:hanging="2340"/>
        <w:jc w:val="thaiDistribute"/>
        <w:rPr>
          <w:rFonts w:ascii="110" w:hAnsi="110"/>
          <w:b/>
          <w:i/>
          <w:color w:val="0033CC"/>
          <w:w w:val="108"/>
          <w:sz w:val="24"/>
          <w:u w:val="double"/>
        </w:rPr>
      </w:pPr>
    </w:p>
    <w:p w:rsidR="005948A1" w:rsidRPr="00451445" w:rsidRDefault="005948A1" w:rsidP="0075220F">
      <w:pPr>
        <w:numPr>
          <w:ilvl w:val="0"/>
          <w:numId w:val="42"/>
        </w:numPr>
        <w:spacing w:after="0"/>
        <w:jc w:val="thaiDistribute"/>
        <w:rPr>
          <w:rFonts w:ascii="110" w:hAnsi="110"/>
          <w:b/>
          <w:i/>
          <w:color w:val="0033CC"/>
          <w:w w:val="108"/>
          <w:sz w:val="20"/>
          <w:u w:val="double"/>
        </w:rPr>
      </w:pPr>
    </w:p>
    <w:p w:rsidR="00514D05" w:rsidRPr="002F2544" w:rsidRDefault="00514D05" w:rsidP="00514D05">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11-D:</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Excess Amount collected from buyer to be deposited with CG</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514D05" w:rsidRPr="00CC235D">
        <w:tc>
          <w:tcPr>
            <w:tcW w:w="9882" w:type="dxa"/>
          </w:tcPr>
          <w:p w:rsidR="00514D05" w:rsidRPr="00CC235D" w:rsidRDefault="00514D05" w:rsidP="00062820">
            <w:pPr>
              <w:spacing w:after="0"/>
              <w:jc w:val="both"/>
              <w:rPr>
                <w:rFonts w:ascii="110" w:hAnsi="110" w:cs="Arial"/>
                <w:color w:val="1F497D"/>
                <w:w w:val="108"/>
                <w:sz w:val="10"/>
                <w:szCs w:val="10"/>
              </w:rPr>
            </w:pPr>
          </w:p>
          <w:p w:rsidR="00514D05" w:rsidRDefault="00514D05" w:rsidP="00062820">
            <w:pPr>
              <w:spacing w:after="0"/>
              <w:jc w:val="thaiDistribute"/>
              <w:rPr>
                <w:rFonts w:cs="Arial"/>
                <w:iCs/>
                <w:w w:val="108"/>
                <w:sz w:val="20"/>
                <w:szCs w:val="20"/>
              </w:rPr>
            </w:pPr>
            <w:r w:rsidRPr="000D6662">
              <w:rPr>
                <w:rFonts w:cs="Arial"/>
                <w:iCs/>
                <w:w w:val="108"/>
                <w:sz w:val="20"/>
                <w:szCs w:val="20"/>
              </w:rPr>
              <w:t xml:space="preserve">In </w:t>
            </w:r>
            <w:r>
              <w:rPr>
                <w:rFonts w:cs="Arial"/>
                <w:iCs/>
                <w:w w:val="108"/>
                <w:sz w:val="20"/>
                <w:szCs w:val="20"/>
              </w:rPr>
              <w:t>Sec 11-D, a new sub-section (</w:t>
            </w:r>
            <w:r w:rsidR="00AD107E">
              <w:rPr>
                <w:rFonts w:cs="Arial"/>
                <w:iCs/>
                <w:w w:val="108"/>
                <w:sz w:val="20"/>
                <w:szCs w:val="20"/>
              </w:rPr>
              <w:t>1-A</w:t>
            </w:r>
            <w:r>
              <w:rPr>
                <w:rFonts w:cs="Arial"/>
                <w:iCs/>
                <w:w w:val="108"/>
                <w:sz w:val="20"/>
                <w:szCs w:val="20"/>
              </w:rPr>
              <w:t>) has been inserted</w:t>
            </w:r>
            <w:r w:rsidRPr="000D6662">
              <w:rPr>
                <w:rFonts w:cs="Arial"/>
                <w:iCs/>
                <w:w w:val="108"/>
                <w:sz w:val="20"/>
                <w:szCs w:val="20"/>
              </w:rPr>
              <w:t xml:space="preserve"> -    </w:t>
            </w:r>
          </w:p>
          <w:p w:rsidR="00514D05" w:rsidRDefault="00514D05" w:rsidP="00062820">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514D05" w:rsidRDefault="00514D05" w:rsidP="00062820">
            <w:pPr>
              <w:spacing w:after="0"/>
              <w:jc w:val="thaiDistribute"/>
              <w:rPr>
                <w:rFonts w:ascii="110" w:hAnsi="110"/>
                <w:b/>
                <w:i/>
                <w:iCs/>
                <w:color w:val="003399"/>
                <w:w w:val="108"/>
                <w:u w:val="single" w:color="000000"/>
              </w:rPr>
            </w:pPr>
            <w:r>
              <w:rPr>
                <w:rFonts w:ascii="110" w:hAnsi="110"/>
                <w:b/>
                <w:i/>
                <w:iCs/>
                <w:color w:val="003399"/>
                <w:w w:val="108"/>
                <w:u w:val="single" w:color="000000"/>
              </w:rPr>
              <w:t>Sec</w:t>
            </w:r>
            <w:r w:rsidR="001D4C78">
              <w:rPr>
                <w:rFonts w:ascii="110" w:hAnsi="110"/>
                <w:b/>
                <w:i/>
                <w:iCs/>
                <w:color w:val="003399"/>
                <w:w w:val="108"/>
                <w:u w:val="single" w:color="000000"/>
              </w:rPr>
              <w:t xml:space="preserve"> 11-D</w:t>
            </w:r>
            <w:r w:rsidRPr="00285BC0">
              <w:rPr>
                <w:rFonts w:ascii="110" w:hAnsi="110"/>
                <w:b/>
                <w:i/>
                <w:iCs/>
                <w:color w:val="003399"/>
                <w:w w:val="108"/>
                <w:u w:val="single" w:color="000000"/>
              </w:rPr>
              <w:t xml:space="preserve">:: </w:t>
            </w:r>
            <w:r w:rsidR="001D4C78">
              <w:rPr>
                <w:rFonts w:ascii="110" w:hAnsi="110"/>
                <w:b/>
                <w:i/>
                <w:iCs/>
                <w:color w:val="003399"/>
                <w:w w:val="108"/>
                <w:u w:val="single" w:color="000000"/>
              </w:rPr>
              <w:t>Amount collected from buyer to be deposited with CG</w:t>
            </w:r>
          </w:p>
          <w:p w:rsidR="00A812D2" w:rsidRPr="00A812D2" w:rsidRDefault="00A812D2" w:rsidP="00A812D2">
            <w:pPr>
              <w:pStyle w:val="BodyText2"/>
              <w:tabs>
                <w:tab w:val="left" w:pos="360"/>
              </w:tabs>
              <w:spacing w:line="22" w:lineRule="atLeast"/>
              <w:rPr>
                <w:rFonts w:ascii="Baskerville-Normal-Italic" w:hAnsi="Baskerville-Normal-Italic"/>
                <w:b/>
                <w:bCs/>
                <w:w w:val="109"/>
                <w:sz w:val="22"/>
                <w:szCs w:val="22"/>
                <w:u w:val="double"/>
              </w:rPr>
            </w:pPr>
            <w:r w:rsidRPr="00A812D2">
              <w:rPr>
                <w:rFonts w:ascii="Baskerville-Normal-Italic" w:hAnsi="Baskerville-Normal-Italic"/>
                <w:b/>
                <w:bCs/>
                <w:w w:val="109"/>
                <w:sz w:val="22"/>
                <w:szCs w:val="22"/>
                <w:u w:val="double"/>
              </w:rPr>
              <w:t>Surplus amount shall be deposited with the CG:</w:t>
            </w:r>
          </w:p>
          <w:p w:rsidR="00A812D2" w:rsidRPr="00A812D2" w:rsidRDefault="00A812D2" w:rsidP="0075220F">
            <w:pPr>
              <w:pStyle w:val="BodyText2"/>
              <w:numPr>
                <w:ilvl w:val="0"/>
                <w:numId w:val="23"/>
              </w:numPr>
              <w:tabs>
                <w:tab w:val="clear" w:pos="180"/>
                <w:tab w:val="left" w:pos="360"/>
              </w:tabs>
              <w:spacing w:after="0" w:line="22" w:lineRule="atLeast"/>
              <w:ind w:left="360"/>
              <w:jc w:val="both"/>
              <w:rPr>
                <w:w w:val="109"/>
                <w:sz w:val="22"/>
                <w:szCs w:val="22"/>
              </w:rPr>
            </w:pPr>
            <w:r w:rsidRPr="00A812D2">
              <w:rPr>
                <w:bCs/>
                <w:color w:val="000099"/>
                <w:w w:val="109"/>
                <w:sz w:val="22"/>
                <w:szCs w:val="22"/>
              </w:rPr>
              <w:t>Notwithstanding anything</w:t>
            </w:r>
            <w:r w:rsidRPr="00A812D2">
              <w:rPr>
                <w:b/>
                <w:w w:val="109"/>
                <w:sz w:val="22"/>
                <w:szCs w:val="22"/>
              </w:rPr>
              <w:t xml:space="preserve"> </w:t>
            </w:r>
            <w:r w:rsidRPr="00A812D2">
              <w:rPr>
                <w:w w:val="109"/>
                <w:sz w:val="22"/>
                <w:szCs w:val="22"/>
              </w:rPr>
              <w:t xml:space="preserve">to the contrary contained in any order / direction of the Appellate Tribunal or any Court or in any other provision of this Act / Rules, </w:t>
            </w:r>
          </w:p>
          <w:p w:rsidR="00A812D2" w:rsidRPr="00A812D2" w:rsidRDefault="00A812D2" w:rsidP="00A812D2">
            <w:pPr>
              <w:pStyle w:val="BodyText2"/>
              <w:tabs>
                <w:tab w:val="left" w:pos="360"/>
              </w:tabs>
              <w:spacing w:after="0" w:line="22" w:lineRule="atLeast"/>
              <w:ind w:left="540"/>
              <w:rPr>
                <w:bCs/>
                <w:w w:val="109"/>
                <w:sz w:val="22"/>
                <w:szCs w:val="22"/>
              </w:rPr>
            </w:pPr>
            <w:r w:rsidRPr="00A812D2">
              <w:rPr>
                <w:color w:val="000099"/>
                <w:w w:val="109"/>
                <w:sz w:val="22"/>
                <w:szCs w:val="22"/>
              </w:rPr>
              <w:t xml:space="preserve">  </w:t>
            </w:r>
            <w:r w:rsidRPr="00A812D2">
              <w:rPr>
                <w:bCs/>
                <w:color w:val="000099"/>
                <w:w w:val="109"/>
                <w:sz w:val="22"/>
                <w:szCs w:val="22"/>
              </w:rPr>
              <w:t>every person</w:t>
            </w:r>
            <w:r w:rsidRPr="00A812D2">
              <w:rPr>
                <w:bCs/>
                <w:w w:val="109"/>
                <w:sz w:val="22"/>
                <w:szCs w:val="22"/>
              </w:rPr>
              <w:t xml:space="preserve"> who</w:t>
            </w:r>
          </w:p>
          <w:p w:rsidR="00A812D2" w:rsidRPr="00A812D2" w:rsidRDefault="00A812D2" w:rsidP="0075220F">
            <w:pPr>
              <w:pStyle w:val="BodyText2"/>
              <w:numPr>
                <w:ilvl w:val="0"/>
                <w:numId w:val="24"/>
              </w:numPr>
              <w:spacing w:after="0" w:line="22" w:lineRule="atLeast"/>
              <w:jc w:val="both"/>
              <w:rPr>
                <w:w w:val="109"/>
                <w:sz w:val="22"/>
                <w:szCs w:val="22"/>
              </w:rPr>
            </w:pPr>
            <w:r w:rsidRPr="00A812D2">
              <w:rPr>
                <w:w w:val="109"/>
                <w:sz w:val="22"/>
                <w:szCs w:val="22"/>
              </w:rPr>
              <w:t xml:space="preserve">is </w:t>
            </w:r>
            <w:r w:rsidRPr="00A812D2">
              <w:rPr>
                <w:i/>
                <w:color w:val="000099"/>
                <w:w w:val="109"/>
                <w:sz w:val="22"/>
                <w:szCs w:val="22"/>
              </w:rPr>
              <w:t>liable to pay duty under this Act</w:t>
            </w:r>
            <w:r w:rsidRPr="00A812D2">
              <w:rPr>
                <w:i/>
                <w:w w:val="109"/>
                <w:sz w:val="22"/>
                <w:szCs w:val="22"/>
              </w:rPr>
              <w:t xml:space="preserve"> </w:t>
            </w:r>
            <w:r w:rsidRPr="00A812D2">
              <w:rPr>
                <w:i/>
                <w:color w:val="000099"/>
                <w:w w:val="109"/>
                <w:sz w:val="22"/>
                <w:szCs w:val="22"/>
              </w:rPr>
              <w:t>/ Rules</w:t>
            </w:r>
            <w:r w:rsidRPr="00A812D2">
              <w:rPr>
                <w:w w:val="109"/>
                <w:sz w:val="22"/>
                <w:szCs w:val="22"/>
              </w:rPr>
              <w:t xml:space="preserve">      and</w:t>
            </w:r>
          </w:p>
          <w:p w:rsidR="00A812D2" w:rsidRPr="00A812D2" w:rsidRDefault="00A812D2" w:rsidP="00A812D2">
            <w:pPr>
              <w:pStyle w:val="BodyText2"/>
              <w:tabs>
                <w:tab w:val="left" w:pos="360"/>
                <w:tab w:val="num" w:pos="990"/>
              </w:tabs>
              <w:spacing w:after="0" w:line="22" w:lineRule="atLeast"/>
              <w:ind w:left="1080"/>
              <w:rPr>
                <w:w w:val="109"/>
                <w:sz w:val="4"/>
                <w:szCs w:val="22"/>
              </w:rPr>
            </w:pPr>
          </w:p>
          <w:p w:rsidR="00A812D2" w:rsidRPr="00A812D2" w:rsidRDefault="00A812D2" w:rsidP="0075220F">
            <w:pPr>
              <w:pStyle w:val="BodyText2"/>
              <w:numPr>
                <w:ilvl w:val="0"/>
                <w:numId w:val="24"/>
              </w:numPr>
              <w:spacing w:after="0" w:line="22" w:lineRule="atLeast"/>
              <w:jc w:val="both"/>
              <w:rPr>
                <w:w w:val="109"/>
                <w:sz w:val="22"/>
                <w:szCs w:val="22"/>
              </w:rPr>
            </w:pPr>
            <w:r w:rsidRPr="00A812D2">
              <w:rPr>
                <w:w w:val="109"/>
                <w:sz w:val="22"/>
                <w:szCs w:val="22"/>
              </w:rPr>
              <w:t xml:space="preserve">has </w:t>
            </w:r>
            <w:r w:rsidRPr="00A812D2">
              <w:rPr>
                <w:color w:val="000099"/>
                <w:w w:val="109"/>
                <w:sz w:val="22"/>
                <w:szCs w:val="22"/>
              </w:rPr>
              <w:t>collected any amount in excess</w:t>
            </w:r>
            <w:r w:rsidRPr="00A812D2">
              <w:rPr>
                <w:w w:val="109"/>
                <w:sz w:val="22"/>
                <w:szCs w:val="22"/>
              </w:rPr>
              <w:t xml:space="preserve"> of the duty assessed and paid on excisable goods under this Act/Rules </w:t>
            </w:r>
            <w:r w:rsidRPr="00A812D2">
              <w:rPr>
                <w:color w:val="000099"/>
                <w:w w:val="109"/>
                <w:sz w:val="22"/>
                <w:szCs w:val="22"/>
              </w:rPr>
              <w:t xml:space="preserve">from the buyer </w:t>
            </w:r>
            <w:r w:rsidRPr="00A812D2">
              <w:rPr>
                <w:w w:val="109"/>
                <w:sz w:val="22"/>
                <w:szCs w:val="22"/>
              </w:rPr>
              <w:t xml:space="preserve">of such goods in any manner </w:t>
            </w:r>
            <w:r w:rsidRPr="00A812D2">
              <w:rPr>
                <w:i/>
                <w:color w:val="000099"/>
                <w:w w:val="109"/>
                <w:sz w:val="22"/>
                <w:szCs w:val="22"/>
              </w:rPr>
              <w:t>representing duty of excise</w:t>
            </w:r>
            <w:r w:rsidRPr="00A812D2">
              <w:rPr>
                <w:w w:val="109"/>
                <w:sz w:val="22"/>
                <w:szCs w:val="22"/>
              </w:rPr>
              <w:t>,</w:t>
            </w:r>
          </w:p>
          <w:p w:rsidR="00A812D2" w:rsidRPr="00A812D2" w:rsidRDefault="00AD107E" w:rsidP="00AD107E">
            <w:pPr>
              <w:pStyle w:val="ListParagraph"/>
              <w:tabs>
                <w:tab w:val="left" w:pos="2066"/>
              </w:tabs>
              <w:rPr>
                <w:w w:val="109"/>
                <w:sz w:val="8"/>
                <w:szCs w:val="22"/>
              </w:rPr>
            </w:pPr>
            <w:r>
              <w:rPr>
                <w:w w:val="109"/>
                <w:sz w:val="8"/>
                <w:szCs w:val="22"/>
              </w:rPr>
              <w:tab/>
            </w:r>
          </w:p>
          <w:p w:rsidR="00A812D2" w:rsidRPr="00A812D2" w:rsidRDefault="00A812D2" w:rsidP="00A812D2">
            <w:pPr>
              <w:pStyle w:val="BodyText2"/>
              <w:tabs>
                <w:tab w:val="left" w:pos="360"/>
              </w:tabs>
              <w:spacing w:after="0" w:line="22" w:lineRule="atLeast"/>
              <w:ind w:left="810" w:hanging="450"/>
              <w:rPr>
                <w:bCs/>
                <w:color w:val="000099"/>
                <w:w w:val="109"/>
                <w:sz w:val="22"/>
                <w:szCs w:val="22"/>
              </w:rPr>
            </w:pPr>
            <w:r w:rsidRPr="00A812D2">
              <w:rPr>
                <w:w w:val="109"/>
                <w:sz w:val="22"/>
                <w:szCs w:val="22"/>
              </w:rPr>
              <w:t xml:space="preserve">     </w:t>
            </w:r>
            <w:proofErr w:type="gramStart"/>
            <w:r w:rsidRPr="00A812D2">
              <w:rPr>
                <w:color w:val="000099"/>
                <w:w w:val="109"/>
                <w:sz w:val="22"/>
                <w:szCs w:val="22"/>
              </w:rPr>
              <w:t>shall</w:t>
            </w:r>
            <w:proofErr w:type="gramEnd"/>
            <w:r w:rsidRPr="00A812D2">
              <w:rPr>
                <w:color w:val="000099"/>
                <w:w w:val="109"/>
                <w:sz w:val="22"/>
                <w:szCs w:val="22"/>
              </w:rPr>
              <w:t xml:space="preserve"> forthwith </w:t>
            </w:r>
            <w:r w:rsidRPr="00A812D2">
              <w:rPr>
                <w:bCs/>
                <w:color w:val="000099"/>
                <w:w w:val="109"/>
                <w:sz w:val="22"/>
                <w:szCs w:val="22"/>
              </w:rPr>
              <w:t>pay the amount</w:t>
            </w:r>
            <w:r w:rsidRPr="00A812D2">
              <w:rPr>
                <w:w w:val="109"/>
                <w:sz w:val="22"/>
                <w:szCs w:val="22"/>
              </w:rPr>
              <w:t xml:space="preserve"> so collected </w:t>
            </w:r>
            <w:r w:rsidRPr="00A812D2">
              <w:rPr>
                <w:bCs/>
                <w:color w:val="000099"/>
                <w:w w:val="109"/>
                <w:sz w:val="22"/>
                <w:szCs w:val="22"/>
              </w:rPr>
              <w:t xml:space="preserve">to </w:t>
            </w:r>
            <w:r w:rsidRPr="00A812D2">
              <w:rPr>
                <w:bCs/>
                <w:w w:val="109"/>
                <w:sz w:val="22"/>
                <w:szCs w:val="22"/>
              </w:rPr>
              <w:t xml:space="preserve">the credit of the </w:t>
            </w:r>
            <w:r w:rsidRPr="00A812D2">
              <w:rPr>
                <w:bCs/>
                <w:color w:val="000099"/>
                <w:w w:val="109"/>
                <w:sz w:val="22"/>
                <w:szCs w:val="22"/>
              </w:rPr>
              <w:t>CG.</w:t>
            </w:r>
          </w:p>
          <w:p w:rsidR="00A812D2" w:rsidRPr="00A812D2" w:rsidRDefault="00A812D2" w:rsidP="00A812D2">
            <w:pPr>
              <w:pStyle w:val="BodyText2"/>
              <w:tabs>
                <w:tab w:val="left" w:pos="360"/>
              </w:tabs>
              <w:spacing w:after="0" w:line="22" w:lineRule="atLeast"/>
              <w:ind w:left="810" w:hanging="450"/>
              <w:rPr>
                <w:bCs/>
                <w:w w:val="109"/>
                <w:sz w:val="22"/>
                <w:szCs w:val="22"/>
              </w:rPr>
            </w:pPr>
          </w:p>
          <w:p w:rsidR="00A812D2" w:rsidRPr="00A812D2" w:rsidRDefault="00A812D2" w:rsidP="00A812D2">
            <w:pPr>
              <w:pStyle w:val="BodyText2"/>
              <w:tabs>
                <w:tab w:val="left" w:pos="360"/>
              </w:tabs>
              <w:spacing w:after="0" w:line="22" w:lineRule="atLeast"/>
              <w:rPr>
                <w:bCs/>
                <w:w w:val="109"/>
                <w:sz w:val="22"/>
                <w:szCs w:val="22"/>
                <w:u w:val="double"/>
              </w:rPr>
            </w:pPr>
          </w:p>
          <w:p w:rsidR="00A812D2" w:rsidRPr="00A812D2" w:rsidRDefault="00A812D2" w:rsidP="00A812D2">
            <w:pPr>
              <w:pStyle w:val="BodyText2"/>
              <w:tabs>
                <w:tab w:val="left" w:pos="360"/>
              </w:tabs>
              <w:spacing w:after="0" w:line="22" w:lineRule="atLeast"/>
              <w:rPr>
                <w:b/>
                <w:bCs/>
                <w:i/>
                <w:w w:val="109"/>
                <w:sz w:val="22"/>
                <w:szCs w:val="22"/>
                <w:u w:val="double"/>
              </w:rPr>
            </w:pPr>
            <w:r w:rsidRPr="00A812D2">
              <w:rPr>
                <w:i/>
                <w:color w:val="000099"/>
                <w:w w:val="109"/>
                <w:sz w:val="22"/>
                <w:szCs w:val="22"/>
              </w:rPr>
              <w:t xml:space="preserve">(1-A)  </w:t>
            </w:r>
            <w:r w:rsidRPr="00A812D2">
              <w:rPr>
                <w:b/>
                <w:bCs/>
                <w:i/>
                <w:color w:val="000099"/>
                <w:w w:val="109"/>
                <w:sz w:val="22"/>
                <w:szCs w:val="22"/>
                <w:u w:val="double"/>
              </w:rPr>
              <w:t>EVERY PERSON</w:t>
            </w:r>
            <w:r w:rsidRPr="00A812D2">
              <w:rPr>
                <w:bCs/>
                <w:i/>
                <w:w w:val="109"/>
                <w:sz w:val="22"/>
                <w:szCs w:val="22"/>
              </w:rPr>
              <w:t xml:space="preserve"> </w:t>
            </w:r>
            <w:r w:rsidRPr="00A812D2">
              <w:rPr>
                <w:b/>
                <w:bCs/>
                <w:i/>
                <w:w w:val="109"/>
                <w:sz w:val="22"/>
                <w:szCs w:val="22"/>
              </w:rPr>
              <w:t xml:space="preserve">who                                                                        </w:t>
            </w:r>
            <w:r w:rsidRPr="00A812D2">
              <w:rPr>
                <w:b/>
                <w:bCs/>
                <w:i/>
                <w:color w:val="003399"/>
                <w:w w:val="109"/>
                <w:sz w:val="22"/>
                <w:szCs w:val="22"/>
                <w:u w:val="double"/>
              </w:rPr>
              <w:t>[Inserted by FA, 2008]</w:t>
            </w:r>
          </w:p>
          <w:p w:rsidR="00A812D2" w:rsidRPr="00A812D2" w:rsidRDefault="00A812D2" w:rsidP="00A812D2">
            <w:pPr>
              <w:pStyle w:val="BodyText2"/>
              <w:tabs>
                <w:tab w:val="left" w:pos="360"/>
              </w:tabs>
              <w:spacing w:after="0" w:line="22" w:lineRule="atLeast"/>
              <w:ind w:left="540"/>
              <w:rPr>
                <w:b/>
                <w:bCs/>
                <w:i/>
                <w:w w:val="109"/>
                <w:sz w:val="2"/>
                <w:szCs w:val="22"/>
              </w:rPr>
            </w:pPr>
          </w:p>
          <w:p w:rsidR="00A812D2" w:rsidRPr="00A812D2" w:rsidRDefault="00A812D2" w:rsidP="0075220F">
            <w:pPr>
              <w:pStyle w:val="BodyText2"/>
              <w:numPr>
                <w:ilvl w:val="0"/>
                <w:numId w:val="24"/>
              </w:numPr>
              <w:spacing w:after="0" w:line="22" w:lineRule="atLeast"/>
              <w:jc w:val="both"/>
              <w:rPr>
                <w:i/>
                <w:w w:val="109"/>
                <w:sz w:val="22"/>
                <w:szCs w:val="22"/>
              </w:rPr>
            </w:pPr>
            <w:r w:rsidRPr="00A812D2">
              <w:rPr>
                <w:b/>
                <w:i/>
                <w:w w:val="109"/>
                <w:sz w:val="22"/>
                <w:szCs w:val="22"/>
              </w:rPr>
              <w:t xml:space="preserve">has </w:t>
            </w:r>
            <w:r w:rsidRPr="00A812D2">
              <w:rPr>
                <w:b/>
                <w:i/>
                <w:color w:val="000099"/>
                <w:w w:val="109"/>
                <w:sz w:val="22"/>
                <w:szCs w:val="22"/>
              </w:rPr>
              <w:t>collected any amount in excess</w:t>
            </w:r>
            <w:r w:rsidRPr="00A812D2">
              <w:rPr>
                <w:i/>
                <w:w w:val="109"/>
                <w:sz w:val="22"/>
                <w:szCs w:val="22"/>
              </w:rPr>
              <w:t xml:space="preserve"> of the duty assessed or determined   OR</w:t>
            </w:r>
          </w:p>
          <w:p w:rsidR="00A812D2" w:rsidRPr="00A812D2" w:rsidRDefault="00A812D2" w:rsidP="00A812D2">
            <w:pPr>
              <w:pStyle w:val="BodyText2"/>
              <w:tabs>
                <w:tab w:val="left" w:pos="360"/>
                <w:tab w:val="num" w:pos="990"/>
              </w:tabs>
              <w:spacing w:after="0" w:line="22" w:lineRule="atLeast"/>
              <w:ind w:left="1080"/>
              <w:rPr>
                <w:i/>
                <w:w w:val="109"/>
                <w:sz w:val="6"/>
                <w:szCs w:val="22"/>
              </w:rPr>
            </w:pPr>
          </w:p>
          <w:p w:rsidR="00A812D2" w:rsidRPr="00A812D2" w:rsidRDefault="00A812D2" w:rsidP="0075220F">
            <w:pPr>
              <w:pStyle w:val="BodyText2"/>
              <w:numPr>
                <w:ilvl w:val="0"/>
                <w:numId w:val="24"/>
              </w:numPr>
              <w:spacing w:after="0" w:line="22" w:lineRule="atLeast"/>
              <w:jc w:val="both"/>
              <w:rPr>
                <w:b/>
                <w:i/>
                <w:w w:val="109"/>
                <w:sz w:val="22"/>
                <w:szCs w:val="22"/>
              </w:rPr>
            </w:pPr>
            <w:r w:rsidRPr="00A812D2">
              <w:rPr>
                <w:b/>
                <w:i/>
                <w:w w:val="109"/>
                <w:sz w:val="22"/>
                <w:szCs w:val="22"/>
              </w:rPr>
              <w:t xml:space="preserve">has </w:t>
            </w:r>
            <w:r w:rsidRPr="00A812D2">
              <w:rPr>
                <w:b/>
                <w:i/>
                <w:color w:val="000099"/>
                <w:w w:val="109"/>
                <w:sz w:val="22"/>
                <w:szCs w:val="22"/>
              </w:rPr>
              <w:t>collected any amount representing duty of excise on any excisable goods which are wholly exempt or chargeable to Nil rate of duty</w:t>
            </w:r>
          </w:p>
          <w:p w:rsidR="00A812D2" w:rsidRPr="00A812D2" w:rsidRDefault="00A812D2" w:rsidP="00A812D2">
            <w:pPr>
              <w:pStyle w:val="BodyText2"/>
              <w:spacing w:after="0" w:line="22" w:lineRule="atLeast"/>
              <w:jc w:val="right"/>
              <w:rPr>
                <w:i/>
                <w:w w:val="109"/>
                <w:sz w:val="22"/>
                <w:szCs w:val="22"/>
              </w:rPr>
            </w:pPr>
            <w:r w:rsidRPr="00A812D2">
              <w:rPr>
                <w:i/>
                <w:w w:val="109"/>
                <w:sz w:val="22"/>
                <w:szCs w:val="22"/>
              </w:rPr>
              <w:t xml:space="preserve">          from any person in any manner</w:t>
            </w:r>
          </w:p>
          <w:p w:rsidR="00A812D2" w:rsidRPr="00A812D2" w:rsidRDefault="00A812D2" w:rsidP="00A812D2">
            <w:pPr>
              <w:pStyle w:val="ListParagraph"/>
              <w:rPr>
                <w:i/>
                <w:w w:val="109"/>
                <w:sz w:val="6"/>
                <w:szCs w:val="22"/>
              </w:rPr>
            </w:pPr>
          </w:p>
          <w:p w:rsidR="00A812D2" w:rsidRDefault="00A812D2" w:rsidP="00A812D2">
            <w:pPr>
              <w:pStyle w:val="BodyText2"/>
              <w:tabs>
                <w:tab w:val="left" w:pos="360"/>
              </w:tabs>
              <w:spacing w:after="0" w:line="22" w:lineRule="atLeast"/>
              <w:ind w:left="810" w:hanging="450"/>
              <w:rPr>
                <w:bCs/>
                <w:i/>
                <w:color w:val="000099"/>
                <w:w w:val="109"/>
                <w:sz w:val="22"/>
                <w:szCs w:val="22"/>
              </w:rPr>
            </w:pPr>
            <w:r w:rsidRPr="00A812D2">
              <w:rPr>
                <w:i/>
                <w:w w:val="109"/>
                <w:sz w:val="22"/>
                <w:szCs w:val="22"/>
              </w:rPr>
              <w:t xml:space="preserve">     </w:t>
            </w:r>
            <w:proofErr w:type="gramStart"/>
            <w:r w:rsidRPr="00A812D2">
              <w:rPr>
                <w:i/>
                <w:color w:val="000099"/>
                <w:w w:val="109"/>
                <w:sz w:val="22"/>
                <w:szCs w:val="22"/>
              </w:rPr>
              <w:t>shall</w:t>
            </w:r>
            <w:proofErr w:type="gramEnd"/>
            <w:r w:rsidRPr="00A812D2">
              <w:rPr>
                <w:i/>
                <w:color w:val="000099"/>
                <w:w w:val="109"/>
                <w:sz w:val="22"/>
                <w:szCs w:val="22"/>
              </w:rPr>
              <w:t xml:space="preserve"> forthwith </w:t>
            </w:r>
            <w:r w:rsidRPr="00A812D2">
              <w:rPr>
                <w:bCs/>
                <w:i/>
                <w:color w:val="000099"/>
                <w:w w:val="109"/>
                <w:sz w:val="22"/>
                <w:szCs w:val="22"/>
              </w:rPr>
              <w:t>pay the amount</w:t>
            </w:r>
            <w:r w:rsidRPr="00A812D2">
              <w:rPr>
                <w:i/>
                <w:w w:val="109"/>
                <w:sz w:val="22"/>
                <w:szCs w:val="22"/>
              </w:rPr>
              <w:t xml:space="preserve"> so collected </w:t>
            </w:r>
            <w:r w:rsidRPr="00A812D2">
              <w:rPr>
                <w:bCs/>
                <w:i/>
                <w:color w:val="000099"/>
                <w:w w:val="109"/>
                <w:sz w:val="22"/>
                <w:szCs w:val="22"/>
              </w:rPr>
              <w:t xml:space="preserve">to </w:t>
            </w:r>
            <w:r w:rsidRPr="00A812D2">
              <w:rPr>
                <w:bCs/>
                <w:i/>
                <w:w w:val="109"/>
                <w:sz w:val="22"/>
                <w:szCs w:val="22"/>
              </w:rPr>
              <w:t xml:space="preserve">the credit of the </w:t>
            </w:r>
            <w:r w:rsidRPr="00A812D2">
              <w:rPr>
                <w:bCs/>
                <w:i/>
                <w:color w:val="000099"/>
                <w:w w:val="109"/>
                <w:sz w:val="22"/>
                <w:szCs w:val="22"/>
              </w:rPr>
              <w:t>CG.</w:t>
            </w:r>
          </w:p>
          <w:p w:rsidR="00514D05" w:rsidRPr="000D6662" w:rsidRDefault="00A812D2" w:rsidP="00A812D2">
            <w:pPr>
              <w:pStyle w:val="BodyText2"/>
              <w:tabs>
                <w:tab w:val="left" w:pos="360"/>
              </w:tabs>
              <w:spacing w:after="0" w:line="22" w:lineRule="atLeast"/>
              <w:ind w:left="810" w:hanging="450"/>
              <w:rPr>
                <w:rFonts w:ascii="110" w:hAnsi="110"/>
                <w:w w:val="108"/>
                <w:sz w:val="12"/>
              </w:rPr>
            </w:pPr>
            <w:r>
              <w:rPr>
                <w:rFonts w:ascii="Baskerville-Normal-Italic" w:hAnsi="Baskerville-Normal-Italic"/>
                <w:bCs/>
                <w:w w:val="109"/>
                <w:sz w:val="10"/>
                <w:szCs w:val="10"/>
                <w:u w:val="double"/>
              </w:rPr>
              <w:br w:type="page"/>
            </w:r>
          </w:p>
        </w:tc>
      </w:tr>
      <w:tr w:rsidR="00514D05" w:rsidRPr="00CC235D">
        <w:tc>
          <w:tcPr>
            <w:tcW w:w="9882" w:type="dxa"/>
          </w:tcPr>
          <w:p w:rsidR="00514D05" w:rsidRPr="00890C2E" w:rsidRDefault="00514D05" w:rsidP="00062820">
            <w:pPr>
              <w:spacing w:after="0"/>
              <w:jc w:val="both"/>
              <w:rPr>
                <w:rFonts w:cs="Arial"/>
                <w:b/>
                <w:color w:val="1F497D"/>
                <w:w w:val="108"/>
                <w:sz w:val="10"/>
                <w:szCs w:val="10"/>
                <w:u w:val="single"/>
              </w:rPr>
            </w:pPr>
          </w:p>
          <w:p w:rsidR="000551D1" w:rsidRPr="00276B0E" w:rsidRDefault="00514D05" w:rsidP="00062820">
            <w:pPr>
              <w:spacing w:after="0"/>
              <w:jc w:val="both"/>
              <w:rPr>
                <w:rFonts w:cs="Arial"/>
                <w:i/>
                <w:color w:val="000099"/>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0551D1">
              <w:rPr>
                <w:rFonts w:cs="Arial"/>
                <w:color w:val="000000"/>
                <w:w w:val="108"/>
                <w:sz w:val="20"/>
                <w:szCs w:val="10"/>
              </w:rPr>
              <w:t>Sec</w:t>
            </w:r>
            <w:proofErr w:type="spellEnd"/>
            <w:r w:rsidR="000551D1">
              <w:rPr>
                <w:rFonts w:cs="Arial"/>
                <w:color w:val="000000"/>
                <w:w w:val="108"/>
                <w:sz w:val="20"/>
                <w:szCs w:val="10"/>
              </w:rPr>
              <w:t xml:space="preserve"> 11-D(1) makes is mandatory for “</w:t>
            </w:r>
            <w:r w:rsidR="00276B0E" w:rsidRPr="00276B0E">
              <w:rPr>
                <w:rFonts w:cs="Arial"/>
                <w:b/>
                <w:color w:val="000000"/>
                <w:w w:val="108"/>
                <w:sz w:val="20"/>
                <w:szCs w:val="10"/>
                <w:u w:val="double"/>
              </w:rPr>
              <w:t>EVERY PERSON LIABLE TO PAY ED UNDER CEA</w:t>
            </w:r>
            <w:r w:rsidR="000551D1">
              <w:rPr>
                <w:rFonts w:cs="Arial"/>
                <w:color w:val="000000"/>
                <w:w w:val="108"/>
                <w:sz w:val="20"/>
                <w:szCs w:val="10"/>
              </w:rPr>
              <w:t xml:space="preserve">” to deposit to the credit of CG the amount collected in excess of ED actually leviable on goods. The words “every person liable to pay ED under CEA” were a matter of interpretation. In scores of decision, it was held that </w:t>
            </w:r>
            <w:r w:rsidR="000551D1" w:rsidRPr="00276B0E">
              <w:rPr>
                <w:rFonts w:cs="Arial"/>
                <w:i/>
                <w:color w:val="000099"/>
                <w:w w:val="108"/>
                <w:sz w:val="20"/>
                <w:szCs w:val="10"/>
              </w:rPr>
              <w:t>this expression does not cover the following:--</w:t>
            </w:r>
          </w:p>
          <w:p w:rsidR="00514D05" w:rsidRPr="00DF60C1" w:rsidRDefault="000551D1" w:rsidP="0075220F">
            <w:pPr>
              <w:numPr>
                <w:ilvl w:val="0"/>
                <w:numId w:val="25"/>
              </w:numPr>
              <w:spacing w:after="0"/>
              <w:jc w:val="both"/>
              <w:rPr>
                <w:rFonts w:cs="Arial"/>
                <w:color w:val="000000"/>
                <w:w w:val="108"/>
                <w:sz w:val="20"/>
                <w:szCs w:val="10"/>
              </w:rPr>
            </w:pPr>
            <w:r w:rsidRPr="00276B0E">
              <w:rPr>
                <w:rFonts w:cs="Arial"/>
                <w:b/>
                <w:color w:val="000099"/>
                <w:w w:val="108"/>
                <w:sz w:val="20"/>
                <w:szCs w:val="10"/>
                <w:u w:val="double"/>
              </w:rPr>
              <w:t>Dealers</w:t>
            </w:r>
            <w:r>
              <w:rPr>
                <w:rFonts w:cs="Arial"/>
                <w:color w:val="000000"/>
                <w:w w:val="108"/>
                <w:sz w:val="20"/>
                <w:szCs w:val="10"/>
              </w:rPr>
              <w:t xml:space="preserve"> – since  </w:t>
            </w:r>
            <w:r w:rsidR="00CC4DB9">
              <w:rPr>
                <w:rFonts w:cs="Arial"/>
                <w:color w:val="000000"/>
                <w:w w:val="108"/>
                <w:sz w:val="20"/>
                <w:szCs w:val="10"/>
              </w:rPr>
              <w:t xml:space="preserve">dealer is not a person liable for payment of ED </w:t>
            </w:r>
            <w:r w:rsidR="00CC4DB9">
              <w:rPr>
                <w:rFonts w:cs="Arial"/>
                <w:i/>
                <w:color w:val="000000"/>
                <w:w w:val="108"/>
                <w:sz w:val="20"/>
                <w:szCs w:val="10"/>
              </w:rPr>
              <w:t>[under CEA, manufacturer is the person who is liable for payment of ED]</w:t>
            </w:r>
          </w:p>
          <w:p w:rsidR="00DF60C1" w:rsidRPr="00DF60C1" w:rsidRDefault="00DF60C1" w:rsidP="00DF60C1">
            <w:pPr>
              <w:spacing w:after="0"/>
              <w:ind w:left="993"/>
              <w:jc w:val="both"/>
              <w:rPr>
                <w:rFonts w:cs="Arial"/>
                <w:i/>
                <w:color w:val="000000"/>
                <w:w w:val="108"/>
                <w:sz w:val="20"/>
                <w:szCs w:val="10"/>
              </w:rPr>
            </w:pPr>
            <w:r w:rsidRPr="00DF60C1">
              <w:rPr>
                <w:rFonts w:cs="Arial"/>
                <w:i/>
                <w:color w:val="000000"/>
                <w:w w:val="108"/>
                <w:sz w:val="20"/>
                <w:szCs w:val="10"/>
                <w:u w:val="single"/>
              </w:rPr>
              <w:t>[SR. TERMINAL MANAGER, I.O.C. LTD.- 2007-Tri:</w:t>
            </w:r>
            <w:r w:rsidRPr="00DF60C1">
              <w:rPr>
                <w:rFonts w:cs="Arial"/>
                <w:i/>
                <w:color w:val="000000"/>
                <w:w w:val="108"/>
                <w:sz w:val="20"/>
                <w:szCs w:val="10"/>
              </w:rPr>
              <w:t xml:space="preserve"> Demand under Section 11D of Central Excise Act, 1944 can only be made from manufacturer of goods </w:t>
            </w:r>
            <w:proofErr w:type="spellStart"/>
            <w:r w:rsidRPr="00DF60C1">
              <w:rPr>
                <w:rFonts w:cs="Arial"/>
                <w:i/>
                <w:color w:val="000000"/>
                <w:w w:val="108"/>
                <w:sz w:val="20"/>
                <w:szCs w:val="10"/>
              </w:rPr>
              <w:t>i</w:t>
            </w:r>
            <w:r>
              <w:rPr>
                <w:rFonts w:cs="Arial"/>
                <w:i/>
                <w:color w:val="000000"/>
                <w:w w:val="108"/>
                <w:sz w:val="20"/>
                <w:szCs w:val="10"/>
              </w:rPr>
              <w:t>.r.o</w:t>
            </w:r>
            <w:proofErr w:type="spellEnd"/>
            <w:r>
              <w:rPr>
                <w:rFonts w:cs="Arial"/>
                <w:i/>
                <w:color w:val="000000"/>
                <w:w w:val="108"/>
                <w:sz w:val="20"/>
                <w:szCs w:val="10"/>
              </w:rPr>
              <w:t>.</w:t>
            </w:r>
            <w:r w:rsidRPr="00DF60C1">
              <w:rPr>
                <w:rFonts w:cs="Arial"/>
                <w:i/>
                <w:color w:val="000000"/>
                <w:w w:val="108"/>
                <w:sz w:val="20"/>
                <w:szCs w:val="10"/>
              </w:rPr>
              <w:t xml:space="preserve"> which such amount was collected]</w:t>
            </w:r>
          </w:p>
          <w:p w:rsidR="00DF60C1" w:rsidRPr="00EF49ED" w:rsidRDefault="00DF60C1" w:rsidP="00DF60C1">
            <w:pPr>
              <w:spacing w:after="0"/>
              <w:ind w:left="720"/>
              <w:jc w:val="both"/>
              <w:rPr>
                <w:rFonts w:cs="Arial"/>
                <w:color w:val="000000"/>
                <w:w w:val="108"/>
                <w:sz w:val="4"/>
                <w:szCs w:val="10"/>
              </w:rPr>
            </w:pPr>
          </w:p>
          <w:p w:rsidR="00276B0E" w:rsidRDefault="00CC4DB9" w:rsidP="0075220F">
            <w:pPr>
              <w:numPr>
                <w:ilvl w:val="0"/>
                <w:numId w:val="25"/>
              </w:numPr>
              <w:spacing w:after="0"/>
              <w:jc w:val="both"/>
              <w:rPr>
                <w:rFonts w:cs="Arial"/>
                <w:color w:val="000000"/>
                <w:w w:val="108"/>
                <w:sz w:val="20"/>
                <w:szCs w:val="10"/>
              </w:rPr>
            </w:pPr>
            <w:r w:rsidRPr="00276B0E">
              <w:rPr>
                <w:rFonts w:cs="Arial"/>
                <w:b/>
                <w:color w:val="000099"/>
                <w:w w:val="108"/>
                <w:sz w:val="20"/>
                <w:szCs w:val="10"/>
                <w:u w:val="double"/>
              </w:rPr>
              <w:t>Manufacturer whose FP is non-dutiable –</w:t>
            </w:r>
            <w:r>
              <w:rPr>
                <w:rFonts w:cs="Arial"/>
                <w:color w:val="000000"/>
                <w:w w:val="108"/>
                <w:sz w:val="20"/>
                <w:szCs w:val="10"/>
              </w:rPr>
              <w:t xml:space="preserve"> as he is </w:t>
            </w:r>
            <w:r w:rsidR="00276B0E">
              <w:rPr>
                <w:rFonts w:cs="Arial"/>
                <w:color w:val="000000"/>
                <w:w w:val="108"/>
                <w:sz w:val="20"/>
                <w:szCs w:val="10"/>
              </w:rPr>
              <w:t xml:space="preserve">also </w:t>
            </w:r>
            <w:r>
              <w:rPr>
                <w:rFonts w:cs="Arial"/>
                <w:color w:val="000000"/>
                <w:w w:val="108"/>
                <w:sz w:val="20"/>
                <w:szCs w:val="10"/>
              </w:rPr>
              <w:t>not liable for payment of any ED</w:t>
            </w:r>
          </w:p>
          <w:p w:rsidR="00DF60C1" w:rsidRPr="00DF60C1" w:rsidRDefault="00CC4DB9" w:rsidP="00DF60C1">
            <w:pPr>
              <w:spacing w:after="0"/>
              <w:ind w:left="993"/>
              <w:jc w:val="both"/>
              <w:rPr>
                <w:rFonts w:cs="Arial"/>
                <w:i/>
                <w:color w:val="000000"/>
                <w:w w:val="108"/>
                <w:sz w:val="20"/>
                <w:szCs w:val="10"/>
              </w:rPr>
            </w:pPr>
            <w:r>
              <w:rPr>
                <w:rFonts w:cs="Arial"/>
                <w:color w:val="000000"/>
                <w:w w:val="108"/>
                <w:sz w:val="20"/>
                <w:szCs w:val="10"/>
              </w:rPr>
              <w:t xml:space="preserve"> </w:t>
            </w:r>
            <w:r w:rsidR="00DF60C1" w:rsidRPr="00DF60C1">
              <w:rPr>
                <w:rFonts w:cs="Arial"/>
                <w:i/>
                <w:color w:val="000000"/>
                <w:w w:val="108"/>
                <w:sz w:val="20"/>
                <w:szCs w:val="10"/>
                <w:u w:val="single"/>
              </w:rPr>
              <w:t>[ASCENT LABORATORIES LTD- 2008-Tri:</w:t>
            </w:r>
            <w:r w:rsidR="00DF60C1" w:rsidRPr="00DF60C1">
              <w:rPr>
                <w:rFonts w:cs="Arial"/>
                <w:i/>
                <w:color w:val="000000"/>
                <w:w w:val="108"/>
                <w:sz w:val="20"/>
                <w:szCs w:val="10"/>
              </w:rPr>
              <w:t xml:space="preserve"> Once it is held that goods manufactured by assessee were not liable to duty at all, the question of satisfying requirement of Section 11D not arise as it cannot be said that they have collected any amount in excess of duty </w:t>
            </w:r>
            <w:proofErr w:type="spellStart"/>
            <w:r w:rsidR="00DF60C1" w:rsidRPr="00DF60C1">
              <w:rPr>
                <w:rFonts w:cs="Arial"/>
                <w:i/>
                <w:color w:val="000000"/>
                <w:w w:val="108"/>
                <w:sz w:val="20"/>
                <w:szCs w:val="10"/>
              </w:rPr>
              <w:t>assesseed</w:t>
            </w:r>
            <w:proofErr w:type="spellEnd"/>
            <w:r w:rsidR="00DF60C1" w:rsidRPr="00DF60C1">
              <w:rPr>
                <w:rFonts w:cs="Arial"/>
                <w:i/>
                <w:color w:val="000000"/>
                <w:w w:val="108"/>
                <w:sz w:val="20"/>
                <w:szCs w:val="10"/>
              </w:rPr>
              <w:t xml:space="preserve"> and paid.]</w:t>
            </w:r>
          </w:p>
          <w:p w:rsidR="00CC4DB9" w:rsidRPr="00482241" w:rsidRDefault="00CC4DB9" w:rsidP="00276B0E">
            <w:pPr>
              <w:spacing w:after="0"/>
              <w:ind w:left="720"/>
              <w:jc w:val="both"/>
              <w:rPr>
                <w:rFonts w:cs="Arial"/>
                <w:i/>
                <w:color w:val="000000"/>
                <w:w w:val="108"/>
                <w:sz w:val="6"/>
                <w:szCs w:val="10"/>
              </w:rPr>
            </w:pPr>
          </w:p>
          <w:p w:rsidR="00276B0E" w:rsidRDefault="00276B0E" w:rsidP="00276B0E">
            <w:pPr>
              <w:spacing w:after="0"/>
              <w:jc w:val="both"/>
              <w:rPr>
                <w:rFonts w:cs="Arial"/>
                <w:i/>
                <w:color w:val="000099"/>
                <w:w w:val="108"/>
                <w:sz w:val="20"/>
                <w:szCs w:val="10"/>
              </w:rPr>
            </w:pPr>
            <w:r w:rsidRPr="009C12B4">
              <w:rPr>
                <w:rFonts w:cs="Arial"/>
                <w:i/>
                <w:color w:val="000099"/>
                <w:w w:val="108"/>
                <w:sz w:val="20"/>
                <w:szCs w:val="10"/>
              </w:rPr>
              <w:t>Now, sub-section (2) has been inserted to bring “dealers” and “manufacturer of non-dutiable goods</w:t>
            </w:r>
            <w:proofErr w:type="gramStart"/>
            <w:r w:rsidRPr="009C12B4">
              <w:rPr>
                <w:rFonts w:cs="Arial"/>
                <w:i/>
                <w:color w:val="000099"/>
                <w:w w:val="108"/>
                <w:sz w:val="20"/>
                <w:szCs w:val="10"/>
              </w:rPr>
              <w:t>”  within</w:t>
            </w:r>
            <w:proofErr w:type="gramEnd"/>
            <w:r w:rsidRPr="009C12B4">
              <w:rPr>
                <w:rFonts w:cs="Arial"/>
                <w:i/>
                <w:color w:val="000099"/>
                <w:w w:val="108"/>
                <w:sz w:val="20"/>
                <w:szCs w:val="10"/>
              </w:rPr>
              <w:t xml:space="preserve"> the ambit of Sec 11-D.</w:t>
            </w:r>
          </w:p>
          <w:p w:rsidR="004E7F3F" w:rsidRPr="004E7F3F" w:rsidRDefault="004E7F3F" w:rsidP="004E7F3F">
            <w:pPr>
              <w:pStyle w:val="BodyText2"/>
              <w:tabs>
                <w:tab w:val="left" w:pos="360"/>
              </w:tabs>
              <w:spacing w:line="22" w:lineRule="atLeast"/>
              <w:rPr>
                <w:rFonts w:ascii="Arial Narrow" w:hAnsi="Arial Narrow"/>
                <w:b/>
                <w:i/>
                <w:color w:val="000099"/>
                <w:w w:val="109"/>
                <w:sz w:val="4"/>
                <w:szCs w:val="22"/>
              </w:rPr>
            </w:pPr>
          </w:p>
          <w:tbl>
            <w:tblPr>
              <w:tblW w:w="9438" w:type="dxa"/>
              <w:tblBorders>
                <w:top w:val="single" w:sz="8" w:space="0" w:color="000000"/>
                <w:bottom w:val="single" w:sz="8" w:space="0" w:color="000000"/>
                <w:insideH w:val="single" w:sz="8" w:space="0" w:color="000000"/>
                <w:insideV w:val="single" w:sz="8" w:space="0" w:color="000000"/>
              </w:tblBorders>
              <w:tblLook w:val="04A0"/>
            </w:tblPr>
            <w:tblGrid>
              <w:gridCol w:w="4380"/>
              <w:gridCol w:w="1716"/>
              <w:gridCol w:w="1842"/>
              <w:gridCol w:w="1500"/>
            </w:tblGrid>
            <w:tr w:rsidR="004E7F3F" w:rsidRPr="004E7F3F">
              <w:trPr>
                <w:trHeight w:val="444"/>
              </w:trPr>
              <w:tc>
                <w:tcPr>
                  <w:tcW w:w="4380" w:type="dxa"/>
                  <w:vMerge w:val="restart"/>
                </w:tcPr>
                <w:p w:rsidR="004E7F3F" w:rsidRPr="004E7F3F" w:rsidRDefault="004E7F3F" w:rsidP="00062820">
                  <w:pPr>
                    <w:spacing w:before="20" w:after="20"/>
                    <w:rPr>
                      <w:b/>
                      <w:color w:val="000099"/>
                      <w:w w:val="109"/>
                      <w:sz w:val="20"/>
                      <w:szCs w:val="20"/>
                      <w:u w:color="000000"/>
                    </w:rPr>
                  </w:pPr>
                  <w:r w:rsidRPr="004E7F3F">
                    <w:rPr>
                      <w:b/>
                      <w:color w:val="000099"/>
                      <w:w w:val="109"/>
                      <w:sz w:val="20"/>
                      <w:szCs w:val="20"/>
                      <w:u w:color="000000"/>
                    </w:rPr>
                    <w:lastRenderedPageBreak/>
                    <w:t>Collection in excess of statutory ED – Various Situations</w:t>
                  </w:r>
                </w:p>
              </w:tc>
              <w:tc>
                <w:tcPr>
                  <w:tcW w:w="1716" w:type="dxa"/>
                  <w:vMerge w:val="restart"/>
                </w:tcPr>
                <w:p w:rsidR="004E7F3F" w:rsidRPr="004E7F3F" w:rsidRDefault="004E7F3F" w:rsidP="00062820">
                  <w:pPr>
                    <w:spacing w:before="20" w:after="20"/>
                    <w:jc w:val="center"/>
                    <w:rPr>
                      <w:b/>
                      <w:color w:val="000099"/>
                      <w:w w:val="109"/>
                      <w:sz w:val="20"/>
                      <w:szCs w:val="20"/>
                      <w:u w:color="000000"/>
                    </w:rPr>
                  </w:pPr>
                  <w:r w:rsidRPr="004E7F3F">
                    <w:rPr>
                      <w:b/>
                      <w:color w:val="000099"/>
                      <w:w w:val="109"/>
                      <w:sz w:val="20"/>
                      <w:szCs w:val="20"/>
                      <w:u w:color="000000"/>
                    </w:rPr>
                    <w:t>Collection by “Person liable to pay ED</w:t>
                  </w:r>
                  <w:r>
                    <w:rPr>
                      <w:b/>
                      <w:color w:val="000099"/>
                      <w:w w:val="109"/>
                      <w:sz w:val="20"/>
                      <w:szCs w:val="20"/>
                      <w:u w:color="000000"/>
                    </w:rPr>
                    <w:t xml:space="preserve"> under CEA</w:t>
                  </w:r>
                  <w:r w:rsidRPr="004E7F3F">
                    <w:rPr>
                      <w:b/>
                      <w:color w:val="000099"/>
                      <w:w w:val="109"/>
                      <w:sz w:val="20"/>
                      <w:szCs w:val="20"/>
                      <w:u w:color="000000"/>
                    </w:rPr>
                    <w:t>”</w:t>
                  </w:r>
                </w:p>
              </w:tc>
              <w:tc>
                <w:tcPr>
                  <w:tcW w:w="3342" w:type="dxa"/>
                  <w:gridSpan w:val="2"/>
                </w:tcPr>
                <w:p w:rsidR="004E7F3F" w:rsidRPr="004E7F3F" w:rsidRDefault="004E7F3F" w:rsidP="00062820">
                  <w:pPr>
                    <w:spacing w:before="20" w:after="20"/>
                    <w:jc w:val="center"/>
                    <w:rPr>
                      <w:b/>
                      <w:color w:val="000099"/>
                      <w:w w:val="109"/>
                      <w:sz w:val="20"/>
                      <w:szCs w:val="20"/>
                      <w:u w:color="000000"/>
                    </w:rPr>
                  </w:pPr>
                  <w:r w:rsidRPr="004E7F3F">
                    <w:rPr>
                      <w:b/>
                      <w:color w:val="000099"/>
                      <w:w w:val="109"/>
                      <w:sz w:val="20"/>
                      <w:szCs w:val="20"/>
                      <w:u w:color="000000"/>
                    </w:rPr>
                    <w:t>Applicability of Sec 11-D</w:t>
                  </w:r>
                </w:p>
              </w:tc>
            </w:tr>
            <w:tr w:rsidR="004E7F3F" w:rsidRPr="004E7F3F">
              <w:trPr>
                <w:trHeight w:val="443"/>
              </w:trPr>
              <w:tc>
                <w:tcPr>
                  <w:tcW w:w="4380" w:type="dxa"/>
                  <w:vMerge/>
                </w:tcPr>
                <w:p w:rsidR="004E7F3F" w:rsidRPr="004E7F3F" w:rsidRDefault="004E7F3F" w:rsidP="00062820">
                  <w:pPr>
                    <w:spacing w:before="20" w:after="20"/>
                    <w:rPr>
                      <w:b/>
                      <w:color w:val="000099"/>
                      <w:w w:val="109"/>
                      <w:sz w:val="20"/>
                      <w:szCs w:val="20"/>
                      <w:u w:color="000000"/>
                    </w:rPr>
                  </w:pPr>
                </w:p>
              </w:tc>
              <w:tc>
                <w:tcPr>
                  <w:tcW w:w="1716" w:type="dxa"/>
                  <w:vMerge/>
                </w:tcPr>
                <w:p w:rsidR="004E7F3F" w:rsidRPr="004E7F3F" w:rsidRDefault="004E7F3F" w:rsidP="00062820">
                  <w:pPr>
                    <w:spacing w:before="20" w:after="20"/>
                    <w:jc w:val="center"/>
                    <w:rPr>
                      <w:b/>
                      <w:color w:val="000099"/>
                      <w:w w:val="109"/>
                      <w:sz w:val="20"/>
                      <w:szCs w:val="20"/>
                      <w:u w:color="000000"/>
                    </w:rPr>
                  </w:pPr>
                </w:p>
              </w:tc>
              <w:tc>
                <w:tcPr>
                  <w:tcW w:w="1842" w:type="dxa"/>
                </w:tcPr>
                <w:p w:rsidR="004E7F3F" w:rsidRPr="004E7F3F" w:rsidRDefault="004E7F3F" w:rsidP="00062820">
                  <w:pPr>
                    <w:spacing w:before="20" w:after="20"/>
                    <w:jc w:val="center"/>
                    <w:rPr>
                      <w:b/>
                      <w:color w:val="000099"/>
                      <w:w w:val="109"/>
                      <w:sz w:val="20"/>
                      <w:szCs w:val="20"/>
                      <w:u w:color="000000"/>
                    </w:rPr>
                  </w:pPr>
                  <w:r w:rsidRPr="004E7F3F">
                    <w:rPr>
                      <w:b/>
                      <w:color w:val="000099"/>
                      <w:w w:val="109"/>
                      <w:sz w:val="20"/>
                      <w:szCs w:val="20"/>
                      <w:u w:color="000000"/>
                    </w:rPr>
                    <w:t>Prior to FA, 2008</w:t>
                  </w:r>
                </w:p>
              </w:tc>
              <w:tc>
                <w:tcPr>
                  <w:tcW w:w="1500" w:type="dxa"/>
                </w:tcPr>
                <w:p w:rsidR="004E7F3F" w:rsidRPr="004E7F3F" w:rsidRDefault="004E7F3F" w:rsidP="00062820">
                  <w:pPr>
                    <w:spacing w:before="20" w:after="20"/>
                    <w:jc w:val="center"/>
                    <w:rPr>
                      <w:b/>
                      <w:color w:val="000099"/>
                      <w:w w:val="109"/>
                      <w:sz w:val="20"/>
                      <w:szCs w:val="20"/>
                      <w:u w:color="000000"/>
                    </w:rPr>
                  </w:pPr>
                  <w:r w:rsidRPr="004E7F3F">
                    <w:rPr>
                      <w:b/>
                      <w:color w:val="000099"/>
                      <w:w w:val="109"/>
                      <w:sz w:val="20"/>
                      <w:szCs w:val="20"/>
                      <w:u w:color="000000"/>
                    </w:rPr>
                    <w:t>After FA, 2008</w:t>
                  </w:r>
                </w:p>
              </w:tc>
            </w:tr>
            <w:tr w:rsidR="004E7F3F" w:rsidRPr="004E7F3F">
              <w:tc>
                <w:tcPr>
                  <w:tcW w:w="4380" w:type="dxa"/>
                </w:tcPr>
                <w:p w:rsidR="004E7F3F" w:rsidRPr="004E7F3F" w:rsidRDefault="004E7F3F" w:rsidP="00062820">
                  <w:pPr>
                    <w:spacing w:before="4" w:after="4"/>
                    <w:ind w:left="360" w:hanging="360"/>
                    <w:jc w:val="both"/>
                    <w:rPr>
                      <w:b/>
                      <w:iCs/>
                      <w:color w:val="000099"/>
                      <w:w w:val="110"/>
                      <w:sz w:val="20"/>
                      <w:szCs w:val="20"/>
                    </w:rPr>
                  </w:pPr>
                  <w:r w:rsidRPr="004E7F3F">
                    <w:rPr>
                      <w:b/>
                      <w:iCs/>
                      <w:color w:val="000099"/>
                      <w:w w:val="110"/>
                      <w:sz w:val="20"/>
                      <w:szCs w:val="20"/>
                    </w:rPr>
                    <w:t>1) Manufacturer manufacturing Excisable Goods and collecting ED @ 25%</w:t>
                  </w:r>
                </w:p>
                <w:p w:rsidR="004E7F3F" w:rsidRPr="004E7F3F" w:rsidRDefault="004E7F3F" w:rsidP="0075220F">
                  <w:pPr>
                    <w:numPr>
                      <w:ilvl w:val="1"/>
                      <w:numId w:val="26"/>
                    </w:numPr>
                    <w:spacing w:before="4" w:after="4" w:line="240" w:lineRule="auto"/>
                    <w:ind w:hanging="648"/>
                    <w:jc w:val="both"/>
                    <w:rPr>
                      <w:b/>
                      <w:iCs/>
                      <w:color w:val="000099"/>
                      <w:w w:val="110"/>
                      <w:sz w:val="20"/>
                      <w:szCs w:val="20"/>
                    </w:rPr>
                  </w:pPr>
                  <w:r w:rsidRPr="004E7F3F">
                    <w:rPr>
                      <w:b/>
                      <w:iCs/>
                      <w:color w:val="000099"/>
                      <w:w w:val="110"/>
                      <w:sz w:val="20"/>
                      <w:szCs w:val="20"/>
                    </w:rPr>
                    <w:t>Goods actually chargeable with ED@14%</w:t>
                  </w:r>
                </w:p>
                <w:p w:rsidR="004E7F3F" w:rsidRPr="004E7F3F" w:rsidRDefault="004E7F3F" w:rsidP="00062820">
                  <w:pPr>
                    <w:spacing w:before="4" w:after="4"/>
                    <w:ind w:left="1080"/>
                    <w:jc w:val="both"/>
                    <w:rPr>
                      <w:b/>
                      <w:iCs/>
                      <w:color w:val="000099"/>
                      <w:w w:val="110"/>
                      <w:sz w:val="36"/>
                      <w:szCs w:val="20"/>
                    </w:rPr>
                  </w:pPr>
                </w:p>
                <w:p w:rsidR="004E7F3F" w:rsidRPr="004E7F3F" w:rsidRDefault="004E7F3F" w:rsidP="0075220F">
                  <w:pPr>
                    <w:numPr>
                      <w:ilvl w:val="1"/>
                      <w:numId w:val="26"/>
                    </w:numPr>
                    <w:spacing w:before="4" w:after="4" w:line="240" w:lineRule="auto"/>
                    <w:ind w:hanging="648"/>
                    <w:jc w:val="both"/>
                    <w:rPr>
                      <w:b/>
                      <w:iCs/>
                      <w:color w:val="000099"/>
                      <w:w w:val="110"/>
                      <w:sz w:val="20"/>
                      <w:szCs w:val="20"/>
                    </w:rPr>
                  </w:pPr>
                  <w:r w:rsidRPr="004E7F3F">
                    <w:rPr>
                      <w:b/>
                      <w:iCs/>
                      <w:color w:val="000099"/>
                      <w:w w:val="110"/>
                      <w:sz w:val="20"/>
                      <w:szCs w:val="20"/>
                    </w:rPr>
                    <w:t>Goods actually chargeable with ED@ Nil (either 100% Exempted Goods or Goods chargeable to Nil Rate of Duty)</w:t>
                  </w:r>
                </w:p>
                <w:p w:rsidR="004E7F3F" w:rsidRPr="004E7F3F" w:rsidRDefault="004E7F3F" w:rsidP="00062820">
                  <w:pPr>
                    <w:spacing w:before="4" w:after="4"/>
                    <w:ind w:left="1080"/>
                    <w:jc w:val="both"/>
                    <w:rPr>
                      <w:b/>
                      <w:iCs/>
                      <w:color w:val="000099"/>
                      <w:w w:val="110"/>
                      <w:sz w:val="20"/>
                      <w:szCs w:val="20"/>
                    </w:rPr>
                  </w:pPr>
                </w:p>
              </w:tc>
              <w:tc>
                <w:tcPr>
                  <w:tcW w:w="1716" w:type="dxa"/>
                </w:tcPr>
                <w:p w:rsidR="004E7F3F" w:rsidRDefault="004E7F3F" w:rsidP="00062820">
                  <w:pPr>
                    <w:spacing w:before="20" w:after="20"/>
                    <w:rPr>
                      <w:b/>
                      <w:color w:val="000099"/>
                      <w:w w:val="109"/>
                      <w:sz w:val="20"/>
                      <w:szCs w:val="20"/>
                      <w:u w:color="000000"/>
                    </w:rPr>
                  </w:pPr>
                </w:p>
                <w:p w:rsidR="004E7F3F" w:rsidRDefault="004E7F3F" w:rsidP="00062820">
                  <w:pPr>
                    <w:spacing w:before="20" w:after="20"/>
                    <w:rPr>
                      <w:b/>
                      <w:color w:val="000099"/>
                      <w:w w:val="109"/>
                      <w:sz w:val="20"/>
                      <w:szCs w:val="20"/>
                      <w:u w:color="000000"/>
                    </w:rPr>
                  </w:pPr>
                </w:p>
                <w:p w:rsidR="004E7F3F" w:rsidRDefault="004E7F3F" w:rsidP="00062820">
                  <w:pPr>
                    <w:spacing w:before="20" w:after="20"/>
                    <w:rPr>
                      <w:b/>
                      <w:color w:val="000099"/>
                      <w:w w:val="109"/>
                      <w:sz w:val="20"/>
                      <w:szCs w:val="20"/>
                      <w:u w:color="000000"/>
                    </w:rPr>
                  </w:pPr>
                  <w:r>
                    <w:rPr>
                      <w:b/>
                      <w:color w:val="000099"/>
                      <w:w w:val="109"/>
                      <w:sz w:val="20"/>
                      <w:szCs w:val="20"/>
                      <w:u w:color="000000"/>
                    </w:rPr>
                    <w:t>Yes</w:t>
                  </w:r>
                </w:p>
                <w:p w:rsidR="004E7F3F" w:rsidRDefault="004E7F3F" w:rsidP="00062820">
                  <w:pPr>
                    <w:spacing w:before="20" w:after="20"/>
                    <w:rPr>
                      <w:b/>
                      <w:color w:val="000099"/>
                      <w:w w:val="109"/>
                      <w:sz w:val="20"/>
                      <w:szCs w:val="20"/>
                      <w:u w:color="000000"/>
                    </w:rPr>
                  </w:pPr>
                </w:p>
                <w:p w:rsidR="004E7F3F" w:rsidRPr="004E7F3F" w:rsidRDefault="004E7F3F" w:rsidP="00062820">
                  <w:pPr>
                    <w:spacing w:before="20" w:after="20"/>
                    <w:rPr>
                      <w:b/>
                      <w:color w:val="000099"/>
                      <w:w w:val="109"/>
                      <w:sz w:val="24"/>
                      <w:szCs w:val="20"/>
                      <w:u w:color="000000"/>
                    </w:rPr>
                  </w:pPr>
                </w:p>
                <w:p w:rsidR="004E7F3F" w:rsidRPr="004E7F3F" w:rsidRDefault="004E7F3F" w:rsidP="00062820">
                  <w:pPr>
                    <w:spacing w:before="20" w:after="20"/>
                    <w:rPr>
                      <w:b/>
                      <w:color w:val="000099"/>
                      <w:w w:val="109"/>
                      <w:sz w:val="20"/>
                      <w:szCs w:val="20"/>
                      <w:u w:color="000000"/>
                    </w:rPr>
                  </w:pPr>
                  <w:r>
                    <w:rPr>
                      <w:b/>
                      <w:color w:val="000099"/>
                      <w:w w:val="109"/>
                      <w:sz w:val="20"/>
                      <w:szCs w:val="20"/>
                      <w:u w:color="000000"/>
                    </w:rPr>
                    <w:t>No</w:t>
                  </w:r>
                </w:p>
              </w:tc>
              <w:tc>
                <w:tcPr>
                  <w:tcW w:w="1842" w:type="dxa"/>
                </w:tcPr>
                <w:p w:rsidR="004E7F3F" w:rsidRDefault="004E7F3F" w:rsidP="00062820">
                  <w:pPr>
                    <w:spacing w:before="20" w:after="20"/>
                    <w:rPr>
                      <w:b/>
                      <w:color w:val="000099"/>
                      <w:w w:val="109"/>
                      <w:sz w:val="20"/>
                      <w:szCs w:val="20"/>
                      <w:u w:color="000000"/>
                    </w:rPr>
                  </w:pPr>
                </w:p>
                <w:p w:rsidR="004E7F3F" w:rsidRDefault="004E7F3F" w:rsidP="00062820">
                  <w:pPr>
                    <w:spacing w:before="20" w:after="20"/>
                    <w:rPr>
                      <w:b/>
                      <w:color w:val="000099"/>
                      <w:w w:val="109"/>
                      <w:sz w:val="20"/>
                      <w:szCs w:val="20"/>
                      <w:u w:color="000000"/>
                    </w:rPr>
                  </w:pPr>
                </w:p>
                <w:p w:rsidR="004E7F3F" w:rsidRDefault="004E7F3F" w:rsidP="00062820">
                  <w:pPr>
                    <w:spacing w:before="20" w:after="20"/>
                    <w:rPr>
                      <w:b/>
                      <w:color w:val="000099"/>
                      <w:w w:val="109"/>
                      <w:sz w:val="20"/>
                      <w:szCs w:val="20"/>
                      <w:u w:color="000000"/>
                    </w:rPr>
                  </w:pPr>
                  <w:r>
                    <w:rPr>
                      <w:b/>
                      <w:color w:val="000099"/>
                      <w:w w:val="109"/>
                      <w:sz w:val="20"/>
                      <w:szCs w:val="20"/>
                      <w:u w:color="000000"/>
                    </w:rPr>
                    <w:t>Sec 11-D Applicable</w:t>
                  </w:r>
                </w:p>
                <w:p w:rsidR="004E7F3F" w:rsidRPr="004E7F3F" w:rsidRDefault="004E7F3F" w:rsidP="00062820">
                  <w:pPr>
                    <w:spacing w:before="20" w:after="20"/>
                    <w:rPr>
                      <w:b/>
                      <w:color w:val="000099"/>
                      <w:w w:val="109"/>
                      <w:sz w:val="28"/>
                      <w:szCs w:val="20"/>
                      <w:u w:color="000000"/>
                    </w:rPr>
                  </w:pPr>
                </w:p>
                <w:p w:rsidR="004E7F3F" w:rsidRPr="004E7F3F" w:rsidRDefault="004E7F3F" w:rsidP="00062820">
                  <w:pPr>
                    <w:spacing w:before="20" w:after="20"/>
                    <w:rPr>
                      <w:b/>
                      <w:color w:val="000099"/>
                      <w:w w:val="109"/>
                      <w:sz w:val="20"/>
                      <w:szCs w:val="20"/>
                      <w:u w:color="000000"/>
                    </w:rPr>
                  </w:pPr>
                  <w:r>
                    <w:rPr>
                      <w:b/>
                      <w:color w:val="000099"/>
                      <w:w w:val="109"/>
                      <w:sz w:val="20"/>
                      <w:szCs w:val="20"/>
                      <w:u w:color="000000"/>
                    </w:rPr>
                    <w:t>Sec 11-D Not Applicable</w:t>
                  </w:r>
                </w:p>
              </w:tc>
              <w:tc>
                <w:tcPr>
                  <w:tcW w:w="1500" w:type="dxa"/>
                </w:tcPr>
                <w:p w:rsidR="004E7F3F" w:rsidRDefault="004E7F3F" w:rsidP="00062820">
                  <w:pPr>
                    <w:spacing w:before="20" w:after="20"/>
                    <w:rPr>
                      <w:b/>
                      <w:color w:val="000099"/>
                      <w:w w:val="109"/>
                      <w:sz w:val="20"/>
                      <w:szCs w:val="20"/>
                      <w:u w:color="000000"/>
                    </w:rPr>
                  </w:pPr>
                </w:p>
                <w:p w:rsidR="004E7F3F" w:rsidRDefault="004E7F3F" w:rsidP="00062820">
                  <w:pPr>
                    <w:spacing w:before="20" w:after="20"/>
                    <w:rPr>
                      <w:b/>
                      <w:color w:val="000099"/>
                      <w:w w:val="109"/>
                      <w:sz w:val="20"/>
                      <w:szCs w:val="20"/>
                      <w:u w:color="000000"/>
                    </w:rPr>
                  </w:pPr>
                </w:p>
                <w:p w:rsidR="004E7F3F" w:rsidRDefault="004E7F3F" w:rsidP="004E7F3F">
                  <w:pPr>
                    <w:spacing w:before="20" w:after="20"/>
                    <w:rPr>
                      <w:b/>
                      <w:color w:val="000099"/>
                      <w:w w:val="109"/>
                      <w:sz w:val="20"/>
                      <w:szCs w:val="20"/>
                      <w:u w:color="000000"/>
                    </w:rPr>
                  </w:pPr>
                  <w:r>
                    <w:rPr>
                      <w:b/>
                      <w:color w:val="000099"/>
                      <w:w w:val="109"/>
                      <w:sz w:val="20"/>
                      <w:szCs w:val="20"/>
                      <w:u w:color="000000"/>
                    </w:rPr>
                    <w:t>Sec 11-D Applicable</w:t>
                  </w:r>
                </w:p>
                <w:p w:rsidR="004E7F3F" w:rsidRDefault="004E7F3F" w:rsidP="00062820">
                  <w:pPr>
                    <w:spacing w:before="20" w:after="20"/>
                    <w:rPr>
                      <w:color w:val="000000"/>
                      <w:w w:val="109"/>
                      <w:sz w:val="18"/>
                      <w:szCs w:val="20"/>
                      <w:u w:color="000000"/>
                    </w:rPr>
                  </w:pPr>
                  <w:r>
                    <w:rPr>
                      <w:color w:val="000000"/>
                      <w:w w:val="109"/>
                      <w:sz w:val="18"/>
                      <w:szCs w:val="20"/>
                      <w:u w:color="000000"/>
                    </w:rPr>
                    <w:t>[sub-sec (1)]</w:t>
                  </w:r>
                </w:p>
                <w:p w:rsidR="004E7F3F" w:rsidRPr="004E7F3F" w:rsidRDefault="004E7F3F" w:rsidP="00062820">
                  <w:pPr>
                    <w:spacing w:before="20" w:after="20"/>
                    <w:rPr>
                      <w:color w:val="000000"/>
                      <w:w w:val="109"/>
                      <w:sz w:val="8"/>
                      <w:szCs w:val="20"/>
                      <w:u w:color="000000"/>
                    </w:rPr>
                  </w:pPr>
                </w:p>
                <w:p w:rsidR="004E7F3F" w:rsidRDefault="004E7F3F" w:rsidP="004E7F3F">
                  <w:pPr>
                    <w:spacing w:before="20" w:after="20"/>
                    <w:rPr>
                      <w:b/>
                      <w:color w:val="000099"/>
                      <w:w w:val="109"/>
                      <w:sz w:val="20"/>
                      <w:szCs w:val="20"/>
                      <w:u w:color="000000"/>
                    </w:rPr>
                  </w:pPr>
                  <w:r>
                    <w:rPr>
                      <w:b/>
                      <w:color w:val="000099"/>
                      <w:w w:val="109"/>
                      <w:sz w:val="20"/>
                      <w:szCs w:val="20"/>
                      <w:u w:color="000000"/>
                    </w:rPr>
                    <w:t>Sec 11-D Applicable</w:t>
                  </w:r>
                </w:p>
                <w:p w:rsidR="004E7F3F" w:rsidRPr="004E7F3F" w:rsidRDefault="004E7F3F" w:rsidP="004E7F3F">
                  <w:pPr>
                    <w:spacing w:before="20" w:after="20"/>
                    <w:rPr>
                      <w:color w:val="000000"/>
                      <w:w w:val="109"/>
                      <w:sz w:val="18"/>
                      <w:szCs w:val="20"/>
                      <w:u w:color="000000"/>
                    </w:rPr>
                  </w:pPr>
                  <w:r>
                    <w:rPr>
                      <w:color w:val="000000"/>
                      <w:w w:val="109"/>
                      <w:sz w:val="18"/>
                      <w:szCs w:val="20"/>
                      <w:u w:color="000000"/>
                    </w:rPr>
                    <w:t>[sub-sec (</w:t>
                  </w:r>
                  <w:r w:rsidR="00DA46A5">
                    <w:rPr>
                      <w:color w:val="000000"/>
                      <w:w w:val="109"/>
                      <w:sz w:val="18"/>
                      <w:szCs w:val="20"/>
                      <w:u w:color="000000"/>
                    </w:rPr>
                    <w:t>1-A</w:t>
                  </w:r>
                  <w:r>
                    <w:rPr>
                      <w:color w:val="000000"/>
                      <w:w w:val="109"/>
                      <w:sz w:val="18"/>
                      <w:szCs w:val="20"/>
                      <w:u w:color="000000"/>
                    </w:rPr>
                    <w:t>)]</w:t>
                  </w:r>
                </w:p>
                <w:p w:rsidR="004E7F3F" w:rsidRPr="004E7F3F" w:rsidRDefault="004E7F3F" w:rsidP="00062820">
                  <w:pPr>
                    <w:spacing w:before="20" w:after="20"/>
                    <w:rPr>
                      <w:b/>
                      <w:color w:val="000099"/>
                      <w:w w:val="109"/>
                      <w:sz w:val="20"/>
                      <w:szCs w:val="20"/>
                      <w:u w:color="000000"/>
                    </w:rPr>
                  </w:pPr>
                </w:p>
              </w:tc>
            </w:tr>
            <w:tr w:rsidR="004E7F3F" w:rsidRPr="004E7F3F">
              <w:tc>
                <w:tcPr>
                  <w:tcW w:w="4380" w:type="dxa"/>
                </w:tcPr>
                <w:p w:rsidR="004E7F3F" w:rsidRPr="004E7F3F" w:rsidRDefault="004E7F3F" w:rsidP="0075220F">
                  <w:pPr>
                    <w:numPr>
                      <w:ilvl w:val="0"/>
                      <w:numId w:val="26"/>
                    </w:numPr>
                    <w:spacing w:before="4" w:after="4" w:line="240" w:lineRule="auto"/>
                    <w:jc w:val="both"/>
                    <w:rPr>
                      <w:b/>
                      <w:iCs/>
                      <w:color w:val="000099"/>
                      <w:w w:val="110"/>
                      <w:sz w:val="20"/>
                      <w:szCs w:val="20"/>
                    </w:rPr>
                  </w:pPr>
                  <w:r w:rsidRPr="004E7F3F">
                    <w:rPr>
                      <w:b/>
                      <w:iCs/>
                      <w:color w:val="000099"/>
                      <w:w w:val="110"/>
                      <w:sz w:val="20"/>
                      <w:szCs w:val="20"/>
                    </w:rPr>
                    <w:t>Dealer selling goods and collecting ED @ 25% [while his purchase invoice is showing ED @ 14%)</w:t>
                  </w:r>
                </w:p>
                <w:p w:rsidR="004E7F3F" w:rsidRPr="004E7F3F" w:rsidRDefault="004E7F3F" w:rsidP="00062820">
                  <w:pPr>
                    <w:spacing w:before="4" w:after="4"/>
                    <w:ind w:left="360"/>
                    <w:jc w:val="both"/>
                    <w:rPr>
                      <w:b/>
                      <w:iCs/>
                      <w:color w:val="000099"/>
                      <w:w w:val="110"/>
                      <w:sz w:val="20"/>
                      <w:szCs w:val="20"/>
                    </w:rPr>
                  </w:pPr>
                </w:p>
              </w:tc>
              <w:tc>
                <w:tcPr>
                  <w:tcW w:w="1716" w:type="dxa"/>
                </w:tcPr>
                <w:p w:rsidR="004E7F3F" w:rsidRPr="004E7F3F" w:rsidRDefault="004E7F3F" w:rsidP="00062820">
                  <w:pPr>
                    <w:spacing w:before="20" w:after="20"/>
                    <w:rPr>
                      <w:b/>
                      <w:color w:val="000099"/>
                      <w:w w:val="109"/>
                      <w:sz w:val="20"/>
                      <w:szCs w:val="20"/>
                      <w:u w:color="000000"/>
                    </w:rPr>
                  </w:pPr>
                  <w:r>
                    <w:rPr>
                      <w:b/>
                      <w:color w:val="000099"/>
                      <w:w w:val="109"/>
                      <w:sz w:val="20"/>
                      <w:szCs w:val="20"/>
                      <w:u w:color="000000"/>
                    </w:rPr>
                    <w:t>No</w:t>
                  </w:r>
                </w:p>
              </w:tc>
              <w:tc>
                <w:tcPr>
                  <w:tcW w:w="1842" w:type="dxa"/>
                </w:tcPr>
                <w:p w:rsidR="004E7F3F" w:rsidRPr="004E7F3F" w:rsidRDefault="004E7F3F" w:rsidP="00062820">
                  <w:pPr>
                    <w:spacing w:before="20" w:after="20"/>
                    <w:rPr>
                      <w:b/>
                      <w:color w:val="000099"/>
                      <w:w w:val="109"/>
                      <w:sz w:val="20"/>
                      <w:szCs w:val="20"/>
                      <w:u w:color="000000"/>
                    </w:rPr>
                  </w:pPr>
                  <w:r>
                    <w:rPr>
                      <w:b/>
                      <w:color w:val="000099"/>
                      <w:w w:val="109"/>
                      <w:sz w:val="20"/>
                      <w:szCs w:val="20"/>
                      <w:u w:color="000000"/>
                    </w:rPr>
                    <w:t>Sec 11-D  Not Applicable</w:t>
                  </w:r>
                </w:p>
              </w:tc>
              <w:tc>
                <w:tcPr>
                  <w:tcW w:w="1500" w:type="dxa"/>
                </w:tcPr>
                <w:p w:rsidR="004E7F3F" w:rsidRDefault="004E7F3F" w:rsidP="004E7F3F">
                  <w:pPr>
                    <w:spacing w:before="20" w:after="20"/>
                    <w:rPr>
                      <w:b/>
                      <w:color w:val="000099"/>
                      <w:w w:val="109"/>
                      <w:sz w:val="20"/>
                      <w:szCs w:val="20"/>
                      <w:u w:color="000000"/>
                    </w:rPr>
                  </w:pPr>
                  <w:r>
                    <w:rPr>
                      <w:b/>
                      <w:color w:val="000099"/>
                      <w:w w:val="109"/>
                      <w:sz w:val="20"/>
                      <w:szCs w:val="20"/>
                      <w:u w:color="000000"/>
                    </w:rPr>
                    <w:t>Sec 11-D Applicable</w:t>
                  </w:r>
                </w:p>
                <w:p w:rsidR="004E7F3F" w:rsidRPr="004E7F3F" w:rsidRDefault="00DA46A5" w:rsidP="004E7F3F">
                  <w:pPr>
                    <w:spacing w:before="20" w:after="20"/>
                    <w:rPr>
                      <w:b/>
                      <w:color w:val="000099"/>
                      <w:w w:val="109"/>
                      <w:sz w:val="20"/>
                      <w:szCs w:val="20"/>
                      <w:u w:color="000000"/>
                    </w:rPr>
                  </w:pPr>
                  <w:r>
                    <w:rPr>
                      <w:color w:val="000000"/>
                      <w:w w:val="109"/>
                      <w:sz w:val="18"/>
                      <w:szCs w:val="20"/>
                      <w:u w:color="000000"/>
                    </w:rPr>
                    <w:t>[sub-sec (1-A</w:t>
                  </w:r>
                  <w:r w:rsidR="004E7F3F">
                    <w:rPr>
                      <w:color w:val="000000"/>
                      <w:w w:val="109"/>
                      <w:sz w:val="18"/>
                      <w:szCs w:val="20"/>
                      <w:u w:color="000000"/>
                    </w:rPr>
                    <w:t>)]</w:t>
                  </w:r>
                </w:p>
              </w:tc>
            </w:tr>
          </w:tbl>
          <w:p w:rsidR="00C33817" w:rsidRPr="00890C2E" w:rsidRDefault="009D7262" w:rsidP="00062820">
            <w:pPr>
              <w:spacing w:after="0"/>
              <w:jc w:val="both"/>
              <w:rPr>
                <w:rFonts w:cs="Arial"/>
                <w:color w:val="000000"/>
                <w:w w:val="108"/>
                <w:sz w:val="8"/>
                <w:szCs w:val="10"/>
              </w:rPr>
            </w:pPr>
            <w:r>
              <w:rPr>
                <w:rFonts w:cs="Arial"/>
                <w:color w:val="000000"/>
                <w:w w:val="108"/>
                <w:sz w:val="8"/>
                <w:szCs w:val="10"/>
              </w:rPr>
              <w:t>.</w:t>
            </w:r>
            <w:r w:rsidR="00C33817">
              <w:rPr>
                <w:rFonts w:cs="Arial"/>
                <w:color w:val="000000"/>
                <w:w w:val="108"/>
                <w:sz w:val="8"/>
                <w:szCs w:val="10"/>
              </w:rPr>
              <w:t>.</w:t>
            </w:r>
          </w:p>
        </w:tc>
      </w:tr>
    </w:tbl>
    <w:p w:rsidR="00514D05" w:rsidRPr="00415564" w:rsidRDefault="00514D05" w:rsidP="005948A1">
      <w:pPr>
        <w:spacing w:after="0"/>
        <w:ind w:left="2340" w:hanging="2340"/>
        <w:jc w:val="thaiDistribute"/>
        <w:rPr>
          <w:rFonts w:ascii="110" w:hAnsi="110"/>
          <w:b/>
          <w:i/>
          <w:color w:val="0033CC"/>
          <w:w w:val="108"/>
          <w:sz w:val="12"/>
          <w:u w:val="double"/>
        </w:rPr>
      </w:pPr>
    </w:p>
    <w:p w:rsidR="005948A1" w:rsidRDefault="005948A1" w:rsidP="005948A1">
      <w:pPr>
        <w:spacing w:after="0"/>
        <w:rPr>
          <w:rFonts w:ascii="110" w:hAnsi="110"/>
          <w:color w:val="1F497D"/>
          <w:w w:val="108"/>
          <w:sz w:val="28"/>
          <w:szCs w:val="28"/>
        </w:rPr>
      </w:pPr>
    </w:p>
    <w:p w:rsidR="00AD107E" w:rsidRPr="002F2544" w:rsidRDefault="00AD107E" w:rsidP="00AD107E">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11-B:</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Refund of ED</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AD107E" w:rsidRPr="00CC235D">
        <w:tc>
          <w:tcPr>
            <w:tcW w:w="9882" w:type="dxa"/>
          </w:tcPr>
          <w:p w:rsidR="00AD107E" w:rsidRPr="00CC235D" w:rsidRDefault="00AD107E" w:rsidP="00062820">
            <w:pPr>
              <w:spacing w:after="0"/>
              <w:jc w:val="both"/>
              <w:rPr>
                <w:rFonts w:ascii="110" w:hAnsi="110" w:cs="Arial"/>
                <w:color w:val="1F497D"/>
                <w:w w:val="108"/>
                <w:sz w:val="10"/>
                <w:szCs w:val="10"/>
              </w:rPr>
            </w:pPr>
          </w:p>
          <w:p w:rsidR="00AD107E" w:rsidRDefault="00AD107E" w:rsidP="00062820">
            <w:pPr>
              <w:spacing w:after="0"/>
              <w:jc w:val="thaiDistribute"/>
              <w:rPr>
                <w:rFonts w:cs="Arial"/>
                <w:iCs/>
                <w:w w:val="108"/>
                <w:sz w:val="20"/>
                <w:szCs w:val="20"/>
              </w:rPr>
            </w:pPr>
            <w:r>
              <w:rPr>
                <w:rFonts w:cs="Arial"/>
                <w:iCs/>
                <w:w w:val="108"/>
                <w:sz w:val="20"/>
                <w:szCs w:val="20"/>
              </w:rPr>
              <w:t>Sec 11-B has been amended to provide for refund of interest also</w:t>
            </w:r>
            <w:r w:rsidRPr="000D6662">
              <w:rPr>
                <w:rFonts w:cs="Arial"/>
                <w:iCs/>
                <w:w w:val="108"/>
                <w:sz w:val="20"/>
                <w:szCs w:val="20"/>
              </w:rPr>
              <w:t xml:space="preserve"> -    </w:t>
            </w:r>
          </w:p>
          <w:p w:rsidR="00AD107E" w:rsidRDefault="00AD107E" w:rsidP="00062820">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AD107E" w:rsidRDefault="00AD107E" w:rsidP="00062820">
            <w:pPr>
              <w:spacing w:after="0"/>
              <w:jc w:val="thaiDistribute"/>
              <w:rPr>
                <w:rFonts w:ascii="110" w:hAnsi="110"/>
                <w:b/>
                <w:i/>
                <w:iCs/>
                <w:color w:val="003399"/>
                <w:w w:val="108"/>
                <w:u w:val="single" w:color="000000"/>
              </w:rPr>
            </w:pPr>
            <w:r>
              <w:rPr>
                <w:rFonts w:ascii="110" w:hAnsi="110"/>
                <w:b/>
                <w:i/>
                <w:iCs/>
                <w:color w:val="003399"/>
                <w:w w:val="108"/>
                <w:u w:val="single" w:color="000000"/>
              </w:rPr>
              <w:t>Sec 11-B</w:t>
            </w:r>
            <w:r w:rsidRPr="00285BC0">
              <w:rPr>
                <w:rFonts w:ascii="110" w:hAnsi="110"/>
                <w:b/>
                <w:i/>
                <w:iCs/>
                <w:color w:val="003399"/>
                <w:w w:val="108"/>
                <w:u w:val="single" w:color="000000"/>
              </w:rPr>
              <w:t xml:space="preserve">:: </w:t>
            </w:r>
            <w:r>
              <w:rPr>
                <w:rFonts w:ascii="110" w:hAnsi="110"/>
                <w:b/>
                <w:i/>
                <w:iCs/>
                <w:color w:val="003399"/>
                <w:w w:val="108"/>
                <w:u w:val="single" w:color="000000"/>
              </w:rPr>
              <w:t>Refund of ED</w:t>
            </w:r>
          </w:p>
          <w:p w:rsidR="00AD107E" w:rsidRDefault="00AD107E" w:rsidP="00062820">
            <w:pPr>
              <w:pStyle w:val="BodyText2"/>
              <w:tabs>
                <w:tab w:val="left" w:pos="360"/>
              </w:tabs>
              <w:spacing w:after="0" w:line="22" w:lineRule="atLeast"/>
              <w:ind w:left="810" w:hanging="450"/>
              <w:rPr>
                <w:rFonts w:ascii="Baskerville-Normal-Italic" w:hAnsi="Baskerville-Normal-Italic"/>
                <w:bCs/>
                <w:w w:val="109"/>
                <w:sz w:val="10"/>
                <w:szCs w:val="10"/>
                <w:u w:val="double"/>
              </w:rPr>
            </w:pPr>
          </w:p>
          <w:p w:rsidR="00FB3240" w:rsidRPr="009C1FB1" w:rsidRDefault="00FB3240" w:rsidP="0075220F">
            <w:pPr>
              <w:pStyle w:val="BodyText2"/>
              <w:numPr>
                <w:ilvl w:val="0"/>
                <w:numId w:val="27"/>
              </w:numPr>
              <w:spacing w:after="0" w:line="22" w:lineRule="atLeast"/>
              <w:jc w:val="both"/>
              <w:rPr>
                <w:rFonts w:ascii="Baskerville-Normal-Italic" w:hAnsi="Baskerville-Normal-Italic"/>
                <w:b/>
                <w:w w:val="109"/>
                <w:sz w:val="22"/>
                <w:szCs w:val="22"/>
                <w:u w:val="double"/>
              </w:rPr>
            </w:pPr>
            <w:r w:rsidRPr="009C1FB1">
              <w:rPr>
                <w:rFonts w:ascii="Baskerville-Normal-Italic" w:hAnsi="Baskerville-Normal-Italic"/>
                <w:w w:val="109"/>
                <w:sz w:val="22"/>
                <w:szCs w:val="22"/>
                <w:u w:val="double"/>
              </w:rPr>
              <w:t>Application for refund to AC/DC</w:t>
            </w:r>
          </w:p>
          <w:p w:rsidR="00FB3240" w:rsidRPr="00FB3240" w:rsidRDefault="00FB3240" w:rsidP="00FB3240">
            <w:pPr>
              <w:pStyle w:val="BodyText2"/>
              <w:spacing w:line="22" w:lineRule="atLeast"/>
              <w:ind w:left="5940" w:hanging="5580"/>
              <w:rPr>
                <w:b/>
                <w:w w:val="109"/>
                <w:sz w:val="22"/>
              </w:rPr>
            </w:pPr>
            <w:r w:rsidRPr="009C1FB1">
              <w:rPr>
                <w:rFonts w:ascii="Bookman Old Style" w:hAnsi="Bookman Old Style"/>
                <w:w w:val="109"/>
                <w:sz w:val="20"/>
              </w:rPr>
              <w:t xml:space="preserve">   </w:t>
            </w:r>
            <w:r w:rsidRPr="00FB3240">
              <w:rPr>
                <w:bCs/>
                <w:color w:val="000000"/>
                <w:w w:val="109"/>
                <w:sz w:val="22"/>
              </w:rPr>
              <w:t>Any person</w:t>
            </w:r>
            <w:r w:rsidRPr="00FB3240">
              <w:rPr>
                <w:color w:val="000000"/>
                <w:w w:val="109"/>
                <w:sz w:val="22"/>
              </w:rPr>
              <w:t xml:space="preserve"> claiming the refund of</w:t>
            </w:r>
            <w:r w:rsidRPr="00FB3240">
              <w:rPr>
                <w:w w:val="109"/>
                <w:sz w:val="22"/>
              </w:rPr>
              <w:t xml:space="preserve"> </w:t>
            </w:r>
            <w:r w:rsidRPr="00FB3240">
              <w:rPr>
                <w:w w:val="109"/>
                <w:sz w:val="22"/>
                <w:u w:val="double"/>
              </w:rPr>
              <w:t>Excise Duty</w:t>
            </w:r>
            <w:r w:rsidRPr="00FB3240">
              <w:rPr>
                <w:w w:val="109"/>
                <w:sz w:val="22"/>
              </w:rPr>
              <w:t xml:space="preserve"> </w:t>
            </w:r>
            <w:r w:rsidRPr="00FB3240">
              <w:rPr>
                <w:i/>
                <w:w w:val="109"/>
                <w:sz w:val="22"/>
              </w:rPr>
              <w:t>[</w:t>
            </w:r>
            <w:r w:rsidRPr="00FB3240">
              <w:rPr>
                <w:b/>
                <w:i/>
                <w:color w:val="000099"/>
                <w:w w:val="109"/>
                <w:sz w:val="22"/>
              </w:rPr>
              <w:t xml:space="preserve">and </w:t>
            </w:r>
            <w:r w:rsidRPr="00FB3240">
              <w:rPr>
                <w:b/>
                <w:i/>
                <w:color w:val="000099"/>
                <w:w w:val="109"/>
                <w:sz w:val="22"/>
                <w:u w:val="double"/>
              </w:rPr>
              <w:t>INTEREST</w:t>
            </w:r>
            <w:r w:rsidRPr="00FB3240">
              <w:rPr>
                <w:b/>
                <w:i/>
                <w:color w:val="000099"/>
                <w:w w:val="109"/>
                <w:sz w:val="22"/>
              </w:rPr>
              <w:t xml:space="preserve">, if any, paid on such duty – </w:t>
            </w:r>
            <w:r w:rsidRPr="00FB3240">
              <w:rPr>
                <w:i/>
                <w:color w:val="000099"/>
                <w:w w:val="109"/>
                <w:sz w:val="18"/>
              </w:rPr>
              <w:t>inserted by FA, 2008</w:t>
            </w:r>
            <w:r w:rsidRPr="00FB3240">
              <w:rPr>
                <w:i/>
                <w:w w:val="109"/>
                <w:sz w:val="22"/>
              </w:rPr>
              <w:t>]</w:t>
            </w:r>
            <w:r w:rsidRPr="00FB3240">
              <w:rPr>
                <w:w w:val="109"/>
                <w:sz w:val="22"/>
              </w:rPr>
              <w:t xml:space="preserve">  </w:t>
            </w:r>
          </w:p>
          <w:p w:rsidR="00FB3240" w:rsidRPr="00FB3240" w:rsidRDefault="00FB3240" w:rsidP="0075220F">
            <w:pPr>
              <w:pStyle w:val="BodyText2"/>
              <w:numPr>
                <w:ilvl w:val="0"/>
                <w:numId w:val="28"/>
              </w:numPr>
              <w:spacing w:after="0" w:line="22" w:lineRule="atLeast"/>
              <w:jc w:val="both"/>
              <w:rPr>
                <w:color w:val="000000"/>
                <w:w w:val="109"/>
                <w:sz w:val="22"/>
              </w:rPr>
            </w:pPr>
            <w:proofErr w:type="gramStart"/>
            <w:r w:rsidRPr="00FB3240">
              <w:rPr>
                <w:color w:val="000000"/>
                <w:w w:val="109"/>
                <w:sz w:val="22"/>
              </w:rPr>
              <w:t>may</w:t>
            </w:r>
            <w:proofErr w:type="gramEnd"/>
            <w:r w:rsidRPr="00FB3240">
              <w:rPr>
                <w:color w:val="000000"/>
                <w:w w:val="109"/>
                <w:sz w:val="22"/>
              </w:rPr>
              <w:t xml:space="preserve"> make an application for refund of such duty to the AC/DC—before the expiry of </w:t>
            </w:r>
            <w:r w:rsidRPr="00FB3240">
              <w:rPr>
                <w:bCs/>
                <w:color w:val="000000"/>
                <w:w w:val="109"/>
                <w:sz w:val="22"/>
              </w:rPr>
              <w:t>1 year from the Relevant Date.</w:t>
            </w:r>
          </w:p>
          <w:p w:rsidR="00FB3240" w:rsidRPr="009C1FB1" w:rsidRDefault="00FB3240" w:rsidP="00FB3240">
            <w:pPr>
              <w:pStyle w:val="BodyText2"/>
              <w:spacing w:line="22" w:lineRule="atLeast"/>
              <w:ind w:left="720" w:hanging="360"/>
              <w:jc w:val="right"/>
              <w:rPr>
                <w:rFonts w:ascii="Bookman Old Style" w:hAnsi="Bookman Old Style"/>
                <w:b/>
                <w:w w:val="109"/>
                <w:sz w:val="20"/>
                <w:u w:val="single"/>
              </w:rPr>
            </w:pPr>
            <w:r w:rsidRPr="00FB3240">
              <w:rPr>
                <w:w w:val="109"/>
                <w:sz w:val="22"/>
              </w:rPr>
              <w:t>The application shall be made in the prescribed form [</w:t>
            </w:r>
            <w:r w:rsidRPr="00FB3240">
              <w:rPr>
                <w:bCs/>
                <w:color w:val="003399"/>
                <w:w w:val="109"/>
                <w:sz w:val="22"/>
              </w:rPr>
              <w:t>Form-“R”</w:t>
            </w:r>
            <w:r w:rsidRPr="00FB3240">
              <w:rPr>
                <w:bCs/>
                <w:w w:val="109"/>
                <w:sz w:val="22"/>
              </w:rPr>
              <w:t xml:space="preserve">] </w:t>
            </w:r>
            <w:r w:rsidRPr="00FB3240">
              <w:rPr>
                <w:w w:val="109"/>
                <w:sz w:val="22"/>
              </w:rPr>
              <w:t>&amp; manner.</w:t>
            </w:r>
          </w:p>
          <w:p w:rsidR="00AD107E" w:rsidRPr="00FB3240" w:rsidRDefault="00AD107E" w:rsidP="00062820">
            <w:pPr>
              <w:pStyle w:val="BodyText2"/>
              <w:tabs>
                <w:tab w:val="left" w:pos="360"/>
              </w:tabs>
              <w:spacing w:after="0" w:line="22" w:lineRule="atLeast"/>
              <w:ind w:left="810" w:hanging="450"/>
              <w:rPr>
                <w:rFonts w:ascii="110" w:hAnsi="110"/>
                <w:w w:val="108"/>
                <w:sz w:val="8"/>
              </w:rPr>
            </w:pPr>
            <w:r>
              <w:rPr>
                <w:rFonts w:ascii="Baskerville-Normal-Italic" w:hAnsi="Baskerville-Normal-Italic"/>
                <w:bCs/>
                <w:w w:val="109"/>
                <w:sz w:val="10"/>
                <w:szCs w:val="10"/>
                <w:u w:val="double"/>
              </w:rPr>
              <w:br w:type="page"/>
            </w:r>
          </w:p>
        </w:tc>
      </w:tr>
      <w:tr w:rsidR="00AD107E" w:rsidRPr="00CC235D">
        <w:tc>
          <w:tcPr>
            <w:tcW w:w="9882" w:type="dxa"/>
          </w:tcPr>
          <w:p w:rsidR="00AD107E" w:rsidRPr="00890C2E" w:rsidRDefault="00AD107E" w:rsidP="00062820">
            <w:pPr>
              <w:spacing w:after="0"/>
              <w:jc w:val="both"/>
              <w:rPr>
                <w:rFonts w:cs="Arial"/>
                <w:b/>
                <w:color w:val="1F497D"/>
                <w:w w:val="108"/>
                <w:sz w:val="10"/>
                <w:szCs w:val="10"/>
                <w:u w:val="single"/>
              </w:rPr>
            </w:pPr>
          </w:p>
          <w:p w:rsidR="00AD107E" w:rsidRDefault="00AD107E" w:rsidP="00FB3240">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Pr>
                <w:rFonts w:cs="Arial"/>
                <w:color w:val="000000"/>
                <w:w w:val="108"/>
                <w:sz w:val="20"/>
                <w:szCs w:val="10"/>
              </w:rPr>
              <w:t>Sec</w:t>
            </w:r>
            <w:proofErr w:type="spellEnd"/>
            <w:r>
              <w:rPr>
                <w:rFonts w:cs="Arial"/>
                <w:color w:val="000000"/>
                <w:w w:val="108"/>
                <w:sz w:val="20"/>
                <w:szCs w:val="10"/>
              </w:rPr>
              <w:t xml:space="preserve"> 11-</w:t>
            </w:r>
            <w:r w:rsidR="00FB3240">
              <w:rPr>
                <w:rFonts w:cs="Arial"/>
                <w:color w:val="000000"/>
                <w:w w:val="108"/>
                <w:sz w:val="20"/>
                <w:szCs w:val="10"/>
              </w:rPr>
              <w:t>B</w:t>
            </w:r>
            <w:r>
              <w:rPr>
                <w:rFonts w:cs="Arial"/>
                <w:color w:val="000000"/>
                <w:w w:val="108"/>
                <w:sz w:val="20"/>
                <w:szCs w:val="10"/>
              </w:rPr>
              <w:t xml:space="preserve">(1) </w:t>
            </w:r>
            <w:r w:rsidR="00FB3240">
              <w:rPr>
                <w:rFonts w:cs="Arial"/>
                <w:color w:val="000000"/>
                <w:w w:val="108"/>
                <w:sz w:val="20"/>
                <w:szCs w:val="10"/>
              </w:rPr>
              <w:t>provides for refund of ED where ED has been paid in excess by the manufacturer. It may happen sometimes that manufacturer makes delayed payment of ED (say, ED for month of April, 2008 is not paid by due date (5</w:t>
            </w:r>
            <w:r w:rsidR="00FB3240" w:rsidRPr="00FB3240">
              <w:rPr>
                <w:rFonts w:cs="Arial"/>
                <w:color w:val="000000"/>
                <w:w w:val="108"/>
                <w:sz w:val="20"/>
                <w:szCs w:val="10"/>
                <w:vertAlign w:val="superscript"/>
              </w:rPr>
              <w:t>th</w:t>
            </w:r>
            <w:r w:rsidR="00FB3240">
              <w:rPr>
                <w:rFonts w:cs="Arial"/>
                <w:color w:val="000000"/>
                <w:w w:val="108"/>
                <w:sz w:val="20"/>
                <w:szCs w:val="10"/>
              </w:rPr>
              <w:t xml:space="preserve"> May, 2008), rather paid belated (say, on 30</w:t>
            </w:r>
            <w:r w:rsidR="00FB3240" w:rsidRPr="00FB3240">
              <w:rPr>
                <w:rFonts w:cs="Arial"/>
                <w:color w:val="000000"/>
                <w:w w:val="108"/>
                <w:sz w:val="20"/>
                <w:szCs w:val="10"/>
                <w:vertAlign w:val="superscript"/>
              </w:rPr>
              <w:t>th</w:t>
            </w:r>
            <w:r w:rsidR="00FB3240">
              <w:rPr>
                <w:rFonts w:cs="Arial"/>
                <w:color w:val="000000"/>
                <w:w w:val="108"/>
                <w:sz w:val="20"/>
                <w:szCs w:val="10"/>
              </w:rPr>
              <w:t xml:space="preserve"> June, 2008). In such case, belated payment is made </w:t>
            </w:r>
            <w:proofErr w:type="spellStart"/>
            <w:r w:rsidR="00FB3240">
              <w:rPr>
                <w:rFonts w:cs="Arial"/>
                <w:color w:val="000000"/>
                <w:w w:val="108"/>
                <w:sz w:val="20"/>
                <w:szCs w:val="10"/>
              </w:rPr>
              <w:t>alongwith</w:t>
            </w:r>
            <w:proofErr w:type="spellEnd"/>
            <w:r w:rsidR="00FB3240">
              <w:rPr>
                <w:rFonts w:cs="Arial"/>
                <w:color w:val="000000"/>
                <w:w w:val="108"/>
                <w:sz w:val="20"/>
                <w:szCs w:val="10"/>
              </w:rPr>
              <w:t xml:space="preserve"> interest. Now, suppose assessee has wrongly made self-assessment (classifying goods under heading attracting ED@24%) and has paid ED in excess to the extent of 8% (being goods were correctly classifiable under heading attracting ED@16%). In such a situation, he has not only ED in excess but also interest element in excess. Hitherto (earlier), there were no provisions for claiming refund of “interest paid on ED” in excess as Sec 11-B made provisions only for refund of “ED paid in excess”. Now, this situation has been taken care of by inserting the words “INTEREST” also in Sec 11-B. </w:t>
            </w:r>
            <w:r w:rsidR="00FB3240" w:rsidRPr="005D322E">
              <w:rPr>
                <w:rFonts w:cs="Arial"/>
                <w:i/>
                <w:color w:val="000099"/>
                <w:w w:val="108"/>
                <w:sz w:val="20"/>
                <w:szCs w:val="10"/>
              </w:rPr>
              <w:t>Post-amendment, Sec 11-B will cover not only refund of ED paid in excess but also interest element paid thereon in excess</w:t>
            </w:r>
            <w:r w:rsidR="00FB3240">
              <w:rPr>
                <w:rFonts w:cs="Arial"/>
                <w:color w:val="000000"/>
                <w:w w:val="108"/>
                <w:sz w:val="20"/>
                <w:szCs w:val="10"/>
              </w:rPr>
              <w:t>.</w:t>
            </w:r>
          </w:p>
          <w:p w:rsidR="001F068F" w:rsidRDefault="001F068F" w:rsidP="00062820">
            <w:pPr>
              <w:spacing w:after="0"/>
              <w:jc w:val="both"/>
              <w:rPr>
                <w:rFonts w:cs="Arial"/>
                <w:color w:val="000000"/>
                <w:w w:val="108"/>
                <w:sz w:val="8"/>
                <w:szCs w:val="10"/>
              </w:rPr>
            </w:pPr>
          </w:p>
          <w:p w:rsidR="00AD107E" w:rsidRPr="00890C2E" w:rsidRDefault="00AD107E" w:rsidP="00062820">
            <w:pPr>
              <w:spacing w:after="0"/>
              <w:jc w:val="both"/>
              <w:rPr>
                <w:rFonts w:cs="Arial"/>
                <w:color w:val="000000"/>
                <w:w w:val="108"/>
                <w:sz w:val="8"/>
                <w:szCs w:val="10"/>
              </w:rPr>
            </w:pPr>
            <w:r>
              <w:rPr>
                <w:rFonts w:cs="Arial"/>
                <w:color w:val="000000"/>
                <w:w w:val="108"/>
                <w:sz w:val="8"/>
                <w:szCs w:val="10"/>
              </w:rPr>
              <w:t>..</w:t>
            </w:r>
          </w:p>
        </w:tc>
      </w:tr>
    </w:tbl>
    <w:p w:rsidR="00AD107E" w:rsidRDefault="00AD107E" w:rsidP="005948A1">
      <w:pPr>
        <w:spacing w:after="0"/>
        <w:rPr>
          <w:rFonts w:ascii="110" w:hAnsi="110"/>
          <w:color w:val="1F497D"/>
          <w:w w:val="108"/>
          <w:sz w:val="28"/>
          <w:szCs w:val="28"/>
        </w:rPr>
      </w:pPr>
    </w:p>
    <w:p w:rsidR="00D4296A" w:rsidRDefault="00D4296A" w:rsidP="005948A1">
      <w:pPr>
        <w:spacing w:after="0"/>
        <w:rPr>
          <w:rFonts w:ascii="110" w:hAnsi="110"/>
          <w:color w:val="1F497D"/>
          <w:w w:val="108"/>
          <w:sz w:val="28"/>
          <w:szCs w:val="28"/>
        </w:rPr>
      </w:pPr>
    </w:p>
    <w:p w:rsidR="00DD7554" w:rsidRPr="002F2544" w:rsidRDefault="00DD7554" w:rsidP="00DD7554">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lastRenderedPageBreak/>
        <w:t>Sec 35-B:</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Appeal to Appellate Tribunal</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DD7554" w:rsidRPr="00CC235D">
        <w:tc>
          <w:tcPr>
            <w:tcW w:w="9882" w:type="dxa"/>
          </w:tcPr>
          <w:p w:rsidR="00DD7554" w:rsidRPr="00CC235D" w:rsidRDefault="00DD7554" w:rsidP="004D4F4E">
            <w:pPr>
              <w:spacing w:after="0"/>
              <w:jc w:val="both"/>
              <w:rPr>
                <w:rFonts w:ascii="110" w:hAnsi="110" w:cs="Arial"/>
                <w:color w:val="1F497D"/>
                <w:w w:val="108"/>
                <w:sz w:val="10"/>
                <w:szCs w:val="10"/>
              </w:rPr>
            </w:pPr>
          </w:p>
          <w:p w:rsidR="00DD7554" w:rsidRDefault="00DD7554" w:rsidP="004D4F4E">
            <w:pPr>
              <w:spacing w:after="0"/>
              <w:jc w:val="thaiDistribute"/>
              <w:rPr>
                <w:rFonts w:cs="Arial"/>
                <w:iCs/>
                <w:w w:val="108"/>
                <w:sz w:val="20"/>
                <w:szCs w:val="20"/>
              </w:rPr>
            </w:pPr>
            <w:r>
              <w:rPr>
                <w:rFonts w:cs="Arial"/>
                <w:iCs/>
                <w:w w:val="108"/>
                <w:sz w:val="20"/>
                <w:szCs w:val="20"/>
              </w:rPr>
              <w:t>Sec 35-B has been amended to incorporate the following</w:t>
            </w:r>
            <w:r w:rsidRPr="000D6662">
              <w:rPr>
                <w:rFonts w:cs="Arial"/>
                <w:iCs/>
                <w:w w:val="108"/>
                <w:sz w:val="20"/>
                <w:szCs w:val="20"/>
              </w:rPr>
              <w:t xml:space="preserve"> -    </w:t>
            </w:r>
          </w:p>
          <w:p w:rsidR="00DD7554" w:rsidRDefault="00DD7554" w:rsidP="004D4F4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DD7554" w:rsidRDefault="00DD7554" w:rsidP="004D4F4E">
            <w:pPr>
              <w:spacing w:after="0"/>
              <w:jc w:val="thaiDistribute"/>
              <w:rPr>
                <w:rFonts w:ascii="110" w:hAnsi="110"/>
                <w:b/>
                <w:i/>
                <w:iCs/>
                <w:color w:val="003399"/>
                <w:w w:val="108"/>
                <w:u w:val="single" w:color="000000"/>
              </w:rPr>
            </w:pPr>
            <w:r>
              <w:rPr>
                <w:rFonts w:ascii="110" w:hAnsi="110"/>
                <w:b/>
                <w:i/>
                <w:iCs/>
                <w:color w:val="003399"/>
                <w:w w:val="108"/>
                <w:u w:val="single" w:color="000000"/>
              </w:rPr>
              <w:t>Sec 35-B</w:t>
            </w:r>
            <w:r w:rsidRPr="00285BC0">
              <w:rPr>
                <w:rFonts w:ascii="110" w:hAnsi="110"/>
                <w:b/>
                <w:i/>
                <w:iCs/>
                <w:color w:val="003399"/>
                <w:w w:val="108"/>
                <w:u w:val="single" w:color="000000"/>
              </w:rPr>
              <w:t xml:space="preserve">:: </w:t>
            </w:r>
            <w:r>
              <w:rPr>
                <w:rFonts w:ascii="110" w:hAnsi="110"/>
                <w:b/>
                <w:i/>
                <w:iCs/>
                <w:color w:val="003399"/>
                <w:w w:val="108"/>
                <w:u w:val="single" w:color="000000"/>
              </w:rPr>
              <w:t>Appeal to CESTAT</w:t>
            </w:r>
          </w:p>
          <w:p w:rsidR="00DD7554" w:rsidRDefault="00DD7554" w:rsidP="004D4F4E">
            <w:pPr>
              <w:pStyle w:val="BodyText2"/>
              <w:tabs>
                <w:tab w:val="left" w:pos="360"/>
              </w:tabs>
              <w:spacing w:after="0" w:line="22" w:lineRule="atLeast"/>
              <w:ind w:left="810" w:hanging="450"/>
              <w:rPr>
                <w:rFonts w:ascii="Baskerville-Normal-Italic" w:hAnsi="Baskerville-Normal-Italic"/>
                <w:bCs/>
                <w:w w:val="109"/>
                <w:sz w:val="10"/>
                <w:szCs w:val="10"/>
                <w:u w:val="double"/>
              </w:rPr>
            </w:pPr>
          </w:p>
          <w:p w:rsidR="00C61B5F" w:rsidRDefault="00C61B5F" w:rsidP="00C61B5F">
            <w:pPr>
              <w:pStyle w:val="PlainText"/>
              <w:spacing w:before="2" w:after="2"/>
              <w:ind w:right="-7"/>
              <w:jc w:val="both"/>
              <w:rPr>
                <w:rFonts w:ascii="Times New Roman" w:hAnsi="Times New Roman"/>
                <w:b/>
                <w:bCs/>
                <w:iCs/>
                <w:color w:val="000000"/>
                <w:w w:val="105"/>
                <w:sz w:val="22"/>
                <w:szCs w:val="22"/>
                <w:u w:val="double"/>
              </w:rPr>
            </w:pPr>
            <w:r>
              <w:rPr>
                <w:rFonts w:ascii="Times New Roman" w:hAnsi="Times New Roman"/>
                <w:b/>
                <w:bCs/>
                <w:iCs/>
                <w:color w:val="000000"/>
                <w:w w:val="105"/>
                <w:sz w:val="22"/>
                <w:szCs w:val="22"/>
                <w:u w:val="double"/>
              </w:rPr>
              <w:t>Department Appeal to CESTAT</w:t>
            </w:r>
          </w:p>
          <w:p w:rsidR="00C61B5F" w:rsidRPr="00C61B5F" w:rsidRDefault="00C61B5F" w:rsidP="00C61B5F">
            <w:pPr>
              <w:pStyle w:val="PlainText"/>
              <w:spacing w:before="2" w:after="2"/>
              <w:ind w:right="-7"/>
              <w:jc w:val="both"/>
              <w:rPr>
                <w:rFonts w:ascii="Times New Roman" w:hAnsi="Times New Roman"/>
                <w:color w:val="000000"/>
                <w:w w:val="105"/>
                <w:sz w:val="22"/>
                <w:szCs w:val="22"/>
              </w:rPr>
            </w:pPr>
            <w:r w:rsidRPr="00C61B5F">
              <w:rPr>
                <w:rFonts w:ascii="Times New Roman" w:hAnsi="Times New Roman"/>
                <w:b/>
                <w:bCs/>
                <w:iCs/>
                <w:color w:val="000000"/>
                <w:w w:val="105"/>
                <w:sz w:val="22"/>
                <w:szCs w:val="22"/>
              </w:rPr>
              <w:t xml:space="preserve">   ‘Committee of CCE’</w:t>
            </w:r>
            <w:r w:rsidRPr="00C61B5F">
              <w:rPr>
                <w:rFonts w:ascii="Times New Roman" w:hAnsi="Times New Roman"/>
                <w:color w:val="000000"/>
                <w:w w:val="105"/>
                <w:sz w:val="22"/>
                <w:szCs w:val="22"/>
              </w:rPr>
              <w:t xml:space="preserve"> may, </w:t>
            </w:r>
          </w:p>
          <w:p w:rsidR="00C61B5F" w:rsidRPr="00C61B5F" w:rsidRDefault="00C61B5F" w:rsidP="0075220F">
            <w:pPr>
              <w:pStyle w:val="PlainText"/>
              <w:numPr>
                <w:ilvl w:val="0"/>
                <w:numId w:val="31"/>
              </w:numPr>
              <w:spacing w:before="2" w:after="2"/>
              <w:ind w:left="720" w:right="-7"/>
              <w:jc w:val="both"/>
              <w:rPr>
                <w:rFonts w:ascii="Times New Roman" w:hAnsi="Times New Roman"/>
                <w:color w:val="000000"/>
                <w:w w:val="105"/>
                <w:sz w:val="22"/>
                <w:szCs w:val="22"/>
              </w:rPr>
            </w:pPr>
            <w:r w:rsidRPr="00C61B5F">
              <w:rPr>
                <w:rFonts w:ascii="Times New Roman" w:hAnsi="Times New Roman"/>
                <w:color w:val="000000"/>
                <w:w w:val="105"/>
                <w:sz w:val="22"/>
                <w:szCs w:val="22"/>
              </w:rPr>
              <w:t xml:space="preserve">if it is of the opinion that an </w:t>
            </w:r>
            <w:r w:rsidRPr="00C61B5F">
              <w:rPr>
                <w:rFonts w:ascii="Times New Roman" w:hAnsi="Times New Roman"/>
                <w:b/>
                <w:color w:val="000000"/>
                <w:w w:val="105"/>
                <w:sz w:val="22"/>
                <w:szCs w:val="22"/>
              </w:rPr>
              <w:t>order passed by CCE(Appeals), is not legal and proper</w:t>
            </w:r>
            <w:r w:rsidRPr="00C61B5F">
              <w:rPr>
                <w:rFonts w:ascii="Times New Roman" w:hAnsi="Times New Roman"/>
                <w:color w:val="000000"/>
                <w:w w:val="105"/>
                <w:sz w:val="22"/>
                <w:szCs w:val="22"/>
              </w:rPr>
              <w:t xml:space="preserve">, </w:t>
            </w:r>
          </w:p>
          <w:p w:rsidR="00C61B5F" w:rsidRPr="00C61B5F" w:rsidRDefault="00C61B5F" w:rsidP="0075220F">
            <w:pPr>
              <w:pStyle w:val="PlainText"/>
              <w:numPr>
                <w:ilvl w:val="0"/>
                <w:numId w:val="31"/>
              </w:numPr>
              <w:spacing w:before="2" w:after="2"/>
              <w:ind w:left="720" w:right="-7"/>
              <w:jc w:val="both"/>
              <w:rPr>
                <w:rFonts w:ascii="Times New Roman" w:hAnsi="Times New Roman"/>
                <w:color w:val="000000"/>
                <w:w w:val="105"/>
                <w:sz w:val="22"/>
                <w:szCs w:val="22"/>
              </w:rPr>
            </w:pPr>
            <w:proofErr w:type="gramStart"/>
            <w:r w:rsidRPr="00C61B5F">
              <w:rPr>
                <w:rFonts w:ascii="Times New Roman" w:hAnsi="Times New Roman"/>
                <w:color w:val="000000"/>
                <w:w w:val="105"/>
                <w:sz w:val="22"/>
                <w:szCs w:val="22"/>
              </w:rPr>
              <w:t>direct</w:t>
            </w:r>
            <w:proofErr w:type="gramEnd"/>
            <w:r w:rsidRPr="00C61B5F">
              <w:rPr>
                <w:rFonts w:ascii="Times New Roman" w:hAnsi="Times New Roman"/>
                <w:color w:val="000000"/>
                <w:w w:val="105"/>
                <w:sz w:val="22"/>
                <w:szCs w:val="22"/>
              </w:rPr>
              <w:t xml:space="preserve"> any CEO </w:t>
            </w:r>
            <w:r w:rsidRPr="00C61B5F">
              <w:rPr>
                <w:rFonts w:ascii="Times New Roman" w:hAnsi="Times New Roman"/>
                <w:b/>
                <w:color w:val="000000"/>
                <w:w w:val="105"/>
                <w:sz w:val="22"/>
                <w:szCs w:val="22"/>
              </w:rPr>
              <w:t>to appeal</w:t>
            </w:r>
            <w:r w:rsidRPr="00C61B5F">
              <w:rPr>
                <w:rFonts w:ascii="Times New Roman" w:hAnsi="Times New Roman"/>
                <w:color w:val="000000"/>
                <w:w w:val="105"/>
                <w:sz w:val="22"/>
                <w:szCs w:val="22"/>
              </w:rPr>
              <w:t xml:space="preserve"> </w:t>
            </w:r>
            <w:r w:rsidRPr="00C61B5F">
              <w:rPr>
                <w:rFonts w:ascii="Times New Roman" w:hAnsi="Times New Roman"/>
                <w:i/>
                <w:color w:val="000000"/>
                <w:w w:val="105"/>
                <w:sz w:val="22"/>
                <w:szCs w:val="22"/>
              </w:rPr>
              <w:t>on its behalf</w:t>
            </w:r>
            <w:r w:rsidRPr="00C61B5F">
              <w:rPr>
                <w:rFonts w:ascii="Times New Roman" w:hAnsi="Times New Roman"/>
                <w:color w:val="000000"/>
                <w:w w:val="105"/>
                <w:sz w:val="22"/>
                <w:szCs w:val="22"/>
              </w:rPr>
              <w:t xml:space="preserve"> to CESTAT against such order.</w:t>
            </w:r>
          </w:p>
          <w:p w:rsidR="00C61B5F" w:rsidRPr="00C61B5F" w:rsidRDefault="00C61B5F" w:rsidP="00C61B5F">
            <w:pPr>
              <w:pStyle w:val="PlainText"/>
              <w:spacing w:before="2" w:after="2"/>
              <w:ind w:right="497"/>
              <w:jc w:val="both"/>
              <w:rPr>
                <w:rFonts w:ascii="Times New Roman" w:hAnsi="Times New Roman"/>
                <w:color w:val="000000"/>
                <w:w w:val="105"/>
                <w:sz w:val="22"/>
                <w:szCs w:val="22"/>
              </w:rPr>
            </w:pPr>
          </w:p>
          <w:p w:rsidR="00C61B5F" w:rsidRDefault="00C61B5F" w:rsidP="00C61B5F">
            <w:pPr>
              <w:pStyle w:val="PlainText"/>
              <w:spacing w:before="6" w:after="6"/>
              <w:ind w:left="630" w:right="86" w:hanging="360"/>
              <w:jc w:val="both"/>
              <w:rPr>
                <w:rFonts w:ascii="Calibri" w:hAnsi="Calibri"/>
                <w:b/>
                <w:i/>
                <w:color w:val="003399"/>
                <w:w w:val="110"/>
                <w:sz w:val="24"/>
              </w:rPr>
            </w:pPr>
            <w:r>
              <w:rPr>
                <w:rFonts w:ascii="Calibri" w:hAnsi="Calibri"/>
                <w:b/>
                <w:i/>
                <w:w w:val="110"/>
                <w:sz w:val="24"/>
                <w:u w:val="double"/>
              </w:rPr>
              <w:t xml:space="preserve">                                                                                                                    </w:t>
            </w:r>
            <w:r w:rsidRPr="003E0B6B">
              <w:rPr>
                <w:rFonts w:ascii="Calibri" w:hAnsi="Calibri"/>
                <w:b/>
                <w:i/>
                <w:w w:val="110"/>
                <w:sz w:val="24"/>
                <w:u w:val="double"/>
              </w:rPr>
              <w:t>(</w:t>
            </w:r>
            <w:r w:rsidRPr="003E0B6B">
              <w:rPr>
                <w:rFonts w:ascii="Calibri" w:hAnsi="Calibri"/>
                <w:b/>
                <w:i/>
                <w:color w:val="003399"/>
                <w:w w:val="110"/>
                <w:sz w:val="24"/>
              </w:rPr>
              <w:t>inserted by FA, 2008)</w:t>
            </w:r>
          </w:p>
          <w:p w:rsidR="00C61B5F" w:rsidRDefault="00C61B5F" w:rsidP="00C61B5F">
            <w:pPr>
              <w:pStyle w:val="PlainText"/>
              <w:spacing w:before="6" w:after="6"/>
              <w:ind w:left="270" w:right="86"/>
              <w:jc w:val="both"/>
              <w:rPr>
                <w:rFonts w:ascii="Times New Roman" w:hAnsi="Times New Roman"/>
                <w:i/>
                <w:w w:val="110"/>
                <w:sz w:val="22"/>
              </w:rPr>
            </w:pPr>
            <w:r>
              <w:rPr>
                <w:rFonts w:ascii="Times New Roman" w:hAnsi="Times New Roman"/>
                <w:b/>
                <w:i/>
                <w:w w:val="110"/>
                <w:sz w:val="22"/>
              </w:rPr>
              <w:t xml:space="preserve">   </w:t>
            </w:r>
            <w:r w:rsidRPr="007F223E">
              <w:rPr>
                <w:rFonts w:ascii="Times New Roman" w:hAnsi="Times New Roman"/>
                <w:b/>
                <w:i/>
                <w:w w:val="110"/>
                <w:sz w:val="22"/>
              </w:rPr>
              <w:t>Provided that</w:t>
            </w:r>
            <w:r w:rsidRPr="004B3E69">
              <w:rPr>
                <w:rFonts w:ascii="Times New Roman" w:hAnsi="Times New Roman"/>
                <w:i/>
                <w:w w:val="110"/>
                <w:sz w:val="22"/>
              </w:rPr>
              <w:t xml:space="preserve"> where the </w:t>
            </w:r>
            <w:r w:rsidRPr="00310EE0">
              <w:rPr>
                <w:rFonts w:ascii="Times New Roman" w:hAnsi="Times New Roman"/>
                <w:b/>
                <w:i/>
                <w:color w:val="003399"/>
                <w:w w:val="110"/>
                <w:sz w:val="22"/>
              </w:rPr>
              <w:t>Committee of CCE differs</w:t>
            </w:r>
            <w:r w:rsidRPr="004B3E69">
              <w:rPr>
                <w:rFonts w:ascii="Times New Roman" w:hAnsi="Times New Roman"/>
                <w:i/>
                <w:w w:val="110"/>
                <w:sz w:val="22"/>
              </w:rPr>
              <w:t xml:space="preserve"> in its opinion as to the legality or propriety of the order of </w:t>
            </w:r>
            <w:r>
              <w:rPr>
                <w:rFonts w:ascii="Times New Roman" w:hAnsi="Times New Roman"/>
                <w:i/>
                <w:w w:val="110"/>
                <w:sz w:val="22"/>
              </w:rPr>
              <w:t>CCE (Appeals)</w:t>
            </w:r>
            <w:r w:rsidRPr="004B3E69">
              <w:rPr>
                <w:rFonts w:ascii="Times New Roman" w:hAnsi="Times New Roman"/>
                <w:i/>
                <w:w w:val="110"/>
                <w:sz w:val="22"/>
              </w:rPr>
              <w:t xml:space="preserve">, </w:t>
            </w:r>
          </w:p>
          <w:p w:rsidR="00C61B5F" w:rsidRPr="007F223E" w:rsidRDefault="00C61B5F" w:rsidP="0075220F">
            <w:pPr>
              <w:pStyle w:val="PlainText"/>
              <w:numPr>
                <w:ilvl w:val="0"/>
                <w:numId w:val="32"/>
              </w:numPr>
              <w:spacing w:before="6" w:after="6"/>
              <w:ind w:left="630" w:right="86"/>
              <w:jc w:val="both"/>
              <w:rPr>
                <w:rFonts w:ascii="Times New Roman" w:hAnsi="Times New Roman"/>
                <w:b/>
                <w:i/>
                <w:w w:val="110"/>
                <w:sz w:val="14"/>
                <w:szCs w:val="22"/>
              </w:rPr>
            </w:pPr>
            <w:r w:rsidRPr="004B3E69">
              <w:rPr>
                <w:rFonts w:ascii="Times New Roman" w:hAnsi="Times New Roman"/>
                <w:i/>
                <w:w w:val="110"/>
                <w:sz w:val="22"/>
              </w:rPr>
              <w:t xml:space="preserve">it shall state the point or points on which it differs and </w:t>
            </w:r>
          </w:p>
          <w:p w:rsidR="00C61B5F" w:rsidRPr="007F223E" w:rsidRDefault="00C61B5F" w:rsidP="0075220F">
            <w:pPr>
              <w:pStyle w:val="PlainText"/>
              <w:numPr>
                <w:ilvl w:val="0"/>
                <w:numId w:val="32"/>
              </w:numPr>
              <w:spacing w:before="6" w:after="6"/>
              <w:ind w:left="630" w:right="86"/>
              <w:jc w:val="both"/>
              <w:rPr>
                <w:rFonts w:ascii="Times New Roman" w:hAnsi="Times New Roman"/>
                <w:b/>
                <w:i/>
                <w:color w:val="003399"/>
                <w:w w:val="110"/>
                <w:sz w:val="14"/>
                <w:szCs w:val="22"/>
              </w:rPr>
            </w:pPr>
            <w:proofErr w:type="gramStart"/>
            <w:r w:rsidRPr="007F223E">
              <w:rPr>
                <w:rFonts w:ascii="Times New Roman" w:hAnsi="Times New Roman"/>
                <w:b/>
                <w:i/>
                <w:color w:val="003399"/>
                <w:w w:val="110"/>
                <w:sz w:val="22"/>
              </w:rPr>
              <w:t>make</w:t>
            </w:r>
            <w:proofErr w:type="gramEnd"/>
            <w:r w:rsidRPr="007F223E">
              <w:rPr>
                <w:rFonts w:ascii="Times New Roman" w:hAnsi="Times New Roman"/>
                <w:b/>
                <w:i/>
                <w:color w:val="003399"/>
                <w:w w:val="110"/>
                <w:sz w:val="22"/>
              </w:rPr>
              <w:t xml:space="preserve"> a reference to </w:t>
            </w:r>
            <w:r>
              <w:rPr>
                <w:rFonts w:ascii="Times New Roman" w:hAnsi="Times New Roman"/>
                <w:b/>
                <w:i/>
                <w:color w:val="003399"/>
                <w:w w:val="110"/>
                <w:sz w:val="22"/>
              </w:rPr>
              <w:t>jurisdictional Chief CCE</w:t>
            </w:r>
            <w:r w:rsidRPr="007F223E">
              <w:rPr>
                <w:rFonts w:ascii="Times New Roman" w:hAnsi="Times New Roman"/>
                <w:b/>
                <w:i/>
                <w:color w:val="003399"/>
                <w:w w:val="110"/>
                <w:sz w:val="22"/>
              </w:rPr>
              <w:t xml:space="preserve">. </w:t>
            </w:r>
          </w:p>
          <w:p w:rsidR="00C61B5F" w:rsidRPr="00310EE0" w:rsidRDefault="00C61B5F" w:rsidP="00C61B5F">
            <w:pPr>
              <w:pStyle w:val="PlainText"/>
              <w:spacing w:before="6" w:after="6"/>
              <w:ind w:left="630" w:right="86"/>
              <w:jc w:val="both"/>
              <w:rPr>
                <w:rFonts w:ascii="Times New Roman" w:hAnsi="Times New Roman"/>
                <w:b/>
                <w:i/>
                <w:color w:val="003399"/>
                <w:w w:val="110"/>
                <w:sz w:val="14"/>
                <w:szCs w:val="22"/>
              </w:rPr>
            </w:pPr>
            <w:r w:rsidRPr="00310EE0">
              <w:rPr>
                <w:rFonts w:ascii="Times New Roman" w:hAnsi="Times New Roman"/>
                <w:b/>
                <w:i/>
                <w:color w:val="003399"/>
                <w:w w:val="110"/>
                <w:sz w:val="22"/>
              </w:rPr>
              <w:t xml:space="preserve">    Chief CCE </w:t>
            </w:r>
            <w:r>
              <w:rPr>
                <w:rFonts w:ascii="Times New Roman" w:hAnsi="Times New Roman"/>
                <w:i/>
                <w:w w:val="110"/>
                <w:sz w:val="22"/>
              </w:rPr>
              <w:t>shall</w:t>
            </w:r>
            <w:r w:rsidRPr="004B3E69">
              <w:rPr>
                <w:rFonts w:ascii="Times New Roman" w:hAnsi="Times New Roman"/>
                <w:i/>
                <w:w w:val="110"/>
                <w:sz w:val="22"/>
              </w:rPr>
              <w:t>, after considering the facts of the decision or order, if is of the opinion that the decision or order passed by the C</w:t>
            </w:r>
            <w:r>
              <w:rPr>
                <w:rFonts w:ascii="Times New Roman" w:hAnsi="Times New Roman"/>
                <w:i/>
                <w:w w:val="110"/>
                <w:sz w:val="22"/>
              </w:rPr>
              <w:t>CE(Appeals)</w:t>
            </w:r>
            <w:r w:rsidRPr="004B3E69">
              <w:rPr>
                <w:rFonts w:ascii="Times New Roman" w:hAnsi="Times New Roman"/>
                <w:i/>
                <w:w w:val="110"/>
                <w:sz w:val="22"/>
              </w:rPr>
              <w:t xml:space="preserve"> is not legal or proper, </w:t>
            </w:r>
            <w:r w:rsidRPr="00310EE0">
              <w:rPr>
                <w:rFonts w:ascii="Times New Roman" w:hAnsi="Times New Roman"/>
                <w:b/>
                <w:i/>
                <w:color w:val="003399"/>
                <w:w w:val="110"/>
                <w:sz w:val="22"/>
              </w:rPr>
              <w:t xml:space="preserve">may, by order, direct any CEO to apply to the Appellate Tribunal.  </w:t>
            </w:r>
          </w:p>
          <w:p w:rsidR="00DD7554" w:rsidRPr="00310EE0" w:rsidRDefault="00DD7554" w:rsidP="004D4F4E">
            <w:pPr>
              <w:pStyle w:val="BodyText2"/>
              <w:tabs>
                <w:tab w:val="left" w:pos="360"/>
              </w:tabs>
              <w:spacing w:after="0" w:line="22" w:lineRule="atLeast"/>
              <w:ind w:left="810" w:hanging="450"/>
              <w:rPr>
                <w:rFonts w:ascii="110" w:hAnsi="110"/>
                <w:w w:val="108"/>
                <w:sz w:val="14"/>
              </w:rPr>
            </w:pPr>
          </w:p>
        </w:tc>
      </w:tr>
      <w:tr w:rsidR="00DD7554" w:rsidRPr="00CC235D">
        <w:tc>
          <w:tcPr>
            <w:tcW w:w="9882" w:type="dxa"/>
          </w:tcPr>
          <w:p w:rsidR="00DD7554" w:rsidRPr="00890C2E" w:rsidRDefault="00DD7554" w:rsidP="004D4F4E">
            <w:pPr>
              <w:spacing w:after="0"/>
              <w:jc w:val="both"/>
              <w:rPr>
                <w:rFonts w:cs="Arial"/>
                <w:b/>
                <w:color w:val="1F497D"/>
                <w:w w:val="108"/>
                <w:sz w:val="10"/>
                <w:szCs w:val="10"/>
                <w:u w:val="single"/>
              </w:rPr>
            </w:pPr>
          </w:p>
          <w:p w:rsidR="00DD7554" w:rsidRDefault="00DD7554" w:rsidP="004D4F4E">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774DE6">
              <w:rPr>
                <w:rFonts w:cs="Arial"/>
                <w:color w:val="000000"/>
                <w:w w:val="108"/>
                <w:sz w:val="20"/>
                <w:szCs w:val="10"/>
              </w:rPr>
              <w:t>Sec</w:t>
            </w:r>
            <w:proofErr w:type="spellEnd"/>
            <w:r w:rsidR="00774DE6">
              <w:rPr>
                <w:rFonts w:cs="Arial"/>
                <w:color w:val="000000"/>
                <w:w w:val="108"/>
                <w:sz w:val="20"/>
                <w:szCs w:val="10"/>
              </w:rPr>
              <w:t xml:space="preserve"> </w:t>
            </w:r>
            <w:r w:rsidR="006F5159">
              <w:rPr>
                <w:rFonts w:cs="Arial"/>
                <w:color w:val="000000"/>
                <w:w w:val="108"/>
                <w:sz w:val="20"/>
                <w:szCs w:val="10"/>
              </w:rPr>
              <w:t>35-B contains provisions relating</w:t>
            </w:r>
            <w:r w:rsidR="00774DE6">
              <w:rPr>
                <w:rFonts w:cs="Arial"/>
                <w:color w:val="000000"/>
                <w:w w:val="108"/>
                <w:sz w:val="20"/>
                <w:szCs w:val="10"/>
              </w:rPr>
              <w:t xml:space="preserve"> to filing of appeal with CESTAT. It provides that department can also file </w:t>
            </w:r>
            <w:r w:rsidR="006F5159">
              <w:rPr>
                <w:rFonts w:cs="Arial"/>
                <w:color w:val="000000"/>
                <w:w w:val="108"/>
                <w:sz w:val="20"/>
                <w:szCs w:val="10"/>
              </w:rPr>
              <w:t xml:space="preserve">appeal </w:t>
            </w:r>
            <w:r w:rsidR="00774DE6">
              <w:rPr>
                <w:rFonts w:cs="Arial"/>
                <w:color w:val="000000"/>
                <w:w w:val="108"/>
                <w:sz w:val="20"/>
                <w:szCs w:val="10"/>
              </w:rPr>
              <w:t xml:space="preserve">against order of </w:t>
            </w:r>
            <w:proofErr w:type="gramStart"/>
            <w:r w:rsidR="00774DE6">
              <w:rPr>
                <w:rFonts w:cs="Arial"/>
                <w:color w:val="000000"/>
                <w:w w:val="108"/>
                <w:sz w:val="20"/>
                <w:szCs w:val="10"/>
              </w:rPr>
              <w:t>CCE(</w:t>
            </w:r>
            <w:proofErr w:type="gramEnd"/>
            <w:r w:rsidR="00774DE6">
              <w:rPr>
                <w:rFonts w:cs="Arial"/>
                <w:color w:val="000000"/>
                <w:w w:val="108"/>
                <w:sz w:val="20"/>
                <w:szCs w:val="10"/>
              </w:rPr>
              <w:t xml:space="preserve">A). Decision as to filing of appeal with CESTAT shall be taken by </w:t>
            </w:r>
            <w:r w:rsidR="00774DE6" w:rsidRPr="001B532C">
              <w:rPr>
                <w:rFonts w:cs="Arial"/>
                <w:b/>
                <w:color w:val="003399"/>
                <w:w w:val="108"/>
                <w:sz w:val="20"/>
                <w:szCs w:val="10"/>
              </w:rPr>
              <w:t>“Committee of CCE”.</w:t>
            </w:r>
            <w:r w:rsidR="00774DE6">
              <w:rPr>
                <w:rFonts w:cs="Arial"/>
                <w:color w:val="000000"/>
                <w:w w:val="108"/>
                <w:sz w:val="20"/>
                <w:szCs w:val="10"/>
              </w:rPr>
              <w:t xml:space="preserve"> There were no provisions dealing with situation when members of Committee are equally divided as to filing of appeal by Dept. Now, proviso has been inserted making provision for such situation. In such case, reference shall be made to </w:t>
            </w:r>
            <w:r w:rsidR="00774DE6" w:rsidRPr="001B532C">
              <w:rPr>
                <w:rFonts w:cs="Arial"/>
                <w:b/>
                <w:color w:val="003399"/>
                <w:w w:val="108"/>
                <w:sz w:val="20"/>
                <w:szCs w:val="10"/>
                <w:u w:val="single"/>
              </w:rPr>
              <w:t>jurisdictional Chief CCE</w:t>
            </w:r>
            <w:r w:rsidR="00774DE6">
              <w:rPr>
                <w:rFonts w:cs="Arial"/>
                <w:color w:val="000000"/>
                <w:w w:val="108"/>
                <w:sz w:val="20"/>
                <w:szCs w:val="10"/>
              </w:rPr>
              <w:t xml:space="preserve"> who shall then decide filing of appeal by Dept.</w:t>
            </w:r>
          </w:p>
          <w:p w:rsidR="00554496" w:rsidRDefault="00554496" w:rsidP="004D4F4E">
            <w:pPr>
              <w:spacing w:after="0"/>
              <w:jc w:val="both"/>
              <w:rPr>
                <w:rFonts w:cs="Arial"/>
                <w:color w:val="000000"/>
                <w:w w:val="108"/>
                <w:sz w:val="20"/>
                <w:szCs w:val="10"/>
              </w:rPr>
            </w:pPr>
          </w:p>
          <w:p w:rsidR="00554496" w:rsidRPr="00554496" w:rsidRDefault="00554496" w:rsidP="004D4F4E">
            <w:pPr>
              <w:spacing w:after="0"/>
              <w:jc w:val="both"/>
              <w:rPr>
                <w:rFonts w:ascii="Times New Roman" w:hAnsi="Times New Roman"/>
                <w:b/>
                <w:i/>
                <w:color w:val="000000"/>
                <w:w w:val="108"/>
                <w:sz w:val="23"/>
                <w:szCs w:val="23"/>
              </w:rPr>
            </w:pPr>
            <w:r w:rsidRPr="00554496">
              <w:rPr>
                <w:rFonts w:ascii="Times New Roman" w:hAnsi="Times New Roman"/>
                <w:b/>
                <w:i/>
                <w:color w:val="000000"/>
                <w:w w:val="108"/>
                <w:sz w:val="23"/>
                <w:szCs w:val="23"/>
              </w:rPr>
              <w:t>[Similar, corresponding amendments have been made in Sec 129-</w:t>
            </w:r>
            <w:r w:rsidR="00B3544D">
              <w:rPr>
                <w:rFonts w:ascii="Times New Roman" w:hAnsi="Times New Roman"/>
                <w:b/>
                <w:i/>
                <w:color w:val="000000"/>
                <w:w w:val="108"/>
                <w:sz w:val="23"/>
                <w:szCs w:val="23"/>
              </w:rPr>
              <w:t>A</w:t>
            </w:r>
            <w:r w:rsidRPr="00554496">
              <w:rPr>
                <w:rFonts w:ascii="Times New Roman" w:hAnsi="Times New Roman"/>
                <w:b/>
                <w:i/>
                <w:color w:val="000000"/>
                <w:w w:val="108"/>
                <w:sz w:val="23"/>
                <w:szCs w:val="23"/>
              </w:rPr>
              <w:t xml:space="preserve"> of the Customs Act, 1962]</w:t>
            </w:r>
          </w:p>
          <w:p w:rsidR="00DD7554" w:rsidRPr="00890C2E" w:rsidRDefault="00DD7554" w:rsidP="004D4F4E">
            <w:pPr>
              <w:spacing w:after="0"/>
              <w:jc w:val="both"/>
              <w:rPr>
                <w:rFonts w:cs="Arial"/>
                <w:color w:val="000000"/>
                <w:w w:val="108"/>
                <w:sz w:val="8"/>
                <w:szCs w:val="10"/>
              </w:rPr>
            </w:pPr>
            <w:r>
              <w:rPr>
                <w:rFonts w:cs="Arial"/>
                <w:color w:val="000000"/>
                <w:w w:val="108"/>
                <w:sz w:val="8"/>
                <w:szCs w:val="10"/>
              </w:rPr>
              <w:t>.</w:t>
            </w:r>
          </w:p>
        </w:tc>
      </w:tr>
    </w:tbl>
    <w:p w:rsidR="001F068F" w:rsidRPr="00BB2C51" w:rsidRDefault="001F068F" w:rsidP="00BB2C51">
      <w:pPr>
        <w:spacing w:after="0"/>
        <w:rPr>
          <w:rFonts w:ascii="110" w:hAnsi="110"/>
          <w:color w:val="1F497D"/>
          <w:w w:val="108"/>
          <w:szCs w:val="28"/>
        </w:rPr>
      </w:pPr>
    </w:p>
    <w:p w:rsidR="00BB2C51" w:rsidRPr="00BB2C51" w:rsidRDefault="00BB2C51" w:rsidP="0075220F">
      <w:pPr>
        <w:numPr>
          <w:ilvl w:val="0"/>
          <w:numId w:val="42"/>
        </w:numPr>
        <w:spacing w:after="0"/>
        <w:rPr>
          <w:rFonts w:ascii="110" w:hAnsi="110"/>
          <w:color w:val="1F497D"/>
          <w:w w:val="108"/>
          <w:sz w:val="24"/>
          <w:szCs w:val="28"/>
        </w:rPr>
      </w:pPr>
    </w:p>
    <w:p w:rsidR="001B532C" w:rsidRPr="002F2544" w:rsidRDefault="001B532C" w:rsidP="001B532C">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35-E:</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Review of Orders</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1B532C" w:rsidRPr="00CC235D">
        <w:tc>
          <w:tcPr>
            <w:tcW w:w="9882" w:type="dxa"/>
          </w:tcPr>
          <w:p w:rsidR="001B532C" w:rsidRPr="00CC235D" w:rsidRDefault="001B532C" w:rsidP="0075220F">
            <w:pPr>
              <w:spacing w:after="0"/>
              <w:jc w:val="both"/>
              <w:rPr>
                <w:rFonts w:ascii="110" w:hAnsi="110" w:cs="Arial"/>
                <w:color w:val="1F497D"/>
                <w:w w:val="108"/>
                <w:sz w:val="10"/>
                <w:szCs w:val="10"/>
              </w:rPr>
            </w:pPr>
          </w:p>
          <w:p w:rsidR="001B532C" w:rsidRDefault="001B532C" w:rsidP="0075220F">
            <w:pPr>
              <w:spacing w:after="0"/>
              <w:jc w:val="thaiDistribute"/>
              <w:rPr>
                <w:rFonts w:cs="Arial"/>
                <w:iCs/>
                <w:w w:val="108"/>
                <w:sz w:val="20"/>
                <w:szCs w:val="20"/>
              </w:rPr>
            </w:pPr>
            <w:r>
              <w:rPr>
                <w:rFonts w:cs="Arial"/>
                <w:iCs/>
                <w:w w:val="108"/>
                <w:sz w:val="20"/>
                <w:szCs w:val="20"/>
              </w:rPr>
              <w:t>Sec 35-E has been amended to incorporate the following</w:t>
            </w:r>
            <w:r w:rsidRPr="000D6662">
              <w:rPr>
                <w:rFonts w:cs="Arial"/>
                <w:iCs/>
                <w:w w:val="108"/>
                <w:sz w:val="20"/>
                <w:szCs w:val="20"/>
              </w:rPr>
              <w:t xml:space="preserve"> -    </w:t>
            </w:r>
          </w:p>
          <w:p w:rsidR="001B532C" w:rsidRDefault="001B532C" w:rsidP="0075220F">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1B532C" w:rsidRDefault="001B532C" w:rsidP="00F73F47">
            <w:pPr>
              <w:spacing w:after="0"/>
              <w:jc w:val="thaiDistribute"/>
              <w:rPr>
                <w:rFonts w:ascii="110" w:hAnsi="110"/>
                <w:b/>
                <w:i/>
                <w:iCs/>
                <w:color w:val="003399"/>
                <w:w w:val="108"/>
                <w:u w:val="single" w:color="000000"/>
              </w:rPr>
            </w:pPr>
            <w:r>
              <w:rPr>
                <w:rFonts w:ascii="110" w:hAnsi="110"/>
                <w:b/>
                <w:i/>
                <w:iCs/>
                <w:color w:val="003399"/>
                <w:w w:val="108"/>
                <w:u w:val="single" w:color="000000"/>
              </w:rPr>
              <w:t>Sec 35-</w:t>
            </w:r>
            <w:r w:rsidR="00F73F47">
              <w:rPr>
                <w:rFonts w:ascii="110" w:hAnsi="110"/>
                <w:b/>
                <w:i/>
                <w:iCs/>
                <w:color w:val="003399"/>
                <w:w w:val="108"/>
                <w:u w:val="single" w:color="000000"/>
              </w:rPr>
              <w:t>E</w:t>
            </w:r>
            <w:r w:rsidRPr="00285BC0">
              <w:rPr>
                <w:rFonts w:ascii="110" w:hAnsi="110"/>
                <w:b/>
                <w:i/>
                <w:iCs/>
                <w:color w:val="003399"/>
                <w:w w:val="108"/>
                <w:u w:val="single" w:color="000000"/>
              </w:rPr>
              <w:t xml:space="preserve">:: </w:t>
            </w:r>
            <w:r w:rsidR="00F73F47">
              <w:rPr>
                <w:rFonts w:ascii="110" w:hAnsi="110"/>
                <w:b/>
                <w:i/>
                <w:iCs/>
                <w:color w:val="003399"/>
                <w:w w:val="108"/>
                <w:u w:val="single" w:color="000000"/>
              </w:rPr>
              <w:t>Review of Orders</w:t>
            </w:r>
          </w:p>
          <w:p w:rsidR="00C33A19" w:rsidRPr="008A5FEC" w:rsidRDefault="00C33A19" w:rsidP="00F73F47">
            <w:pPr>
              <w:spacing w:after="0"/>
              <w:jc w:val="thaiDistribute"/>
              <w:rPr>
                <w:rFonts w:ascii="Baskerville-Normal-Italic" w:hAnsi="Baskerville-Normal-Italic"/>
                <w:bCs/>
                <w:w w:val="109"/>
                <w:sz w:val="8"/>
                <w:szCs w:val="10"/>
                <w:u w:val="double"/>
              </w:rPr>
            </w:pPr>
          </w:p>
          <w:p w:rsidR="00F73F47" w:rsidRPr="00F73F47" w:rsidRDefault="00F73F47" w:rsidP="00F73F47">
            <w:pPr>
              <w:pStyle w:val="PlainText"/>
              <w:spacing w:before="2" w:after="2"/>
              <w:ind w:right="86"/>
              <w:jc w:val="both"/>
              <w:rPr>
                <w:rFonts w:ascii="Times New Roman" w:hAnsi="Times New Roman"/>
                <w:b/>
                <w:w w:val="105"/>
                <w:sz w:val="22"/>
                <w:szCs w:val="22"/>
                <w:u w:val="double"/>
              </w:rPr>
            </w:pPr>
            <w:r w:rsidRPr="00F73F47">
              <w:rPr>
                <w:rFonts w:ascii="Times New Roman" w:hAnsi="Times New Roman"/>
                <w:b/>
                <w:w w:val="105"/>
                <w:sz w:val="22"/>
                <w:szCs w:val="22"/>
                <w:u w:val="double"/>
              </w:rPr>
              <w:t>Review by “Committee by Chief CCE”</w:t>
            </w:r>
          </w:p>
          <w:p w:rsidR="00F73F47" w:rsidRPr="004178A9" w:rsidRDefault="00F73F47" w:rsidP="0075220F">
            <w:pPr>
              <w:pStyle w:val="PlainText"/>
              <w:numPr>
                <w:ilvl w:val="0"/>
                <w:numId w:val="39"/>
              </w:numPr>
              <w:spacing w:before="2" w:after="2"/>
              <w:ind w:right="86"/>
              <w:jc w:val="both"/>
              <w:rPr>
                <w:rFonts w:ascii="Times New Roman" w:hAnsi="Times New Roman"/>
                <w:color w:val="000000"/>
                <w:w w:val="105"/>
                <w:sz w:val="22"/>
                <w:szCs w:val="22"/>
              </w:rPr>
            </w:pPr>
            <w:r w:rsidRPr="004178A9">
              <w:rPr>
                <w:rFonts w:ascii="Times New Roman" w:hAnsi="Times New Roman"/>
                <w:color w:val="000000"/>
                <w:w w:val="105"/>
                <w:sz w:val="22"/>
                <w:szCs w:val="22"/>
              </w:rPr>
              <w:t xml:space="preserve">The </w:t>
            </w:r>
            <w:r w:rsidRPr="004178A9">
              <w:rPr>
                <w:rFonts w:ascii="Times New Roman" w:hAnsi="Times New Roman"/>
                <w:b/>
                <w:bCs/>
                <w:iCs/>
                <w:color w:val="000000"/>
                <w:w w:val="105"/>
                <w:sz w:val="22"/>
                <w:szCs w:val="22"/>
              </w:rPr>
              <w:t>Committee of Chief CCE</w:t>
            </w:r>
            <w:r w:rsidRPr="004178A9">
              <w:rPr>
                <w:rFonts w:ascii="Times New Roman" w:hAnsi="Times New Roman"/>
                <w:color w:val="000000"/>
                <w:w w:val="105"/>
                <w:sz w:val="22"/>
                <w:szCs w:val="22"/>
              </w:rPr>
              <w:t xml:space="preserve"> may, of </w:t>
            </w:r>
            <w:r w:rsidRPr="004178A9">
              <w:rPr>
                <w:rFonts w:ascii="Times New Roman" w:hAnsi="Times New Roman"/>
                <w:i/>
                <w:color w:val="000000"/>
                <w:w w:val="105"/>
                <w:sz w:val="22"/>
                <w:szCs w:val="22"/>
              </w:rPr>
              <w:t>its own motion</w:t>
            </w:r>
            <w:r w:rsidRPr="004178A9">
              <w:rPr>
                <w:rFonts w:ascii="Times New Roman" w:hAnsi="Times New Roman"/>
                <w:color w:val="000000"/>
                <w:w w:val="105"/>
                <w:sz w:val="22"/>
                <w:szCs w:val="22"/>
              </w:rPr>
              <w:t xml:space="preserve">, </w:t>
            </w:r>
          </w:p>
          <w:p w:rsidR="00F73F47" w:rsidRPr="004178A9" w:rsidRDefault="00F73F47" w:rsidP="0075220F">
            <w:pPr>
              <w:pStyle w:val="PlainText"/>
              <w:numPr>
                <w:ilvl w:val="0"/>
                <w:numId w:val="40"/>
              </w:numPr>
              <w:spacing w:before="2" w:after="2"/>
              <w:ind w:right="86"/>
              <w:jc w:val="both"/>
              <w:rPr>
                <w:rFonts w:ascii="Times New Roman" w:hAnsi="Times New Roman"/>
                <w:color w:val="000000"/>
                <w:w w:val="105"/>
                <w:sz w:val="22"/>
                <w:szCs w:val="22"/>
              </w:rPr>
            </w:pPr>
            <w:r w:rsidRPr="004178A9">
              <w:rPr>
                <w:rFonts w:ascii="Times New Roman" w:hAnsi="Times New Roman"/>
                <w:color w:val="000000"/>
                <w:w w:val="105"/>
                <w:sz w:val="22"/>
                <w:szCs w:val="22"/>
              </w:rPr>
              <w:t xml:space="preserve">call for and examine the </w:t>
            </w:r>
            <w:r w:rsidRPr="004178A9">
              <w:rPr>
                <w:rFonts w:ascii="Times New Roman" w:hAnsi="Times New Roman"/>
                <w:bCs/>
                <w:iCs/>
                <w:color w:val="000000"/>
                <w:w w:val="105"/>
                <w:sz w:val="22"/>
                <w:szCs w:val="22"/>
              </w:rPr>
              <w:t>record</w:t>
            </w:r>
            <w:r w:rsidRPr="004178A9">
              <w:rPr>
                <w:rFonts w:ascii="Times New Roman" w:hAnsi="Times New Roman"/>
                <w:color w:val="000000"/>
                <w:w w:val="105"/>
                <w:sz w:val="22"/>
                <w:szCs w:val="22"/>
              </w:rPr>
              <w:t xml:space="preserve"> of any proceeding in which a </w:t>
            </w:r>
            <w:r w:rsidRPr="004178A9">
              <w:rPr>
                <w:rFonts w:ascii="Times New Roman" w:hAnsi="Times New Roman"/>
                <w:b/>
                <w:bCs/>
                <w:color w:val="000000"/>
                <w:w w:val="105"/>
                <w:sz w:val="22"/>
                <w:szCs w:val="22"/>
                <w:u w:val="single"/>
              </w:rPr>
              <w:t>CCE as an adjudicating authority</w:t>
            </w:r>
            <w:r w:rsidRPr="004178A9">
              <w:rPr>
                <w:rFonts w:ascii="Times New Roman" w:hAnsi="Times New Roman"/>
                <w:color w:val="000000"/>
                <w:w w:val="105"/>
                <w:sz w:val="22"/>
                <w:szCs w:val="22"/>
              </w:rPr>
              <w:t xml:space="preserve"> has passed any order, </w:t>
            </w:r>
          </w:p>
          <w:p w:rsidR="00F73F47" w:rsidRPr="004178A9" w:rsidRDefault="00F73F47" w:rsidP="0075220F">
            <w:pPr>
              <w:pStyle w:val="PlainText"/>
              <w:numPr>
                <w:ilvl w:val="0"/>
                <w:numId w:val="40"/>
              </w:numPr>
              <w:spacing w:before="2" w:after="2"/>
              <w:ind w:right="86"/>
              <w:jc w:val="both"/>
              <w:rPr>
                <w:rFonts w:ascii="Times New Roman" w:hAnsi="Times New Roman"/>
                <w:color w:val="000000"/>
                <w:w w:val="105"/>
                <w:sz w:val="22"/>
                <w:szCs w:val="22"/>
              </w:rPr>
            </w:pPr>
            <w:r w:rsidRPr="004178A9">
              <w:rPr>
                <w:rFonts w:ascii="Times New Roman" w:hAnsi="Times New Roman"/>
                <w:color w:val="000000"/>
                <w:w w:val="105"/>
                <w:sz w:val="22"/>
                <w:szCs w:val="22"/>
              </w:rPr>
              <w:t xml:space="preserve">for the purpose of </w:t>
            </w:r>
            <w:r w:rsidRPr="004178A9">
              <w:rPr>
                <w:rFonts w:ascii="Times New Roman" w:hAnsi="Times New Roman"/>
                <w:b/>
                <w:color w:val="000000"/>
                <w:w w:val="105"/>
                <w:sz w:val="22"/>
                <w:szCs w:val="22"/>
              </w:rPr>
              <w:t xml:space="preserve">satisfying itself as to the </w:t>
            </w:r>
            <w:r w:rsidRPr="004178A9">
              <w:rPr>
                <w:rFonts w:ascii="Times New Roman" w:hAnsi="Times New Roman"/>
                <w:b/>
                <w:i/>
                <w:color w:val="000000"/>
                <w:w w:val="105"/>
                <w:sz w:val="22"/>
                <w:szCs w:val="22"/>
              </w:rPr>
              <w:t xml:space="preserve">legality or propriety </w:t>
            </w:r>
            <w:r w:rsidRPr="004178A9">
              <w:rPr>
                <w:rFonts w:ascii="Times New Roman" w:hAnsi="Times New Roman"/>
                <w:color w:val="000000"/>
                <w:w w:val="105"/>
                <w:sz w:val="22"/>
                <w:szCs w:val="22"/>
              </w:rPr>
              <w:t>of any such order</w:t>
            </w:r>
          </w:p>
          <w:p w:rsidR="00F73F47" w:rsidRPr="008A5FEC" w:rsidRDefault="00F73F47" w:rsidP="00F73F47">
            <w:pPr>
              <w:pStyle w:val="PlainText"/>
              <w:spacing w:before="6" w:after="6"/>
              <w:ind w:right="86"/>
              <w:jc w:val="right"/>
              <w:rPr>
                <w:rFonts w:ascii="Calibri" w:hAnsi="Calibri"/>
                <w:b/>
                <w:i/>
                <w:w w:val="110"/>
                <w:sz w:val="12"/>
                <w:u w:val="double"/>
              </w:rPr>
            </w:pPr>
          </w:p>
          <w:p w:rsidR="00F73F47" w:rsidRPr="003E0B6B" w:rsidRDefault="00F73F47" w:rsidP="00F73F47">
            <w:pPr>
              <w:pStyle w:val="PlainText"/>
              <w:spacing w:before="6" w:after="6"/>
              <w:ind w:right="86"/>
              <w:jc w:val="right"/>
              <w:rPr>
                <w:rFonts w:ascii="Times New Roman" w:hAnsi="Times New Roman"/>
                <w:b/>
                <w:i/>
                <w:color w:val="003399"/>
                <w:w w:val="110"/>
                <w:sz w:val="24"/>
              </w:rPr>
            </w:pPr>
            <w:r w:rsidRPr="003E0B6B">
              <w:rPr>
                <w:rFonts w:ascii="Calibri" w:hAnsi="Calibri"/>
                <w:b/>
                <w:i/>
                <w:w w:val="110"/>
                <w:sz w:val="24"/>
                <w:u w:val="double"/>
              </w:rPr>
              <w:t>(</w:t>
            </w:r>
            <w:r w:rsidRPr="003E0B6B">
              <w:rPr>
                <w:rFonts w:ascii="Calibri" w:hAnsi="Calibri"/>
                <w:b/>
                <w:i/>
                <w:color w:val="003399"/>
                <w:w w:val="110"/>
                <w:sz w:val="24"/>
              </w:rPr>
              <w:t>inserted by FA, 2008)</w:t>
            </w:r>
          </w:p>
          <w:p w:rsidR="00F73F47" w:rsidRDefault="00F73F47" w:rsidP="008A5FEC">
            <w:pPr>
              <w:pStyle w:val="PlainText"/>
              <w:spacing w:before="6" w:after="6"/>
              <w:ind w:left="426" w:right="86"/>
              <w:jc w:val="both"/>
              <w:rPr>
                <w:rFonts w:ascii="Times New Roman" w:hAnsi="Times New Roman"/>
                <w:i/>
                <w:w w:val="110"/>
                <w:sz w:val="22"/>
              </w:rPr>
            </w:pPr>
            <w:r w:rsidRPr="004178A9">
              <w:rPr>
                <w:rFonts w:ascii="Times New Roman" w:hAnsi="Times New Roman"/>
                <w:b/>
                <w:i/>
                <w:color w:val="003399"/>
                <w:w w:val="110"/>
                <w:sz w:val="22"/>
              </w:rPr>
              <w:t>Provided that</w:t>
            </w:r>
            <w:r w:rsidRPr="004B3E69">
              <w:rPr>
                <w:rFonts w:ascii="Times New Roman" w:hAnsi="Times New Roman"/>
                <w:i/>
                <w:w w:val="110"/>
                <w:sz w:val="22"/>
              </w:rPr>
              <w:t xml:space="preserve"> where the </w:t>
            </w:r>
            <w:r w:rsidRPr="004178A9">
              <w:rPr>
                <w:rFonts w:ascii="Times New Roman" w:hAnsi="Times New Roman"/>
                <w:b/>
                <w:i/>
                <w:color w:val="003399"/>
                <w:w w:val="110"/>
                <w:sz w:val="22"/>
                <w:u w:val="single"/>
              </w:rPr>
              <w:t>Committee of Chief CCE</w:t>
            </w:r>
            <w:r w:rsidRPr="00C36659">
              <w:rPr>
                <w:rFonts w:ascii="Times New Roman" w:hAnsi="Times New Roman"/>
                <w:b/>
                <w:i/>
                <w:color w:val="003399"/>
                <w:w w:val="110"/>
                <w:sz w:val="22"/>
              </w:rPr>
              <w:t xml:space="preserve"> differs in its opinion</w:t>
            </w:r>
            <w:r w:rsidRPr="004B3E69">
              <w:rPr>
                <w:rFonts w:ascii="Times New Roman" w:hAnsi="Times New Roman"/>
                <w:i/>
                <w:w w:val="110"/>
                <w:sz w:val="22"/>
              </w:rPr>
              <w:t xml:space="preserve"> as to the legality or propriety of the decision or order of the </w:t>
            </w:r>
            <w:r>
              <w:rPr>
                <w:rFonts w:ascii="Times New Roman" w:hAnsi="Times New Roman"/>
                <w:i/>
                <w:w w:val="110"/>
                <w:sz w:val="22"/>
              </w:rPr>
              <w:t>CCE</w:t>
            </w:r>
            <w:r w:rsidRPr="004B3E69">
              <w:rPr>
                <w:rFonts w:ascii="Times New Roman" w:hAnsi="Times New Roman"/>
                <w:i/>
                <w:w w:val="110"/>
                <w:sz w:val="22"/>
              </w:rPr>
              <w:t xml:space="preserve">, </w:t>
            </w:r>
          </w:p>
          <w:p w:rsidR="00F73F47" w:rsidRPr="007F223E" w:rsidRDefault="00F73F47" w:rsidP="0075220F">
            <w:pPr>
              <w:pStyle w:val="PlainText"/>
              <w:numPr>
                <w:ilvl w:val="0"/>
                <w:numId w:val="32"/>
              </w:numPr>
              <w:spacing w:before="6" w:after="6"/>
              <w:ind w:left="426" w:right="86" w:firstLine="0"/>
              <w:jc w:val="both"/>
              <w:rPr>
                <w:rFonts w:ascii="Times New Roman" w:hAnsi="Times New Roman"/>
                <w:b/>
                <w:i/>
                <w:w w:val="110"/>
                <w:sz w:val="14"/>
                <w:szCs w:val="22"/>
              </w:rPr>
            </w:pPr>
            <w:r w:rsidRPr="004B3E69">
              <w:rPr>
                <w:rFonts w:ascii="Times New Roman" w:hAnsi="Times New Roman"/>
                <w:i/>
                <w:w w:val="110"/>
                <w:sz w:val="22"/>
              </w:rPr>
              <w:t xml:space="preserve">it shall state the point or points on which it differs and </w:t>
            </w:r>
          </w:p>
          <w:p w:rsidR="00F73F47" w:rsidRPr="007F223E" w:rsidRDefault="00F73F47" w:rsidP="0075220F">
            <w:pPr>
              <w:pStyle w:val="PlainText"/>
              <w:numPr>
                <w:ilvl w:val="0"/>
                <w:numId w:val="32"/>
              </w:numPr>
              <w:spacing w:before="6" w:after="6"/>
              <w:ind w:left="426" w:right="86" w:firstLine="0"/>
              <w:jc w:val="both"/>
              <w:rPr>
                <w:rFonts w:ascii="Times New Roman" w:hAnsi="Times New Roman"/>
                <w:b/>
                <w:i/>
                <w:color w:val="003399"/>
                <w:w w:val="110"/>
                <w:sz w:val="14"/>
                <w:szCs w:val="22"/>
              </w:rPr>
            </w:pPr>
            <w:proofErr w:type="gramStart"/>
            <w:r w:rsidRPr="007F223E">
              <w:rPr>
                <w:rFonts w:ascii="Times New Roman" w:hAnsi="Times New Roman"/>
                <w:b/>
                <w:i/>
                <w:color w:val="003399"/>
                <w:w w:val="110"/>
                <w:sz w:val="22"/>
              </w:rPr>
              <w:t>make</w:t>
            </w:r>
            <w:proofErr w:type="gramEnd"/>
            <w:r w:rsidRPr="007F223E">
              <w:rPr>
                <w:rFonts w:ascii="Times New Roman" w:hAnsi="Times New Roman"/>
                <w:b/>
                <w:i/>
                <w:color w:val="003399"/>
                <w:w w:val="110"/>
                <w:sz w:val="22"/>
              </w:rPr>
              <w:t xml:space="preserve"> a reference to</w:t>
            </w:r>
            <w:r>
              <w:rPr>
                <w:rFonts w:ascii="Times New Roman" w:hAnsi="Times New Roman"/>
                <w:b/>
                <w:i/>
                <w:color w:val="003399"/>
                <w:w w:val="110"/>
                <w:sz w:val="22"/>
              </w:rPr>
              <w:t xml:space="preserve"> CBEC</w:t>
            </w:r>
            <w:r w:rsidRPr="007F223E">
              <w:rPr>
                <w:rFonts w:ascii="Times New Roman" w:hAnsi="Times New Roman"/>
                <w:b/>
                <w:i/>
                <w:color w:val="003399"/>
                <w:w w:val="110"/>
                <w:sz w:val="22"/>
              </w:rPr>
              <w:t xml:space="preserve"> . </w:t>
            </w:r>
          </w:p>
          <w:p w:rsidR="00F73F47" w:rsidRDefault="00F73F47" w:rsidP="008A5FEC">
            <w:pPr>
              <w:pStyle w:val="PlainText"/>
              <w:spacing w:before="6" w:after="6"/>
              <w:ind w:left="426" w:right="86"/>
              <w:jc w:val="both"/>
              <w:rPr>
                <w:rFonts w:ascii="Times New Roman" w:hAnsi="Times New Roman"/>
                <w:i/>
                <w:w w:val="110"/>
                <w:sz w:val="22"/>
              </w:rPr>
            </w:pPr>
            <w:r>
              <w:rPr>
                <w:rFonts w:ascii="Times New Roman" w:hAnsi="Times New Roman"/>
                <w:i/>
                <w:w w:val="110"/>
                <w:sz w:val="22"/>
              </w:rPr>
              <w:t xml:space="preserve">    </w:t>
            </w:r>
            <w:r w:rsidR="008A5FEC">
              <w:rPr>
                <w:rFonts w:ascii="Times New Roman" w:hAnsi="Times New Roman"/>
                <w:i/>
                <w:w w:val="110"/>
                <w:sz w:val="22"/>
              </w:rPr>
              <w:t xml:space="preserve">      </w:t>
            </w:r>
            <w:r w:rsidRPr="004178A9">
              <w:rPr>
                <w:rFonts w:ascii="Times New Roman" w:hAnsi="Times New Roman"/>
                <w:b/>
                <w:i/>
                <w:color w:val="003399"/>
                <w:w w:val="110"/>
                <w:sz w:val="22"/>
              </w:rPr>
              <w:t>CBEC shall</w:t>
            </w:r>
            <w:r w:rsidRPr="004B3E69">
              <w:rPr>
                <w:rFonts w:ascii="Times New Roman" w:hAnsi="Times New Roman"/>
                <w:i/>
                <w:w w:val="110"/>
                <w:sz w:val="22"/>
              </w:rPr>
              <w:t>, after considering the facts of the decision or order, if is of the opinion that the decision or order passed by the C</w:t>
            </w:r>
            <w:r>
              <w:rPr>
                <w:rFonts w:ascii="Times New Roman" w:hAnsi="Times New Roman"/>
                <w:i/>
                <w:w w:val="110"/>
                <w:sz w:val="22"/>
              </w:rPr>
              <w:t>CE</w:t>
            </w:r>
            <w:r w:rsidRPr="004B3E69">
              <w:rPr>
                <w:rFonts w:ascii="Times New Roman" w:hAnsi="Times New Roman"/>
                <w:i/>
                <w:w w:val="110"/>
                <w:sz w:val="22"/>
              </w:rPr>
              <w:t xml:space="preserve"> is not legal or proper, may, </w:t>
            </w:r>
            <w:r w:rsidRPr="004178A9">
              <w:rPr>
                <w:rFonts w:ascii="Times New Roman" w:hAnsi="Times New Roman"/>
                <w:b/>
                <w:i/>
                <w:color w:val="003399"/>
                <w:w w:val="110"/>
                <w:sz w:val="22"/>
              </w:rPr>
              <w:t>by order, direct such CCE to apply to the Appellate Tribunal</w:t>
            </w:r>
            <w:r w:rsidRPr="004B3E69">
              <w:rPr>
                <w:rFonts w:ascii="Times New Roman" w:hAnsi="Times New Roman"/>
                <w:i/>
                <w:w w:val="110"/>
                <w:sz w:val="22"/>
              </w:rPr>
              <w:t xml:space="preserve"> for the determination of such points arising out of the decision or order, as may be specified in its order.</w:t>
            </w:r>
          </w:p>
          <w:p w:rsidR="003A641D" w:rsidRDefault="003A641D" w:rsidP="008A5FEC">
            <w:pPr>
              <w:pStyle w:val="PlainText"/>
              <w:spacing w:before="6" w:after="6"/>
              <w:ind w:left="426" w:right="86"/>
              <w:jc w:val="both"/>
              <w:rPr>
                <w:rFonts w:ascii="Times New Roman" w:hAnsi="Times New Roman"/>
                <w:b/>
                <w:i/>
                <w:w w:val="110"/>
                <w:sz w:val="14"/>
                <w:szCs w:val="22"/>
              </w:rPr>
            </w:pPr>
          </w:p>
          <w:p w:rsidR="001B532C" w:rsidRPr="00FB3240" w:rsidRDefault="001B532C" w:rsidP="0075220F">
            <w:pPr>
              <w:pStyle w:val="BodyText2"/>
              <w:tabs>
                <w:tab w:val="left" w:pos="360"/>
              </w:tabs>
              <w:spacing w:after="0" w:line="22" w:lineRule="atLeast"/>
              <w:ind w:left="810" w:hanging="450"/>
              <w:rPr>
                <w:rFonts w:ascii="110" w:hAnsi="110"/>
                <w:w w:val="108"/>
                <w:sz w:val="8"/>
              </w:rPr>
            </w:pPr>
          </w:p>
        </w:tc>
      </w:tr>
      <w:tr w:rsidR="001B532C" w:rsidRPr="00CC235D">
        <w:tc>
          <w:tcPr>
            <w:tcW w:w="9882" w:type="dxa"/>
          </w:tcPr>
          <w:p w:rsidR="001B532C" w:rsidRPr="00890C2E" w:rsidRDefault="001B532C" w:rsidP="0075220F">
            <w:pPr>
              <w:spacing w:after="0"/>
              <w:jc w:val="both"/>
              <w:rPr>
                <w:rFonts w:cs="Arial"/>
                <w:b/>
                <w:color w:val="1F497D"/>
                <w:w w:val="108"/>
                <w:sz w:val="10"/>
                <w:szCs w:val="10"/>
                <w:u w:val="single"/>
              </w:rPr>
            </w:pPr>
          </w:p>
          <w:p w:rsidR="001B532C" w:rsidRDefault="001B532C" w:rsidP="0075220F">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Pr>
                <w:rFonts w:cs="Arial"/>
                <w:color w:val="000000"/>
                <w:w w:val="108"/>
                <w:sz w:val="20"/>
                <w:szCs w:val="10"/>
              </w:rPr>
              <w:t>Sec</w:t>
            </w:r>
            <w:proofErr w:type="spellEnd"/>
            <w:r>
              <w:rPr>
                <w:rFonts w:cs="Arial"/>
                <w:color w:val="000000"/>
                <w:w w:val="108"/>
                <w:sz w:val="20"/>
                <w:szCs w:val="10"/>
              </w:rPr>
              <w:t xml:space="preserve"> 35-</w:t>
            </w:r>
            <w:r w:rsidR="003A2F29">
              <w:rPr>
                <w:rFonts w:cs="Arial"/>
                <w:color w:val="000000"/>
                <w:w w:val="108"/>
                <w:sz w:val="20"/>
                <w:szCs w:val="10"/>
              </w:rPr>
              <w:t>E</w:t>
            </w:r>
            <w:r w:rsidR="0082712F">
              <w:rPr>
                <w:rFonts w:cs="Arial"/>
                <w:color w:val="000000"/>
                <w:w w:val="108"/>
                <w:sz w:val="20"/>
                <w:szCs w:val="10"/>
              </w:rPr>
              <w:t xml:space="preserve"> contains provisions relating</w:t>
            </w:r>
            <w:r>
              <w:rPr>
                <w:rFonts w:cs="Arial"/>
                <w:color w:val="000000"/>
                <w:w w:val="108"/>
                <w:sz w:val="20"/>
                <w:szCs w:val="10"/>
              </w:rPr>
              <w:t xml:space="preserve"> to </w:t>
            </w:r>
            <w:r w:rsidR="003A2F29">
              <w:rPr>
                <w:rFonts w:cs="Arial"/>
                <w:color w:val="000000"/>
                <w:w w:val="108"/>
                <w:sz w:val="20"/>
                <w:szCs w:val="10"/>
              </w:rPr>
              <w:t xml:space="preserve">review of order by </w:t>
            </w:r>
            <w:r w:rsidR="003A2F29" w:rsidRPr="007605B6">
              <w:rPr>
                <w:rFonts w:cs="Arial"/>
                <w:b/>
                <w:color w:val="003399"/>
                <w:w w:val="108"/>
                <w:sz w:val="20"/>
                <w:szCs w:val="10"/>
              </w:rPr>
              <w:t>Committee of Chief CCE</w:t>
            </w:r>
            <w:r>
              <w:rPr>
                <w:rFonts w:cs="Arial"/>
                <w:color w:val="000000"/>
                <w:w w:val="108"/>
                <w:sz w:val="20"/>
                <w:szCs w:val="10"/>
              </w:rPr>
              <w:t xml:space="preserve">. It provides that </w:t>
            </w:r>
            <w:r w:rsidR="003A2F29">
              <w:rPr>
                <w:rFonts w:cs="Arial"/>
                <w:color w:val="000000"/>
                <w:w w:val="108"/>
                <w:sz w:val="20"/>
                <w:szCs w:val="10"/>
              </w:rPr>
              <w:t>Committee of Chief CCE can review order passed by CCE as an adjudicating authority</w:t>
            </w:r>
            <w:r w:rsidR="00565FE7">
              <w:rPr>
                <w:rFonts w:cs="Arial"/>
                <w:color w:val="000000"/>
                <w:w w:val="108"/>
                <w:sz w:val="20"/>
                <w:szCs w:val="10"/>
              </w:rPr>
              <w:t xml:space="preserve"> and he can then direct the authority to file an appeal against his own order</w:t>
            </w:r>
            <w:r>
              <w:rPr>
                <w:rFonts w:cs="Arial"/>
                <w:color w:val="000000"/>
                <w:w w:val="108"/>
                <w:sz w:val="20"/>
                <w:szCs w:val="10"/>
              </w:rPr>
              <w:t xml:space="preserve">. There were no provisions dealing with situation when members of Committee are equally divided. Now, proviso has been inserted making provision for such situation. In such case, reference shall be made to </w:t>
            </w:r>
            <w:r w:rsidRPr="001B532C">
              <w:rPr>
                <w:rFonts w:cs="Arial"/>
                <w:b/>
                <w:color w:val="003399"/>
                <w:w w:val="108"/>
                <w:sz w:val="20"/>
                <w:szCs w:val="10"/>
                <w:u w:val="single"/>
              </w:rPr>
              <w:t>C</w:t>
            </w:r>
            <w:r w:rsidR="006923F0">
              <w:rPr>
                <w:rFonts w:cs="Arial"/>
                <w:b/>
                <w:color w:val="003399"/>
                <w:w w:val="108"/>
                <w:sz w:val="20"/>
                <w:szCs w:val="10"/>
                <w:u w:val="single"/>
              </w:rPr>
              <w:t>BE</w:t>
            </w:r>
            <w:r w:rsidRPr="001B532C">
              <w:rPr>
                <w:rFonts w:cs="Arial"/>
                <w:b/>
                <w:color w:val="003399"/>
                <w:w w:val="108"/>
                <w:sz w:val="20"/>
                <w:szCs w:val="10"/>
                <w:u w:val="single"/>
              </w:rPr>
              <w:t>C</w:t>
            </w:r>
            <w:r>
              <w:rPr>
                <w:rFonts w:cs="Arial"/>
                <w:color w:val="000000"/>
                <w:w w:val="108"/>
                <w:sz w:val="20"/>
                <w:szCs w:val="10"/>
              </w:rPr>
              <w:t xml:space="preserve"> who shall then </w:t>
            </w:r>
            <w:r w:rsidR="00913BFE">
              <w:rPr>
                <w:rFonts w:cs="Arial"/>
                <w:color w:val="000000"/>
                <w:w w:val="108"/>
                <w:sz w:val="20"/>
                <w:szCs w:val="10"/>
              </w:rPr>
              <w:t>take final decision</w:t>
            </w:r>
            <w:r>
              <w:rPr>
                <w:rFonts w:cs="Arial"/>
                <w:color w:val="000000"/>
                <w:w w:val="108"/>
                <w:sz w:val="20"/>
                <w:szCs w:val="10"/>
              </w:rPr>
              <w:t>.</w:t>
            </w:r>
          </w:p>
          <w:p w:rsidR="001B532C" w:rsidRDefault="001B532C" w:rsidP="0075220F">
            <w:pPr>
              <w:spacing w:after="0"/>
              <w:jc w:val="both"/>
              <w:rPr>
                <w:rFonts w:cs="Arial"/>
                <w:color w:val="000000"/>
                <w:w w:val="108"/>
                <w:sz w:val="8"/>
                <w:szCs w:val="10"/>
              </w:rPr>
            </w:pPr>
          </w:p>
          <w:p w:rsidR="00846DE8" w:rsidRPr="00554496" w:rsidRDefault="00846DE8" w:rsidP="00846DE8">
            <w:pPr>
              <w:spacing w:after="0"/>
              <w:jc w:val="both"/>
              <w:rPr>
                <w:rFonts w:ascii="Times New Roman" w:hAnsi="Times New Roman"/>
                <w:b/>
                <w:i/>
                <w:color w:val="000000"/>
                <w:w w:val="108"/>
                <w:sz w:val="23"/>
                <w:szCs w:val="23"/>
              </w:rPr>
            </w:pPr>
            <w:r w:rsidRPr="00554496">
              <w:rPr>
                <w:rFonts w:ascii="Times New Roman" w:hAnsi="Times New Roman"/>
                <w:b/>
                <w:i/>
                <w:color w:val="000000"/>
                <w:w w:val="108"/>
                <w:sz w:val="23"/>
                <w:szCs w:val="23"/>
              </w:rPr>
              <w:t>[Similar, corresponding amendments have been made in Sec 129-</w:t>
            </w:r>
            <w:r w:rsidR="00B3544D">
              <w:rPr>
                <w:rFonts w:ascii="Times New Roman" w:hAnsi="Times New Roman"/>
                <w:b/>
                <w:i/>
                <w:color w:val="000000"/>
                <w:w w:val="108"/>
                <w:sz w:val="23"/>
                <w:szCs w:val="23"/>
              </w:rPr>
              <w:t>D</w:t>
            </w:r>
            <w:r w:rsidRPr="00554496">
              <w:rPr>
                <w:rFonts w:ascii="Times New Roman" w:hAnsi="Times New Roman"/>
                <w:b/>
                <w:i/>
                <w:color w:val="000000"/>
                <w:w w:val="108"/>
                <w:sz w:val="23"/>
                <w:szCs w:val="23"/>
              </w:rPr>
              <w:t xml:space="preserve"> of the Customs Act, 1962]</w:t>
            </w:r>
          </w:p>
          <w:p w:rsidR="001B532C" w:rsidRPr="00890C2E" w:rsidRDefault="001B532C" w:rsidP="0075220F">
            <w:pPr>
              <w:spacing w:after="0"/>
              <w:jc w:val="both"/>
              <w:rPr>
                <w:rFonts w:cs="Arial"/>
                <w:color w:val="000000"/>
                <w:w w:val="108"/>
                <w:sz w:val="8"/>
                <w:szCs w:val="10"/>
              </w:rPr>
            </w:pPr>
            <w:r>
              <w:rPr>
                <w:rFonts w:cs="Arial"/>
                <w:color w:val="000000"/>
                <w:w w:val="108"/>
                <w:sz w:val="8"/>
                <w:szCs w:val="10"/>
              </w:rPr>
              <w:t>..</w:t>
            </w:r>
          </w:p>
        </w:tc>
      </w:tr>
    </w:tbl>
    <w:p w:rsidR="001B532C" w:rsidRDefault="001B532C" w:rsidP="001B532C">
      <w:pPr>
        <w:spacing w:after="0"/>
        <w:rPr>
          <w:rFonts w:ascii="110" w:hAnsi="110"/>
          <w:color w:val="1F497D"/>
          <w:w w:val="108"/>
          <w:sz w:val="28"/>
          <w:szCs w:val="28"/>
        </w:rPr>
      </w:pPr>
    </w:p>
    <w:p w:rsidR="00774DE6" w:rsidRDefault="00774DE6" w:rsidP="0075220F">
      <w:pPr>
        <w:numPr>
          <w:ilvl w:val="0"/>
          <w:numId w:val="41"/>
        </w:numPr>
        <w:spacing w:after="0"/>
        <w:rPr>
          <w:rFonts w:ascii="110" w:hAnsi="110"/>
          <w:color w:val="1F497D"/>
          <w:w w:val="108"/>
          <w:sz w:val="28"/>
          <w:szCs w:val="28"/>
        </w:rPr>
      </w:pPr>
    </w:p>
    <w:p w:rsidR="001F068F" w:rsidRPr="002F2544" w:rsidRDefault="001F068F" w:rsidP="001F068F">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35-FF:</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Interest on delayed refund of pre-deposit made u/s 35-F</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1F068F" w:rsidRPr="00CC235D">
        <w:tc>
          <w:tcPr>
            <w:tcW w:w="9882" w:type="dxa"/>
          </w:tcPr>
          <w:p w:rsidR="001F068F" w:rsidRPr="00CC235D" w:rsidRDefault="001F068F" w:rsidP="004D4F4E">
            <w:pPr>
              <w:spacing w:after="0"/>
              <w:jc w:val="both"/>
              <w:rPr>
                <w:rFonts w:ascii="110" w:hAnsi="110" w:cs="Arial"/>
                <w:color w:val="1F497D"/>
                <w:w w:val="108"/>
                <w:sz w:val="10"/>
                <w:szCs w:val="10"/>
              </w:rPr>
            </w:pPr>
          </w:p>
          <w:p w:rsidR="001F068F" w:rsidRDefault="001F068F" w:rsidP="004D4F4E">
            <w:pPr>
              <w:spacing w:after="0"/>
              <w:jc w:val="thaiDistribute"/>
              <w:rPr>
                <w:rFonts w:cs="Arial"/>
                <w:iCs/>
                <w:w w:val="108"/>
                <w:sz w:val="20"/>
                <w:szCs w:val="20"/>
              </w:rPr>
            </w:pPr>
            <w:r>
              <w:rPr>
                <w:rFonts w:cs="Arial"/>
                <w:iCs/>
                <w:w w:val="108"/>
                <w:sz w:val="20"/>
                <w:szCs w:val="20"/>
              </w:rPr>
              <w:t>Sec 35-FF has been newly inserted under CEA, 1944</w:t>
            </w:r>
            <w:r w:rsidRPr="000D6662">
              <w:rPr>
                <w:rFonts w:cs="Arial"/>
                <w:iCs/>
                <w:w w:val="108"/>
                <w:sz w:val="20"/>
                <w:szCs w:val="20"/>
              </w:rPr>
              <w:t xml:space="preserve"> -    </w:t>
            </w:r>
          </w:p>
          <w:p w:rsidR="001F068F" w:rsidRDefault="001F068F" w:rsidP="004D4F4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1F068F" w:rsidRDefault="001F068F" w:rsidP="004D4F4E">
            <w:pPr>
              <w:spacing w:after="0"/>
              <w:jc w:val="thaiDistribute"/>
              <w:rPr>
                <w:rFonts w:ascii="110" w:hAnsi="110"/>
                <w:b/>
                <w:i/>
                <w:iCs/>
                <w:color w:val="003399"/>
                <w:w w:val="108"/>
                <w:u w:val="single" w:color="000000"/>
              </w:rPr>
            </w:pPr>
            <w:r>
              <w:rPr>
                <w:rFonts w:ascii="110" w:hAnsi="110"/>
                <w:b/>
                <w:i/>
                <w:iCs/>
                <w:color w:val="003399"/>
                <w:w w:val="108"/>
                <w:u w:val="single" w:color="000000"/>
              </w:rPr>
              <w:t>Sec 35-FF</w:t>
            </w:r>
            <w:r w:rsidRPr="00285BC0">
              <w:rPr>
                <w:rFonts w:ascii="110" w:hAnsi="110"/>
                <w:b/>
                <w:i/>
                <w:iCs/>
                <w:color w:val="003399"/>
                <w:w w:val="108"/>
                <w:u w:val="single" w:color="000000"/>
              </w:rPr>
              <w:t xml:space="preserve">:: </w:t>
            </w:r>
            <w:r>
              <w:rPr>
                <w:rFonts w:ascii="110" w:hAnsi="110"/>
                <w:b/>
                <w:i/>
                <w:iCs/>
                <w:color w:val="003399"/>
                <w:w w:val="108"/>
                <w:u w:val="single" w:color="000000"/>
              </w:rPr>
              <w:t xml:space="preserve">Interest on delayed refund of </w:t>
            </w:r>
            <w:r>
              <w:rPr>
                <w:rFonts w:ascii="110" w:hAnsi="110" w:hint="eastAsia"/>
                <w:b/>
                <w:i/>
                <w:iCs/>
                <w:color w:val="003399"/>
                <w:w w:val="108"/>
                <w:u w:val="single" w:color="000000"/>
              </w:rPr>
              <w:t>“</w:t>
            </w:r>
            <w:r>
              <w:rPr>
                <w:rFonts w:ascii="110" w:hAnsi="110"/>
                <w:b/>
                <w:i/>
                <w:iCs/>
                <w:color w:val="003399"/>
                <w:w w:val="108"/>
                <w:u w:val="single" w:color="000000"/>
              </w:rPr>
              <w:t>Amount Deposited u/s 35-F</w:t>
            </w:r>
            <w:r>
              <w:rPr>
                <w:rFonts w:ascii="110" w:hAnsi="110" w:hint="eastAsia"/>
                <w:b/>
                <w:i/>
                <w:iCs/>
                <w:color w:val="003399"/>
                <w:w w:val="108"/>
                <w:u w:val="single" w:color="000000"/>
              </w:rPr>
              <w:t>”</w:t>
            </w:r>
          </w:p>
          <w:p w:rsidR="001F068F" w:rsidRPr="001F068F" w:rsidRDefault="001F068F" w:rsidP="001F068F">
            <w:pPr>
              <w:pStyle w:val="BodyText2"/>
              <w:spacing w:after="0" w:line="22" w:lineRule="atLeast"/>
              <w:rPr>
                <w:rFonts w:ascii="Bookman Old Style" w:hAnsi="Bookman Old Style"/>
                <w:b/>
                <w:w w:val="109"/>
                <w:sz w:val="6"/>
                <w:szCs w:val="22"/>
                <w:u w:val="single"/>
              </w:rPr>
            </w:pPr>
          </w:p>
          <w:p w:rsidR="001F068F" w:rsidRPr="001F068F" w:rsidRDefault="001F068F" w:rsidP="001F068F">
            <w:pPr>
              <w:pStyle w:val="BodyText"/>
              <w:spacing w:before="0" w:beforeAutospacing="0" w:after="0" w:afterAutospacing="0"/>
              <w:jc w:val="both"/>
              <w:rPr>
                <w:i/>
                <w:w w:val="110"/>
                <w:sz w:val="22"/>
                <w:szCs w:val="22"/>
              </w:rPr>
            </w:pPr>
            <w:r w:rsidRPr="001F068F">
              <w:rPr>
                <w:b/>
                <w:i/>
                <w:color w:val="000099"/>
                <w:w w:val="110"/>
                <w:sz w:val="22"/>
                <w:szCs w:val="22"/>
              </w:rPr>
              <w:t>Where</w:t>
            </w:r>
            <w:r w:rsidRPr="001F068F">
              <w:rPr>
                <w:i/>
                <w:w w:val="110"/>
                <w:sz w:val="22"/>
                <w:szCs w:val="22"/>
              </w:rPr>
              <w:t xml:space="preserve"> an amount deposited by the appellant in pursuance of an order passed by the CCE(Appeals) or the Appellate Tribunal (hereinafter referred to as the appellate authority), under the first proviso to section 35F  [i.e., </w:t>
            </w:r>
            <w:r w:rsidRPr="001F068F">
              <w:rPr>
                <w:b/>
                <w:i/>
                <w:color w:val="003399"/>
                <w:w w:val="110"/>
                <w:sz w:val="22"/>
                <w:szCs w:val="22"/>
              </w:rPr>
              <w:t>PRE-DEPOSIT]</w:t>
            </w:r>
            <w:r w:rsidRPr="001F068F">
              <w:rPr>
                <w:i/>
                <w:w w:val="110"/>
                <w:sz w:val="22"/>
                <w:szCs w:val="22"/>
              </w:rPr>
              <w:t xml:space="preserve">, </w:t>
            </w:r>
          </w:p>
          <w:p w:rsidR="001F068F" w:rsidRPr="001F068F" w:rsidRDefault="001F068F" w:rsidP="001F068F">
            <w:pPr>
              <w:pStyle w:val="BodyText"/>
              <w:spacing w:before="0" w:beforeAutospacing="0" w:after="0" w:afterAutospacing="0"/>
              <w:jc w:val="both"/>
              <w:rPr>
                <w:i/>
                <w:w w:val="110"/>
                <w:sz w:val="12"/>
                <w:szCs w:val="22"/>
              </w:rPr>
            </w:pPr>
          </w:p>
          <w:p w:rsidR="001F068F" w:rsidRPr="001F068F" w:rsidRDefault="001F068F" w:rsidP="0075220F">
            <w:pPr>
              <w:pStyle w:val="BodyText"/>
              <w:numPr>
                <w:ilvl w:val="0"/>
                <w:numId w:val="29"/>
              </w:numPr>
              <w:spacing w:before="0" w:beforeAutospacing="0" w:after="0" w:afterAutospacing="0"/>
              <w:ind w:left="425" w:hanging="425"/>
              <w:jc w:val="both"/>
              <w:rPr>
                <w:i/>
                <w:w w:val="110"/>
                <w:sz w:val="22"/>
                <w:szCs w:val="22"/>
              </w:rPr>
            </w:pPr>
            <w:r w:rsidRPr="001F068F">
              <w:rPr>
                <w:b/>
                <w:i/>
                <w:color w:val="003399"/>
                <w:w w:val="110"/>
                <w:sz w:val="22"/>
                <w:szCs w:val="22"/>
              </w:rPr>
              <w:t xml:space="preserve">is required to be refunded </w:t>
            </w:r>
            <w:r w:rsidRPr="001F068F">
              <w:rPr>
                <w:b/>
                <w:i/>
                <w:w w:val="110"/>
                <w:sz w:val="22"/>
                <w:szCs w:val="22"/>
              </w:rPr>
              <w:t xml:space="preserve">consequent upon the order of the appellate authority </w:t>
            </w:r>
            <w:r w:rsidRPr="001F068F">
              <w:rPr>
                <w:b/>
                <w:i/>
                <w:w w:val="110"/>
                <w:sz w:val="22"/>
                <w:szCs w:val="22"/>
                <w:u w:val="double"/>
              </w:rPr>
              <w:t>AND</w:t>
            </w:r>
            <w:r w:rsidRPr="001F068F">
              <w:rPr>
                <w:i/>
                <w:w w:val="110"/>
                <w:sz w:val="22"/>
                <w:szCs w:val="22"/>
              </w:rPr>
              <w:t xml:space="preserve"> </w:t>
            </w:r>
          </w:p>
          <w:p w:rsidR="001F068F" w:rsidRPr="001F068F" w:rsidRDefault="001F068F" w:rsidP="001F068F">
            <w:pPr>
              <w:pStyle w:val="BodyText"/>
              <w:spacing w:before="0" w:beforeAutospacing="0" w:after="0" w:afterAutospacing="0"/>
              <w:ind w:left="425"/>
              <w:jc w:val="both"/>
              <w:rPr>
                <w:i/>
                <w:w w:val="110"/>
                <w:sz w:val="10"/>
                <w:szCs w:val="22"/>
              </w:rPr>
            </w:pPr>
          </w:p>
          <w:p w:rsidR="001F068F" w:rsidRPr="001F068F" w:rsidRDefault="001F068F" w:rsidP="0075220F">
            <w:pPr>
              <w:pStyle w:val="BodyText"/>
              <w:numPr>
                <w:ilvl w:val="0"/>
                <w:numId w:val="29"/>
              </w:numPr>
              <w:tabs>
                <w:tab w:val="left" w:pos="369"/>
              </w:tabs>
              <w:spacing w:before="0" w:beforeAutospacing="0" w:after="0" w:afterAutospacing="0"/>
              <w:ind w:left="5472" w:hanging="5472"/>
              <w:jc w:val="both"/>
              <w:rPr>
                <w:i/>
                <w:w w:val="110"/>
                <w:sz w:val="22"/>
                <w:szCs w:val="22"/>
              </w:rPr>
            </w:pPr>
            <w:r w:rsidRPr="001F068F">
              <w:rPr>
                <w:b/>
                <w:i/>
                <w:color w:val="003399"/>
                <w:w w:val="110"/>
                <w:sz w:val="22"/>
                <w:szCs w:val="22"/>
              </w:rPr>
              <w:t xml:space="preserve">such amount is </w:t>
            </w:r>
            <w:r w:rsidRPr="001F068F">
              <w:rPr>
                <w:b/>
                <w:i/>
                <w:color w:val="003399"/>
                <w:w w:val="110"/>
                <w:sz w:val="22"/>
                <w:szCs w:val="22"/>
                <w:u w:val="single"/>
              </w:rPr>
              <w:t>not refunded within 3 MONTHS</w:t>
            </w:r>
            <w:r w:rsidRPr="001F068F">
              <w:rPr>
                <w:b/>
                <w:i/>
                <w:color w:val="003399"/>
                <w:w w:val="110"/>
                <w:sz w:val="22"/>
                <w:szCs w:val="22"/>
              </w:rPr>
              <w:t xml:space="preserve"> </w:t>
            </w:r>
            <w:r w:rsidRPr="001F068F">
              <w:rPr>
                <w:b/>
                <w:i/>
                <w:w w:val="110"/>
                <w:sz w:val="22"/>
                <w:szCs w:val="22"/>
                <w:u w:val="double" w:color="003399"/>
              </w:rPr>
              <w:t>from the date of communication of such order to the adjudicating authority</w:t>
            </w:r>
            <w:r w:rsidRPr="001F068F">
              <w:rPr>
                <w:i/>
                <w:w w:val="110"/>
                <w:sz w:val="22"/>
                <w:szCs w:val="22"/>
              </w:rPr>
              <w:t xml:space="preserve">, </w:t>
            </w:r>
          </w:p>
          <w:p w:rsidR="001F068F" w:rsidRPr="001F068F" w:rsidRDefault="001F068F" w:rsidP="001F068F">
            <w:pPr>
              <w:pStyle w:val="BodyText"/>
              <w:spacing w:before="0" w:beforeAutospacing="0" w:after="0" w:afterAutospacing="0"/>
              <w:ind w:left="720" w:right="1379"/>
              <w:jc w:val="center"/>
              <w:rPr>
                <w:i/>
                <w:w w:val="110"/>
                <w:sz w:val="22"/>
                <w:szCs w:val="22"/>
              </w:rPr>
            </w:pPr>
          </w:p>
          <w:p w:rsidR="001F068F" w:rsidRPr="001F068F" w:rsidRDefault="001F068F" w:rsidP="001F068F">
            <w:pPr>
              <w:pStyle w:val="BodyText"/>
              <w:spacing w:before="0" w:beforeAutospacing="0" w:after="0" w:afterAutospacing="0"/>
              <w:ind w:left="360"/>
              <w:jc w:val="both"/>
              <w:rPr>
                <w:i/>
                <w:w w:val="110"/>
                <w:sz w:val="22"/>
                <w:szCs w:val="22"/>
              </w:rPr>
            </w:pPr>
            <w:proofErr w:type="gramStart"/>
            <w:r w:rsidRPr="001F068F">
              <w:rPr>
                <w:i/>
                <w:w w:val="110"/>
                <w:sz w:val="22"/>
                <w:szCs w:val="22"/>
              </w:rPr>
              <w:t>there</w:t>
            </w:r>
            <w:proofErr w:type="gramEnd"/>
            <w:r w:rsidRPr="001F068F">
              <w:rPr>
                <w:i/>
                <w:w w:val="110"/>
                <w:sz w:val="22"/>
                <w:szCs w:val="22"/>
              </w:rPr>
              <w:t xml:space="preserve"> shall be </w:t>
            </w:r>
            <w:r w:rsidRPr="001F068F">
              <w:rPr>
                <w:b/>
                <w:i/>
                <w:color w:val="003399"/>
                <w:w w:val="110"/>
                <w:sz w:val="22"/>
                <w:szCs w:val="22"/>
              </w:rPr>
              <w:t>paid to the appellant</w:t>
            </w:r>
            <w:r w:rsidRPr="001F068F">
              <w:rPr>
                <w:i/>
                <w:w w:val="110"/>
                <w:sz w:val="22"/>
                <w:szCs w:val="22"/>
              </w:rPr>
              <w:t xml:space="preserve"> </w:t>
            </w:r>
            <w:r w:rsidRPr="001F068F">
              <w:rPr>
                <w:b/>
                <w:i/>
                <w:color w:val="003399"/>
                <w:w w:val="110"/>
                <w:sz w:val="22"/>
                <w:szCs w:val="22"/>
              </w:rPr>
              <w:t>INTEREST</w:t>
            </w:r>
            <w:r w:rsidRPr="001F068F">
              <w:rPr>
                <w:i/>
                <w:w w:val="110"/>
                <w:sz w:val="22"/>
                <w:szCs w:val="22"/>
              </w:rPr>
              <w:t xml:space="preserve"> </w:t>
            </w:r>
            <w:r w:rsidRPr="001F068F">
              <w:rPr>
                <w:b/>
                <w:i/>
                <w:color w:val="003399"/>
                <w:w w:val="110"/>
                <w:sz w:val="22"/>
                <w:szCs w:val="22"/>
                <w:u w:val="single" w:color="000000"/>
              </w:rPr>
              <w:t>at the rate specified in Sec 11BB</w:t>
            </w:r>
            <w:r w:rsidRPr="001F068F">
              <w:rPr>
                <w:i/>
                <w:w w:val="110"/>
                <w:sz w:val="22"/>
                <w:szCs w:val="22"/>
              </w:rPr>
              <w:t xml:space="preserve"> [i.e., 6% p.a.]</w:t>
            </w:r>
          </w:p>
          <w:p w:rsidR="001F068F" w:rsidRPr="001F068F" w:rsidRDefault="001F068F" w:rsidP="001F068F">
            <w:pPr>
              <w:pStyle w:val="BodyText"/>
              <w:spacing w:before="0" w:beforeAutospacing="0" w:after="0" w:afterAutospacing="0"/>
              <w:ind w:left="2354" w:hanging="914"/>
              <w:jc w:val="both"/>
              <w:rPr>
                <w:i/>
                <w:w w:val="110"/>
                <w:sz w:val="22"/>
                <w:szCs w:val="22"/>
              </w:rPr>
            </w:pPr>
            <w:r w:rsidRPr="001F068F">
              <w:rPr>
                <w:i/>
                <w:w w:val="110"/>
                <w:sz w:val="22"/>
                <w:szCs w:val="22"/>
              </w:rPr>
              <w:t>after  the expiry of 3 months from the date of communication of the order of the appellate authority,</w:t>
            </w:r>
          </w:p>
          <w:p w:rsidR="001F068F" w:rsidRPr="00FB3240" w:rsidRDefault="001F068F" w:rsidP="002C11AD">
            <w:pPr>
              <w:pStyle w:val="BodyText"/>
              <w:spacing w:before="0" w:beforeAutospacing="0" w:after="0" w:afterAutospacing="0"/>
              <w:ind w:left="1440"/>
              <w:jc w:val="both"/>
              <w:rPr>
                <w:rFonts w:ascii="110" w:hAnsi="110"/>
                <w:w w:val="108"/>
                <w:sz w:val="8"/>
              </w:rPr>
            </w:pPr>
            <w:proofErr w:type="gramStart"/>
            <w:r w:rsidRPr="001F068F">
              <w:rPr>
                <w:i/>
                <w:w w:val="110"/>
                <w:sz w:val="22"/>
                <w:szCs w:val="22"/>
              </w:rPr>
              <w:t>till</w:t>
            </w:r>
            <w:proofErr w:type="gramEnd"/>
            <w:r w:rsidRPr="001F068F">
              <w:rPr>
                <w:i/>
                <w:w w:val="110"/>
                <w:sz w:val="22"/>
                <w:szCs w:val="22"/>
              </w:rPr>
              <w:t xml:space="preserve">     the date of refund of such amount.</w:t>
            </w:r>
            <w:r>
              <w:rPr>
                <w:rFonts w:ascii="Baskerville-Normal-Italic" w:hAnsi="Baskerville-Normal-Italic"/>
                <w:bCs/>
                <w:w w:val="109"/>
                <w:sz w:val="10"/>
                <w:szCs w:val="10"/>
                <w:u w:val="double"/>
              </w:rPr>
              <w:br w:type="page"/>
            </w:r>
          </w:p>
        </w:tc>
      </w:tr>
      <w:tr w:rsidR="001F068F" w:rsidRPr="00CC235D">
        <w:tc>
          <w:tcPr>
            <w:tcW w:w="9882" w:type="dxa"/>
          </w:tcPr>
          <w:p w:rsidR="001F068F" w:rsidRPr="00890C2E" w:rsidRDefault="001F068F" w:rsidP="004D4F4E">
            <w:pPr>
              <w:spacing w:after="0"/>
              <w:jc w:val="both"/>
              <w:rPr>
                <w:rFonts w:cs="Arial"/>
                <w:b/>
                <w:color w:val="1F497D"/>
                <w:w w:val="108"/>
                <w:sz w:val="10"/>
                <w:szCs w:val="10"/>
                <w:u w:val="single"/>
              </w:rPr>
            </w:pPr>
          </w:p>
          <w:p w:rsidR="001F068F" w:rsidRDefault="001F068F" w:rsidP="004D4F4E">
            <w:pPr>
              <w:spacing w:after="0"/>
              <w:jc w:val="both"/>
              <w:rPr>
                <w:rFonts w:cs="Arial"/>
                <w:color w:val="000000"/>
                <w:w w:val="108"/>
                <w:sz w:val="20"/>
                <w:szCs w:val="10"/>
              </w:rPr>
            </w:pPr>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9F254B">
              <w:rPr>
                <w:rFonts w:cs="Arial"/>
                <w:color w:val="000000"/>
                <w:w w:val="108"/>
                <w:sz w:val="20"/>
                <w:szCs w:val="10"/>
              </w:rPr>
              <w:t xml:space="preserve">Sec 35-F makes it mandatory for assessee to deposit with adjudicating authority the disputed ED so that he is granted a hearing in appeal. However, </w:t>
            </w:r>
            <w:proofErr w:type="gramStart"/>
            <w:r w:rsidR="009F254B">
              <w:rPr>
                <w:rFonts w:cs="Arial"/>
                <w:color w:val="000000"/>
                <w:w w:val="108"/>
                <w:sz w:val="20"/>
                <w:szCs w:val="10"/>
              </w:rPr>
              <w:t>CCE(</w:t>
            </w:r>
            <w:proofErr w:type="gramEnd"/>
            <w:r w:rsidR="009F254B">
              <w:rPr>
                <w:rFonts w:cs="Arial"/>
                <w:color w:val="000000"/>
                <w:w w:val="108"/>
                <w:sz w:val="20"/>
                <w:szCs w:val="10"/>
              </w:rPr>
              <w:t>Appeals) and CESTAT has been granted power to waive the requirement of pre-deposit in deserving cases</w:t>
            </w:r>
            <w:r>
              <w:rPr>
                <w:rFonts w:cs="Arial"/>
                <w:color w:val="000000"/>
                <w:w w:val="108"/>
                <w:sz w:val="20"/>
                <w:szCs w:val="10"/>
              </w:rPr>
              <w:t>.</w:t>
            </w:r>
            <w:r w:rsidR="009F254B">
              <w:rPr>
                <w:rFonts w:cs="Arial"/>
                <w:color w:val="000000"/>
                <w:w w:val="108"/>
                <w:sz w:val="20"/>
                <w:szCs w:val="10"/>
              </w:rPr>
              <w:t xml:space="preserve"> The text of Sec 35-F has been reproduced below:-</w:t>
            </w:r>
          </w:p>
          <w:p w:rsidR="009F254B" w:rsidRPr="009F254B" w:rsidRDefault="009F254B" w:rsidP="009F254B">
            <w:pPr>
              <w:pStyle w:val="PlainText"/>
              <w:spacing w:before="10" w:after="10"/>
              <w:ind w:left="180" w:right="-7"/>
              <w:jc w:val="both"/>
              <w:rPr>
                <w:rFonts w:ascii="Bookman Old Style" w:hAnsi="Bookman Old Style" w:cs="Estrangelo Edessa"/>
                <w:w w:val="110"/>
                <w:sz w:val="18"/>
                <w:szCs w:val="19"/>
              </w:rPr>
            </w:pPr>
            <w:r w:rsidRPr="009F254B">
              <w:rPr>
                <w:rFonts w:ascii="Times New Roman" w:hAnsi="Times New Roman"/>
                <w:b/>
                <w:i/>
                <w:color w:val="FFFFFF"/>
                <w:w w:val="110"/>
                <w:szCs w:val="22"/>
                <w:highlight w:val="black"/>
                <w:u w:val="single"/>
              </w:rPr>
              <w:t>Sec 35F</w:t>
            </w:r>
            <w:r w:rsidRPr="009F254B">
              <w:rPr>
                <w:rFonts w:ascii="Times New Roman" w:hAnsi="Times New Roman"/>
                <w:b/>
                <w:i/>
                <w:w w:val="110"/>
                <w:szCs w:val="22"/>
                <w:u w:val="single"/>
              </w:rPr>
              <w:t>: Deposit Pending Appeal, Of Duty Demanded Or Penalty Levied</w:t>
            </w:r>
            <w:r w:rsidRPr="009F254B">
              <w:rPr>
                <w:rFonts w:ascii="Times New Roman" w:hAnsi="Times New Roman"/>
                <w:b/>
                <w:i/>
                <w:w w:val="110"/>
                <w:szCs w:val="22"/>
                <w:vertAlign w:val="superscript"/>
              </w:rPr>
              <w:t xml:space="preserve">  (</w:t>
            </w:r>
            <w:proofErr w:type="spellStart"/>
            <w:r w:rsidRPr="009F254B">
              <w:rPr>
                <w:rFonts w:ascii="Times New Roman" w:hAnsi="Times New Roman"/>
                <w:b/>
                <w:i/>
                <w:w w:val="110"/>
                <w:szCs w:val="22"/>
                <w:vertAlign w:val="superscript"/>
              </w:rPr>
              <w:t>M.Imp</w:t>
            </w:r>
            <w:proofErr w:type="spellEnd"/>
            <w:r w:rsidRPr="009F254B">
              <w:rPr>
                <w:rFonts w:ascii="Times New Roman" w:hAnsi="Times New Roman"/>
                <w:b/>
                <w:i/>
                <w:w w:val="110"/>
                <w:szCs w:val="22"/>
                <w:vertAlign w:val="superscript"/>
              </w:rPr>
              <w:t>)</w:t>
            </w:r>
          </w:p>
          <w:p w:rsidR="009F254B" w:rsidRPr="009F254B" w:rsidRDefault="009F254B" w:rsidP="009F254B">
            <w:pPr>
              <w:pStyle w:val="PlainText"/>
              <w:spacing w:before="10" w:after="10"/>
              <w:ind w:left="180" w:right="-7"/>
              <w:jc w:val="both"/>
              <w:rPr>
                <w:rFonts w:ascii="Bookman Old Style" w:hAnsi="Bookman Old Style" w:cs="Estrangelo Edessa"/>
                <w:w w:val="110"/>
                <w:sz w:val="18"/>
                <w:szCs w:val="19"/>
              </w:rPr>
            </w:pPr>
            <w:r w:rsidRPr="009F254B">
              <w:rPr>
                <w:rFonts w:ascii="Bookman Old Style" w:hAnsi="Bookman Old Style" w:cs="Estrangelo Edessa"/>
                <w:w w:val="110"/>
                <w:sz w:val="18"/>
                <w:szCs w:val="19"/>
              </w:rPr>
              <w:t xml:space="preserve">Where in </w:t>
            </w:r>
            <w:r w:rsidRPr="009F254B">
              <w:rPr>
                <w:rFonts w:ascii="Bookman Old Style" w:hAnsi="Bookman Old Style" w:cs="Estrangelo Edessa"/>
                <w:b/>
                <w:color w:val="003399"/>
                <w:w w:val="110"/>
                <w:sz w:val="18"/>
                <w:szCs w:val="19"/>
              </w:rPr>
              <w:t>any appeal under Excise</w:t>
            </w:r>
            <w:r w:rsidRPr="009F254B">
              <w:rPr>
                <w:rFonts w:ascii="Bookman Old Style" w:hAnsi="Bookman Old Style" w:cs="Estrangelo Edessa"/>
                <w:w w:val="110"/>
                <w:sz w:val="18"/>
                <w:szCs w:val="19"/>
              </w:rPr>
              <w:t xml:space="preserve">, </w:t>
            </w:r>
          </w:p>
          <w:p w:rsidR="009F254B" w:rsidRPr="00AC3A30" w:rsidRDefault="009F254B" w:rsidP="009F254B">
            <w:pPr>
              <w:pStyle w:val="PlainText"/>
              <w:spacing w:before="10" w:after="10"/>
              <w:ind w:left="180" w:right="-7"/>
              <w:jc w:val="both"/>
              <w:rPr>
                <w:rFonts w:ascii="Bookman Old Style" w:hAnsi="Bookman Old Style" w:cs="Estrangelo Edessa"/>
                <w:w w:val="110"/>
                <w:sz w:val="2"/>
                <w:szCs w:val="19"/>
              </w:rPr>
            </w:pPr>
          </w:p>
          <w:p w:rsidR="009F254B" w:rsidRPr="009F254B" w:rsidRDefault="009F254B" w:rsidP="009F254B">
            <w:pPr>
              <w:pStyle w:val="PlainText"/>
              <w:spacing w:before="10" w:after="10"/>
              <w:ind w:left="180" w:right="-7"/>
              <w:jc w:val="both"/>
              <w:rPr>
                <w:rFonts w:ascii="Bookman Old Style" w:hAnsi="Bookman Old Style" w:cs="Estrangelo Edessa"/>
                <w:b/>
                <w:w w:val="110"/>
                <w:sz w:val="18"/>
                <w:szCs w:val="19"/>
              </w:rPr>
            </w:pPr>
            <w:r w:rsidRPr="009F254B">
              <w:rPr>
                <w:rFonts w:ascii="Bookman Old Style" w:hAnsi="Bookman Old Style" w:cs="Estrangelo Edessa"/>
                <w:w w:val="110"/>
                <w:sz w:val="18"/>
                <w:szCs w:val="19"/>
              </w:rPr>
              <w:t xml:space="preserve">       the </w:t>
            </w:r>
            <w:r w:rsidRPr="009F254B">
              <w:rPr>
                <w:rFonts w:ascii="Bookman Old Style" w:hAnsi="Bookman Old Style" w:cs="Estrangelo Edessa"/>
                <w:b/>
                <w:i/>
                <w:color w:val="003399"/>
                <w:w w:val="110"/>
                <w:sz w:val="18"/>
                <w:szCs w:val="19"/>
              </w:rPr>
              <w:t>decision/ order appealed against relates to</w:t>
            </w:r>
          </w:p>
          <w:p w:rsidR="009F254B" w:rsidRPr="009F254B" w:rsidRDefault="009F254B" w:rsidP="0075220F">
            <w:pPr>
              <w:pStyle w:val="PlainText"/>
              <w:numPr>
                <w:ilvl w:val="0"/>
                <w:numId w:val="29"/>
              </w:numPr>
              <w:spacing w:before="10" w:after="10"/>
              <w:ind w:right="-7"/>
              <w:jc w:val="both"/>
              <w:rPr>
                <w:rFonts w:ascii="Bookman Old Style" w:hAnsi="Bookman Old Style" w:cs="Estrangelo Edessa"/>
                <w:b/>
                <w:w w:val="110"/>
                <w:sz w:val="18"/>
                <w:szCs w:val="19"/>
              </w:rPr>
            </w:pPr>
            <w:r w:rsidRPr="009F254B">
              <w:rPr>
                <w:rFonts w:ascii="Bookman Old Style" w:hAnsi="Bookman Old Style" w:cs="Estrangelo Edessa"/>
                <w:w w:val="110"/>
                <w:sz w:val="18"/>
                <w:szCs w:val="19"/>
              </w:rPr>
              <w:t xml:space="preserve">Any </w:t>
            </w:r>
            <w:r w:rsidRPr="009F254B">
              <w:rPr>
                <w:rFonts w:ascii="Bookman Old Style" w:hAnsi="Bookman Old Style" w:cs="Estrangelo Edessa"/>
                <w:b/>
                <w:color w:val="003399"/>
                <w:w w:val="110"/>
                <w:sz w:val="18"/>
                <w:szCs w:val="19"/>
                <w:u w:val="single"/>
              </w:rPr>
              <w:t>duty demanded*</w:t>
            </w:r>
            <w:r w:rsidRPr="009F254B">
              <w:rPr>
                <w:rFonts w:ascii="Bookman Old Style" w:hAnsi="Bookman Old Style" w:cs="Estrangelo Edessa"/>
                <w:w w:val="110"/>
                <w:sz w:val="18"/>
                <w:szCs w:val="19"/>
              </w:rPr>
              <w:t xml:space="preserve"> </w:t>
            </w:r>
            <w:proofErr w:type="spellStart"/>
            <w:r w:rsidRPr="009F254B">
              <w:rPr>
                <w:rFonts w:ascii="Bookman Old Style" w:hAnsi="Bookman Old Style" w:cs="Estrangelo Edessa"/>
                <w:w w:val="110"/>
                <w:sz w:val="18"/>
                <w:szCs w:val="19"/>
              </w:rPr>
              <w:t>i.r.o</w:t>
            </w:r>
            <w:proofErr w:type="spellEnd"/>
            <w:r w:rsidRPr="009F254B">
              <w:rPr>
                <w:rFonts w:ascii="Bookman Old Style" w:hAnsi="Bookman Old Style" w:cs="Estrangelo Edessa"/>
                <w:w w:val="110"/>
                <w:sz w:val="18"/>
                <w:szCs w:val="19"/>
              </w:rPr>
              <w:t>. goods, or</w:t>
            </w:r>
          </w:p>
          <w:p w:rsidR="009F254B" w:rsidRPr="009F254B" w:rsidRDefault="009F254B" w:rsidP="0075220F">
            <w:pPr>
              <w:pStyle w:val="PlainText"/>
              <w:numPr>
                <w:ilvl w:val="0"/>
                <w:numId w:val="29"/>
              </w:numPr>
              <w:spacing w:before="10" w:after="10"/>
              <w:ind w:right="-7"/>
              <w:jc w:val="both"/>
              <w:rPr>
                <w:rFonts w:ascii="Bookman Old Style" w:hAnsi="Bookman Old Style" w:cs="Estrangelo Edessa"/>
                <w:b/>
                <w:w w:val="110"/>
                <w:sz w:val="18"/>
                <w:szCs w:val="19"/>
              </w:rPr>
            </w:pPr>
            <w:r w:rsidRPr="009F254B">
              <w:rPr>
                <w:rFonts w:ascii="Bookman Old Style" w:hAnsi="Bookman Old Style" w:cs="Estrangelo Edessa"/>
                <w:w w:val="110"/>
                <w:sz w:val="18"/>
                <w:szCs w:val="19"/>
              </w:rPr>
              <w:t xml:space="preserve">Any </w:t>
            </w:r>
            <w:r w:rsidRPr="009F254B">
              <w:rPr>
                <w:rFonts w:ascii="Bookman Old Style" w:hAnsi="Bookman Old Style" w:cs="Estrangelo Edessa"/>
                <w:b/>
                <w:color w:val="003399"/>
                <w:w w:val="110"/>
                <w:sz w:val="18"/>
                <w:szCs w:val="19"/>
              </w:rPr>
              <w:t>penalty levied</w:t>
            </w:r>
            <w:r w:rsidRPr="009F254B">
              <w:rPr>
                <w:rFonts w:ascii="Bookman Old Style" w:hAnsi="Bookman Old Style" w:cs="Estrangelo Edessa"/>
                <w:w w:val="110"/>
                <w:sz w:val="18"/>
                <w:szCs w:val="19"/>
              </w:rPr>
              <w:t xml:space="preserve"> under this Act,</w:t>
            </w:r>
          </w:p>
          <w:p w:rsidR="009F254B" w:rsidRPr="001E55FE" w:rsidRDefault="009F254B" w:rsidP="009F254B">
            <w:pPr>
              <w:pStyle w:val="PlainText"/>
              <w:spacing w:before="10" w:after="10"/>
              <w:ind w:left="1440" w:right="-7"/>
              <w:jc w:val="both"/>
              <w:rPr>
                <w:rFonts w:ascii="Bookman Old Style" w:hAnsi="Bookman Old Style" w:cs="Estrangelo Edessa"/>
                <w:b/>
                <w:w w:val="110"/>
                <w:sz w:val="2"/>
                <w:szCs w:val="19"/>
              </w:rPr>
            </w:pPr>
          </w:p>
          <w:p w:rsidR="009F254B" w:rsidRPr="009F254B" w:rsidRDefault="009F254B" w:rsidP="009F254B">
            <w:pPr>
              <w:pStyle w:val="PlainText"/>
              <w:spacing w:before="10" w:after="10"/>
              <w:ind w:left="180" w:right="-7"/>
              <w:jc w:val="both"/>
              <w:rPr>
                <w:rFonts w:ascii="Bookman Old Style" w:hAnsi="Bookman Old Style" w:cs="Estrangelo Edessa"/>
                <w:w w:val="110"/>
                <w:sz w:val="18"/>
                <w:szCs w:val="19"/>
              </w:rPr>
            </w:pPr>
            <w:r w:rsidRPr="009F254B">
              <w:rPr>
                <w:rFonts w:ascii="Bookman Old Style" w:hAnsi="Bookman Old Style" w:cs="Estrangelo Edessa"/>
                <w:w w:val="110"/>
                <w:sz w:val="18"/>
                <w:szCs w:val="19"/>
              </w:rPr>
              <w:t xml:space="preserve">the person desirous of appealing against such decision / order shall, </w:t>
            </w:r>
          </w:p>
          <w:p w:rsidR="009F254B" w:rsidRPr="009F254B" w:rsidRDefault="009F254B" w:rsidP="0075220F">
            <w:pPr>
              <w:pStyle w:val="PlainText"/>
              <w:numPr>
                <w:ilvl w:val="0"/>
                <w:numId w:val="30"/>
              </w:numPr>
              <w:spacing w:before="10" w:after="10"/>
              <w:ind w:right="-7"/>
              <w:jc w:val="both"/>
              <w:rPr>
                <w:rFonts w:ascii="Bookman Old Style" w:hAnsi="Bookman Old Style" w:cs="Estrangelo Edessa"/>
                <w:color w:val="003399"/>
                <w:w w:val="110"/>
                <w:sz w:val="18"/>
                <w:szCs w:val="19"/>
              </w:rPr>
            </w:pPr>
            <w:r w:rsidRPr="009F254B">
              <w:rPr>
                <w:rFonts w:ascii="Bookman Old Style" w:hAnsi="Bookman Old Style" w:cs="Estrangelo Edessa"/>
                <w:b/>
                <w:bCs/>
                <w:color w:val="003399"/>
                <w:w w:val="110"/>
                <w:sz w:val="18"/>
                <w:szCs w:val="19"/>
              </w:rPr>
              <w:t>pending the appeal</w:t>
            </w:r>
            <w:r w:rsidRPr="009F254B">
              <w:rPr>
                <w:rFonts w:ascii="Bookman Old Style" w:hAnsi="Bookman Old Style" w:cs="Estrangelo Edessa"/>
                <w:color w:val="003399"/>
                <w:w w:val="110"/>
                <w:sz w:val="18"/>
                <w:szCs w:val="19"/>
              </w:rPr>
              <w:t xml:space="preserve">, </w:t>
            </w:r>
          </w:p>
          <w:p w:rsidR="009F254B" w:rsidRPr="009F254B" w:rsidRDefault="009F254B" w:rsidP="0075220F">
            <w:pPr>
              <w:pStyle w:val="PlainText"/>
              <w:numPr>
                <w:ilvl w:val="0"/>
                <w:numId w:val="30"/>
              </w:numPr>
              <w:spacing w:before="10" w:after="10"/>
              <w:ind w:right="-7"/>
              <w:jc w:val="both"/>
              <w:rPr>
                <w:rFonts w:ascii="Bookman Old Style" w:hAnsi="Bookman Old Style" w:cs="Estrangelo Edessa"/>
                <w:i/>
                <w:color w:val="003399"/>
                <w:w w:val="110"/>
                <w:sz w:val="18"/>
                <w:szCs w:val="19"/>
              </w:rPr>
            </w:pPr>
            <w:r w:rsidRPr="009F254B">
              <w:rPr>
                <w:rFonts w:ascii="Bookman Old Style" w:hAnsi="Bookman Old Style" w:cs="Estrangelo Edessa"/>
                <w:b/>
                <w:color w:val="003399"/>
                <w:w w:val="110"/>
                <w:sz w:val="18"/>
                <w:szCs w:val="19"/>
              </w:rPr>
              <w:t>deposit with the adjudicating authority</w:t>
            </w:r>
            <w:r w:rsidRPr="009F254B">
              <w:rPr>
                <w:rFonts w:ascii="Bookman Old Style" w:hAnsi="Bookman Old Style" w:cs="Estrangelo Edessa"/>
                <w:b/>
                <w:w w:val="110"/>
                <w:sz w:val="18"/>
                <w:szCs w:val="19"/>
              </w:rPr>
              <w:t xml:space="preserve"> </w:t>
            </w:r>
            <w:r w:rsidRPr="009F254B">
              <w:rPr>
                <w:rFonts w:ascii="Bookman Old Style" w:hAnsi="Bookman Old Style" w:cs="Estrangelo Edessa"/>
                <w:i/>
                <w:color w:val="003399"/>
                <w:w w:val="110"/>
                <w:sz w:val="18"/>
                <w:szCs w:val="19"/>
              </w:rPr>
              <w:t>the duty demanded or the penalty levied:</w:t>
            </w:r>
          </w:p>
          <w:p w:rsidR="009F254B" w:rsidRPr="009F254B" w:rsidRDefault="009F254B" w:rsidP="009F254B">
            <w:pPr>
              <w:pStyle w:val="PlainText"/>
              <w:spacing w:before="10" w:after="10"/>
              <w:ind w:right="-7"/>
              <w:rPr>
                <w:rFonts w:ascii="Bookman Old Style" w:hAnsi="Bookman Old Style" w:cs="Estrangelo Edessa"/>
                <w:b/>
                <w:w w:val="110"/>
                <w:sz w:val="12"/>
                <w:szCs w:val="19"/>
              </w:rPr>
            </w:pPr>
          </w:p>
          <w:p w:rsidR="009F254B" w:rsidRPr="009F254B" w:rsidRDefault="009F254B" w:rsidP="009F254B">
            <w:pPr>
              <w:pStyle w:val="PlainText"/>
              <w:spacing w:before="10" w:after="10"/>
              <w:ind w:right="-7"/>
              <w:rPr>
                <w:rFonts w:ascii="Bookman Old Style" w:hAnsi="Bookman Old Style" w:cs="Estrangelo Edessa"/>
                <w:w w:val="110"/>
                <w:sz w:val="18"/>
                <w:szCs w:val="19"/>
              </w:rPr>
            </w:pPr>
            <w:r w:rsidRPr="009F254B">
              <w:rPr>
                <w:rFonts w:ascii="Bookman Old Style" w:hAnsi="Bookman Old Style" w:cs="Estrangelo Edessa"/>
                <w:b/>
                <w:w w:val="110"/>
                <w:sz w:val="18"/>
                <w:szCs w:val="19"/>
              </w:rPr>
              <w:t xml:space="preserve">   </w:t>
            </w:r>
            <w:r w:rsidRPr="009F254B">
              <w:rPr>
                <w:rFonts w:ascii="Bookman Old Style" w:hAnsi="Bookman Old Style" w:cs="Estrangelo Edessa"/>
                <w:b/>
                <w:w w:val="110"/>
                <w:sz w:val="18"/>
                <w:szCs w:val="19"/>
                <w:u w:val="double"/>
              </w:rPr>
              <w:t xml:space="preserve">   </w:t>
            </w:r>
            <w:r w:rsidRPr="009F254B">
              <w:rPr>
                <w:rFonts w:ascii="Times New Roman" w:hAnsi="Times New Roman"/>
                <w:b/>
                <w:w w:val="110"/>
                <w:sz w:val="18"/>
                <w:szCs w:val="19"/>
                <w:u w:val="double"/>
              </w:rPr>
              <w:t>Waiver Of Pre-Deposit</w:t>
            </w:r>
            <w:r w:rsidRPr="009F254B">
              <w:rPr>
                <w:rFonts w:ascii="Bookman Old Style" w:hAnsi="Bookman Old Style" w:cs="Estrangelo Edessa"/>
                <w:b/>
                <w:w w:val="110"/>
                <w:sz w:val="18"/>
                <w:szCs w:val="19"/>
                <w:u w:val="single"/>
              </w:rPr>
              <w:t>……….</w:t>
            </w:r>
          </w:p>
          <w:p w:rsidR="009F254B" w:rsidRPr="009F254B" w:rsidRDefault="009F254B" w:rsidP="009F254B">
            <w:pPr>
              <w:pStyle w:val="PlainText"/>
              <w:spacing w:before="10" w:after="10"/>
              <w:ind w:left="180" w:right="83"/>
              <w:jc w:val="both"/>
              <w:rPr>
                <w:rFonts w:ascii="Bookman Old Style" w:hAnsi="Bookman Old Style" w:cs="Estrangelo Edessa"/>
                <w:w w:val="110"/>
                <w:sz w:val="18"/>
                <w:szCs w:val="19"/>
              </w:rPr>
            </w:pPr>
            <w:r w:rsidRPr="009F254B">
              <w:rPr>
                <w:rFonts w:ascii="Bookman Old Style" w:hAnsi="Bookman Old Style" w:cs="Estrangelo Edessa"/>
                <w:b/>
                <w:w w:val="110"/>
                <w:sz w:val="18"/>
                <w:szCs w:val="19"/>
              </w:rPr>
              <w:t>Provided that</w:t>
            </w:r>
            <w:r w:rsidRPr="009F254B">
              <w:rPr>
                <w:rFonts w:ascii="Bookman Old Style" w:hAnsi="Bookman Old Style" w:cs="Estrangelo Edessa"/>
                <w:w w:val="110"/>
                <w:sz w:val="18"/>
                <w:szCs w:val="19"/>
              </w:rPr>
              <w:t xml:space="preserve"> </w:t>
            </w:r>
            <w:r w:rsidRPr="009F254B">
              <w:rPr>
                <w:rFonts w:ascii="Bookman Old Style" w:hAnsi="Bookman Old Style" w:cs="Estrangelo Edessa"/>
                <w:i/>
                <w:color w:val="003399"/>
                <w:w w:val="110"/>
                <w:sz w:val="18"/>
                <w:szCs w:val="19"/>
              </w:rPr>
              <w:t>where in any particular</w:t>
            </w:r>
            <w:r w:rsidRPr="009F254B">
              <w:rPr>
                <w:rFonts w:ascii="Bookman Old Style" w:hAnsi="Bookman Old Style" w:cs="Estrangelo Edessa"/>
                <w:w w:val="110"/>
                <w:sz w:val="18"/>
                <w:szCs w:val="19"/>
              </w:rPr>
              <w:t xml:space="preserve"> </w:t>
            </w:r>
            <w:r w:rsidRPr="009F254B">
              <w:rPr>
                <w:rFonts w:ascii="Bookman Old Style" w:hAnsi="Bookman Old Style" w:cs="Estrangelo Edessa"/>
                <w:i/>
                <w:color w:val="003399"/>
                <w:w w:val="110"/>
                <w:sz w:val="18"/>
                <w:szCs w:val="19"/>
              </w:rPr>
              <w:t>case</w:t>
            </w:r>
            <w:r w:rsidRPr="009F254B">
              <w:rPr>
                <w:rFonts w:ascii="Bookman Old Style" w:hAnsi="Bookman Old Style" w:cs="Estrangelo Edessa"/>
                <w:w w:val="110"/>
                <w:sz w:val="18"/>
                <w:szCs w:val="19"/>
              </w:rPr>
              <w:t xml:space="preserve"> </w:t>
            </w:r>
          </w:p>
          <w:p w:rsidR="009F254B" w:rsidRPr="009F254B" w:rsidRDefault="009F254B" w:rsidP="0075220F">
            <w:pPr>
              <w:pStyle w:val="PlainText"/>
              <w:numPr>
                <w:ilvl w:val="0"/>
                <w:numId w:val="29"/>
              </w:numPr>
              <w:spacing w:before="10" w:after="10"/>
              <w:ind w:right="83"/>
              <w:jc w:val="both"/>
              <w:rPr>
                <w:rFonts w:ascii="Bookman Old Style" w:hAnsi="Bookman Old Style" w:cs="Estrangelo Edessa"/>
                <w:w w:val="110"/>
                <w:sz w:val="18"/>
                <w:szCs w:val="19"/>
              </w:rPr>
            </w:pPr>
            <w:r w:rsidRPr="009F254B">
              <w:rPr>
                <w:rFonts w:ascii="Bookman Old Style" w:hAnsi="Bookman Old Style" w:cs="Estrangelo Edessa"/>
                <w:w w:val="110"/>
                <w:sz w:val="18"/>
                <w:szCs w:val="19"/>
              </w:rPr>
              <w:t xml:space="preserve">the </w:t>
            </w:r>
            <w:r w:rsidRPr="009F254B">
              <w:rPr>
                <w:rFonts w:ascii="Bookman Old Style" w:hAnsi="Bookman Old Style" w:cs="Estrangelo Edessa"/>
                <w:b/>
                <w:color w:val="003399"/>
                <w:w w:val="110"/>
                <w:sz w:val="18"/>
                <w:szCs w:val="19"/>
              </w:rPr>
              <w:t>Commissioner (Appeals)</w:t>
            </w:r>
            <w:r w:rsidRPr="009F254B">
              <w:rPr>
                <w:rFonts w:ascii="Bookman Old Style" w:hAnsi="Bookman Old Style" w:cs="Estrangelo Edessa"/>
                <w:w w:val="110"/>
                <w:sz w:val="18"/>
                <w:szCs w:val="19"/>
              </w:rPr>
              <w:t xml:space="preserve"> or the </w:t>
            </w:r>
            <w:r w:rsidRPr="009F254B">
              <w:rPr>
                <w:rFonts w:ascii="Bookman Old Style" w:hAnsi="Bookman Old Style" w:cs="Estrangelo Edessa"/>
                <w:b/>
                <w:color w:val="003399"/>
                <w:w w:val="110"/>
                <w:sz w:val="18"/>
                <w:szCs w:val="19"/>
              </w:rPr>
              <w:t>Appellate Tribunal</w:t>
            </w:r>
            <w:r w:rsidRPr="009F254B">
              <w:rPr>
                <w:rFonts w:ascii="Bookman Old Style" w:hAnsi="Bookman Old Style" w:cs="Estrangelo Edessa"/>
                <w:w w:val="110"/>
                <w:sz w:val="18"/>
                <w:szCs w:val="19"/>
              </w:rPr>
              <w:t xml:space="preserve"> is of the </w:t>
            </w:r>
            <w:r w:rsidRPr="009F254B">
              <w:rPr>
                <w:rFonts w:ascii="Bookman Old Style" w:hAnsi="Bookman Old Style" w:cs="Estrangelo Edessa"/>
                <w:b/>
                <w:i/>
                <w:w w:val="110"/>
                <w:sz w:val="18"/>
                <w:szCs w:val="19"/>
              </w:rPr>
              <w:t>opinion</w:t>
            </w:r>
            <w:r w:rsidRPr="009F254B">
              <w:rPr>
                <w:rFonts w:ascii="Bookman Old Style" w:hAnsi="Bookman Old Style" w:cs="Estrangelo Edessa"/>
                <w:w w:val="110"/>
                <w:sz w:val="18"/>
                <w:szCs w:val="19"/>
              </w:rPr>
              <w:t xml:space="preserve"> that </w:t>
            </w:r>
            <w:r w:rsidRPr="009F254B">
              <w:rPr>
                <w:rFonts w:ascii="Bookman Old Style" w:hAnsi="Bookman Old Style" w:cs="Estrangelo Edessa"/>
                <w:bCs/>
                <w:w w:val="110"/>
                <w:sz w:val="18"/>
                <w:szCs w:val="19"/>
              </w:rPr>
              <w:t>the</w:t>
            </w:r>
            <w:r w:rsidRPr="009F254B">
              <w:rPr>
                <w:rFonts w:ascii="Bookman Old Style" w:hAnsi="Bookman Old Style" w:cs="Estrangelo Edessa"/>
                <w:b/>
                <w:bCs/>
                <w:w w:val="110"/>
                <w:sz w:val="18"/>
                <w:szCs w:val="19"/>
              </w:rPr>
              <w:t xml:space="preserve"> </w:t>
            </w:r>
            <w:r w:rsidRPr="009F254B">
              <w:rPr>
                <w:rFonts w:ascii="Bookman Old Style" w:hAnsi="Bookman Old Style" w:cs="Estrangelo Edessa"/>
                <w:b/>
                <w:bCs/>
                <w:color w:val="003399"/>
                <w:w w:val="110"/>
                <w:sz w:val="18"/>
                <w:szCs w:val="19"/>
              </w:rPr>
              <w:t>deposit</w:t>
            </w:r>
            <w:r w:rsidRPr="009F254B">
              <w:rPr>
                <w:rFonts w:ascii="Bookman Old Style" w:hAnsi="Bookman Old Style" w:cs="Estrangelo Edessa"/>
                <w:b/>
                <w:bCs/>
                <w:w w:val="110"/>
                <w:sz w:val="18"/>
                <w:szCs w:val="19"/>
              </w:rPr>
              <w:t xml:space="preserve"> of </w:t>
            </w:r>
            <w:r w:rsidRPr="009F254B">
              <w:rPr>
                <w:rFonts w:ascii="Bookman Old Style" w:hAnsi="Bookman Old Style" w:cs="Estrangelo Edessa"/>
                <w:bCs/>
                <w:w w:val="110"/>
                <w:sz w:val="18"/>
                <w:szCs w:val="19"/>
              </w:rPr>
              <w:t xml:space="preserve">duty demanded or penalty levied </w:t>
            </w:r>
            <w:r w:rsidRPr="009F254B">
              <w:rPr>
                <w:rFonts w:ascii="Bookman Old Style" w:hAnsi="Bookman Old Style" w:cs="Estrangelo Edessa"/>
                <w:b/>
                <w:bCs/>
                <w:color w:val="003399"/>
                <w:w w:val="110"/>
                <w:sz w:val="18"/>
                <w:szCs w:val="19"/>
              </w:rPr>
              <w:t xml:space="preserve">would </w:t>
            </w:r>
            <w:r w:rsidRPr="009F254B">
              <w:rPr>
                <w:rFonts w:ascii="Bookman Old Style" w:hAnsi="Bookman Old Style" w:cs="Estrangelo Edessa"/>
                <w:b/>
                <w:color w:val="003399"/>
                <w:w w:val="110"/>
                <w:sz w:val="18"/>
                <w:szCs w:val="19"/>
              </w:rPr>
              <w:t xml:space="preserve">cause </w:t>
            </w:r>
            <w:r w:rsidRPr="009F254B">
              <w:rPr>
                <w:rFonts w:ascii="Bookman Old Style" w:hAnsi="Bookman Old Style" w:cs="Estrangelo Edessa"/>
                <w:b/>
                <w:i/>
                <w:color w:val="003399"/>
                <w:w w:val="110"/>
                <w:sz w:val="18"/>
                <w:szCs w:val="19"/>
                <w:u w:val="single"/>
              </w:rPr>
              <w:t xml:space="preserve">undue hardship </w:t>
            </w:r>
            <w:r w:rsidRPr="009F254B">
              <w:rPr>
                <w:rFonts w:ascii="Bookman Old Style" w:hAnsi="Bookman Old Style" w:cs="Estrangelo Edessa"/>
                <w:b/>
                <w:color w:val="003399"/>
                <w:w w:val="110"/>
                <w:sz w:val="18"/>
                <w:szCs w:val="19"/>
              </w:rPr>
              <w:t>to such person</w:t>
            </w:r>
            <w:r w:rsidRPr="009F254B">
              <w:rPr>
                <w:rFonts w:ascii="Bookman Old Style" w:hAnsi="Bookman Old Style" w:cs="Estrangelo Edessa"/>
                <w:w w:val="110"/>
                <w:sz w:val="18"/>
                <w:szCs w:val="19"/>
              </w:rPr>
              <w:t xml:space="preserve">, </w:t>
            </w:r>
          </w:p>
          <w:p w:rsidR="009F254B" w:rsidRPr="009F254B" w:rsidRDefault="009F254B" w:rsidP="009F254B">
            <w:pPr>
              <w:spacing w:after="0"/>
              <w:ind w:left="284" w:hanging="284"/>
              <w:jc w:val="both"/>
              <w:rPr>
                <w:rFonts w:cs="Arial"/>
                <w:color w:val="000000"/>
                <w:w w:val="108"/>
                <w:sz w:val="18"/>
                <w:szCs w:val="10"/>
              </w:rPr>
            </w:pPr>
            <w:r w:rsidRPr="009F254B">
              <w:rPr>
                <w:rFonts w:ascii="Bookman Old Style" w:hAnsi="Bookman Old Style" w:cs="Estrangelo Edessa"/>
                <w:w w:val="110"/>
                <w:sz w:val="18"/>
                <w:szCs w:val="19"/>
              </w:rPr>
              <w:t xml:space="preserve">     the Commissioner (Appeals), or the Appellate Tribunal, </w:t>
            </w:r>
            <w:r w:rsidRPr="009F254B">
              <w:rPr>
                <w:rFonts w:ascii="Bookman Old Style" w:hAnsi="Bookman Old Style" w:cs="Estrangelo Edessa"/>
                <w:b/>
                <w:color w:val="003399"/>
                <w:w w:val="110"/>
                <w:sz w:val="18"/>
                <w:szCs w:val="19"/>
              </w:rPr>
              <w:t>may dispense with such deposit</w:t>
            </w:r>
            <w:r w:rsidRPr="009F254B">
              <w:rPr>
                <w:rFonts w:ascii="Bookman Old Style" w:hAnsi="Bookman Old Style" w:cs="Estrangelo Edessa"/>
                <w:w w:val="110"/>
                <w:sz w:val="18"/>
                <w:szCs w:val="19"/>
              </w:rPr>
              <w:t xml:space="preserve"> subject to such conditions as he/it may deem fit to impose to safeguard the interest of the revenue</w:t>
            </w:r>
          </w:p>
          <w:p w:rsidR="00AF5CCC" w:rsidRDefault="00AF5CCC" w:rsidP="004D4F4E">
            <w:pPr>
              <w:spacing w:after="0"/>
              <w:jc w:val="both"/>
              <w:rPr>
                <w:rFonts w:cs="Arial"/>
                <w:color w:val="000000"/>
                <w:w w:val="108"/>
                <w:sz w:val="20"/>
                <w:szCs w:val="10"/>
              </w:rPr>
            </w:pPr>
            <w:r>
              <w:rPr>
                <w:rFonts w:cs="Arial"/>
                <w:color w:val="000000"/>
                <w:w w:val="108"/>
                <w:sz w:val="20"/>
                <w:szCs w:val="10"/>
              </w:rPr>
              <w:t xml:space="preserve"> </w:t>
            </w:r>
          </w:p>
          <w:p w:rsidR="001F068F" w:rsidRPr="0072082D" w:rsidRDefault="00AF5CCC" w:rsidP="004D4F4E">
            <w:pPr>
              <w:spacing w:after="0"/>
              <w:jc w:val="both"/>
              <w:rPr>
                <w:rFonts w:cs="Arial"/>
                <w:i/>
                <w:color w:val="000000"/>
                <w:w w:val="108"/>
                <w:sz w:val="20"/>
                <w:szCs w:val="10"/>
              </w:rPr>
            </w:pPr>
            <w:r>
              <w:rPr>
                <w:rFonts w:cs="Arial"/>
                <w:color w:val="000000"/>
                <w:w w:val="108"/>
                <w:sz w:val="20"/>
                <w:szCs w:val="10"/>
              </w:rPr>
              <w:t xml:space="preserve">   In scores of decision it has been held by </w:t>
            </w:r>
            <w:proofErr w:type="spellStart"/>
            <w:r>
              <w:rPr>
                <w:rFonts w:cs="Arial"/>
                <w:color w:val="000000"/>
                <w:w w:val="108"/>
                <w:sz w:val="20"/>
                <w:szCs w:val="10"/>
              </w:rPr>
              <w:t>Hon’ble</w:t>
            </w:r>
            <w:proofErr w:type="spellEnd"/>
            <w:r>
              <w:rPr>
                <w:rFonts w:cs="Arial"/>
                <w:color w:val="000000"/>
                <w:w w:val="108"/>
                <w:sz w:val="20"/>
                <w:szCs w:val="10"/>
              </w:rPr>
              <w:t xml:space="preserve"> SC </w:t>
            </w:r>
            <w:proofErr w:type="spellStart"/>
            <w:r>
              <w:rPr>
                <w:rFonts w:cs="Arial"/>
                <w:color w:val="000000"/>
                <w:w w:val="108"/>
                <w:sz w:val="20"/>
                <w:szCs w:val="10"/>
              </w:rPr>
              <w:t>that</w:t>
            </w:r>
            <w:r>
              <w:rPr>
                <w:rFonts w:cs="Arial"/>
                <w:i/>
                <w:color w:val="000000"/>
                <w:w w:val="108"/>
                <w:sz w:val="20"/>
                <w:szCs w:val="10"/>
              </w:rPr>
              <w:t>”where</w:t>
            </w:r>
            <w:proofErr w:type="spellEnd"/>
            <w:r>
              <w:rPr>
                <w:rFonts w:cs="Arial"/>
                <w:i/>
                <w:color w:val="000000"/>
                <w:w w:val="108"/>
                <w:sz w:val="20"/>
                <w:szCs w:val="10"/>
              </w:rPr>
              <w:t xml:space="preserve"> pre-deposit has been made but assessee </w:t>
            </w:r>
            <w:r>
              <w:rPr>
                <w:rFonts w:cs="Arial"/>
                <w:i/>
                <w:color w:val="000000"/>
                <w:w w:val="108"/>
                <w:sz w:val="20"/>
                <w:szCs w:val="10"/>
              </w:rPr>
              <w:lastRenderedPageBreak/>
              <w:t>wins in appeal, then such pre-deposit shall be refunded as a consequential relief. Assessee need not file refund application for getting back its pre-deposit</w:t>
            </w:r>
            <w:r w:rsidR="0072082D">
              <w:rPr>
                <w:rFonts w:cs="Arial"/>
                <w:i/>
                <w:color w:val="000000"/>
                <w:w w:val="108"/>
                <w:sz w:val="20"/>
                <w:szCs w:val="10"/>
              </w:rPr>
              <w:t xml:space="preserve"> as he is not claiming refund of ED</w:t>
            </w:r>
            <w:r>
              <w:rPr>
                <w:rFonts w:cs="Arial"/>
                <w:i/>
                <w:color w:val="000000"/>
                <w:w w:val="108"/>
                <w:sz w:val="20"/>
                <w:szCs w:val="10"/>
              </w:rPr>
              <w:t>”.</w:t>
            </w:r>
            <w:r w:rsidR="0072082D">
              <w:rPr>
                <w:rFonts w:cs="Arial"/>
                <w:color w:val="000000"/>
                <w:w w:val="108"/>
                <w:sz w:val="20"/>
                <w:szCs w:val="10"/>
              </w:rPr>
              <w:t xml:space="preserve"> Dept had</w:t>
            </w:r>
            <w:r>
              <w:rPr>
                <w:rFonts w:cs="Arial"/>
                <w:color w:val="000000"/>
                <w:w w:val="108"/>
                <w:sz w:val="20"/>
                <w:szCs w:val="10"/>
              </w:rPr>
              <w:t xml:space="preserve"> developed a practice of delaying this refund and when assessee used to claim interest from Department then interest was </w:t>
            </w:r>
            <w:r w:rsidR="0072082D">
              <w:rPr>
                <w:rFonts w:cs="Arial"/>
                <w:color w:val="000000"/>
                <w:w w:val="108"/>
                <w:sz w:val="20"/>
                <w:szCs w:val="10"/>
              </w:rPr>
              <w:t xml:space="preserve">not granted on the pretext that no interest u/s 11-BB can be sanctioned (as this is not refund of ED) and no other provisions exists for grant of interest on refund of pre-deposit. This </w:t>
            </w:r>
            <w:proofErr w:type="spellStart"/>
            <w:r w:rsidR="0072082D">
              <w:rPr>
                <w:rFonts w:cs="Arial"/>
                <w:color w:val="000000"/>
                <w:w w:val="108"/>
                <w:sz w:val="20"/>
                <w:szCs w:val="10"/>
              </w:rPr>
              <w:t>anamoly</w:t>
            </w:r>
            <w:proofErr w:type="spellEnd"/>
            <w:r w:rsidR="0072082D">
              <w:rPr>
                <w:rFonts w:cs="Arial"/>
                <w:color w:val="000000"/>
                <w:w w:val="108"/>
                <w:sz w:val="20"/>
                <w:szCs w:val="10"/>
              </w:rPr>
              <w:t xml:space="preserve"> was taken care by </w:t>
            </w:r>
            <w:proofErr w:type="spellStart"/>
            <w:r w:rsidR="0072082D">
              <w:rPr>
                <w:rFonts w:cs="Arial"/>
                <w:color w:val="000000"/>
                <w:w w:val="108"/>
                <w:sz w:val="20"/>
                <w:szCs w:val="10"/>
              </w:rPr>
              <w:t>Hon’ble</w:t>
            </w:r>
            <w:proofErr w:type="spellEnd"/>
            <w:r w:rsidR="0072082D">
              <w:rPr>
                <w:rFonts w:cs="Arial"/>
                <w:color w:val="000000"/>
                <w:w w:val="108"/>
                <w:sz w:val="20"/>
                <w:szCs w:val="10"/>
              </w:rPr>
              <w:t xml:space="preserve"> SC in case of </w:t>
            </w:r>
            <w:r w:rsidR="0072082D" w:rsidRPr="0072082D">
              <w:rPr>
                <w:rFonts w:cs="Arial"/>
                <w:b/>
                <w:color w:val="000000"/>
                <w:w w:val="108"/>
                <w:sz w:val="20"/>
                <w:szCs w:val="10"/>
                <w:u w:val="double"/>
              </w:rPr>
              <w:t>ITC Ltd- 2005</w:t>
            </w:r>
            <w:r w:rsidR="0072082D">
              <w:rPr>
                <w:rFonts w:cs="Arial"/>
                <w:color w:val="000000"/>
                <w:w w:val="108"/>
                <w:sz w:val="20"/>
                <w:szCs w:val="10"/>
              </w:rPr>
              <w:t xml:space="preserve">, wherein it hold out that </w:t>
            </w:r>
            <w:r w:rsidR="0072082D">
              <w:rPr>
                <w:rFonts w:cs="Arial"/>
                <w:i/>
                <w:color w:val="000000"/>
                <w:w w:val="108"/>
                <w:sz w:val="20"/>
                <w:szCs w:val="10"/>
              </w:rPr>
              <w:t>“</w:t>
            </w:r>
            <w:r w:rsidR="0072082D" w:rsidRPr="0072082D">
              <w:rPr>
                <w:rFonts w:cs="Arial"/>
                <w:i/>
                <w:color w:val="000000"/>
                <w:w w:val="108"/>
                <w:sz w:val="20"/>
                <w:szCs w:val="10"/>
              </w:rPr>
              <w:t>Pre-deposit must be returned within 3 months from the date of the order passed by the Appellate Tribunal/Court or other Final Authority.</w:t>
            </w:r>
            <w:r w:rsidR="0072082D">
              <w:rPr>
                <w:rFonts w:cs="Arial"/>
                <w:i/>
                <w:color w:val="000000"/>
                <w:w w:val="108"/>
                <w:sz w:val="20"/>
                <w:szCs w:val="10"/>
              </w:rPr>
              <w:t xml:space="preserve"> Though in strict legal sense provisions of Sec 11-BB are not applicable, but still </w:t>
            </w:r>
            <w:r w:rsidR="0072082D" w:rsidRPr="0072082D">
              <w:rPr>
                <w:rFonts w:cs="Arial"/>
                <w:b/>
                <w:i/>
                <w:color w:val="000000"/>
                <w:w w:val="108"/>
                <w:sz w:val="20"/>
                <w:szCs w:val="10"/>
              </w:rPr>
              <w:t xml:space="preserve">delay in refund of pre-deposit of will entail an </w:t>
            </w:r>
            <w:r w:rsidR="0072082D" w:rsidRPr="0072082D">
              <w:rPr>
                <w:rFonts w:cs="Arial"/>
                <w:b/>
                <w:i/>
                <w:color w:val="000000"/>
                <w:w w:val="108"/>
                <w:sz w:val="20"/>
                <w:szCs w:val="10"/>
                <w:u w:val="double"/>
              </w:rPr>
              <w:t>interest liability</w:t>
            </w:r>
            <w:r w:rsidR="0072082D" w:rsidRPr="0072082D">
              <w:rPr>
                <w:rFonts w:cs="Arial"/>
                <w:b/>
                <w:i/>
                <w:color w:val="000000"/>
                <w:w w:val="108"/>
                <w:sz w:val="20"/>
                <w:szCs w:val="10"/>
              </w:rPr>
              <w:t xml:space="preserve"> </w:t>
            </w:r>
            <w:r w:rsidR="0072082D" w:rsidRPr="0072082D">
              <w:rPr>
                <w:rFonts w:cs="Arial"/>
                <w:b/>
                <w:i/>
                <w:color w:val="000000"/>
                <w:w w:val="108"/>
                <w:sz w:val="20"/>
                <w:szCs w:val="10"/>
                <w:u w:val="double"/>
              </w:rPr>
              <w:t>@ 12% p.a.</w:t>
            </w:r>
            <w:r w:rsidR="0072082D" w:rsidRPr="0072082D">
              <w:rPr>
                <w:rFonts w:cs="Arial"/>
                <w:b/>
                <w:i/>
                <w:color w:val="000000"/>
                <w:w w:val="108"/>
                <w:sz w:val="20"/>
                <w:szCs w:val="10"/>
              </w:rPr>
              <w:t xml:space="preserve"> </w:t>
            </w:r>
            <w:r w:rsidR="0072082D" w:rsidRPr="0072082D">
              <w:rPr>
                <w:rFonts w:cs="Arial"/>
                <w:i/>
                <w:color w:val="000000"/>
                <w:w w:val="108"/>
                <w:sz w:val="20"/>
                <w:szCs w:val="10"/>
              </w:rPr>
              <w:t>commencing from 3 months after the date of order of appellate authority.”</w:t>
            </w:r>
          </w:p>
          <w:p w:rsidR="0072082D" w:rsidRDefault="0072082D" w:rsidP="004D4F4E">
            <w:pPr>
              <w:spacing w:after="0"/>
              <w:jc w:val="both"/>
              <w:rPr>
                <w:rFonts w:cs="Arial"/>
                <w:b/>
                <w:i/>
                <w:color w:val="003399"/>
                <w:w w:val="108"/>
                <w:sz w:val="20"/>
                <w:szCs w:val="10"/>
                <w:u w:val="single"/>
              </w:rPr>
            </w:pPr>
            <w:r w:rsidRPr="0072082D">
              <w:rPr>
                <w:rFonts w:cs="Arial"/>
                <w:color w:val="000000"/>
                <w:w w:val="108"/>
                <w:sz w:val="20"/>
                <w:szCs w:val="10"/>
              </w:rPr>
              <w:t xml:space="preserve">         Now, newly inserted Sec 35-FF is specifically providing for grant of interest of assessee. </w:t>
            </w:r>
            <w:r w:rsidRPr="0072082D">
              <w:rPr>
                <w:rFonts w:cs="Arial"/>
                <w:b/>
                <w:color w:val="003399"/>
                <w:w w:val="108"/>
                <w:sz w:val="20"/>
                <w:szCs w:val="10"/>
              </w:rPr>
              <w:t>Sec 35-FF seeks to incorporate the decision of SC in CEA</w:t>
            </w:r>
            <w:r w:rsidRPr="0072082D">
              <w:rPr>
                <w:rFonts w:cs="Arial"/>
                <w:b/>
                <w:color w:val="000000"/>
                <w:w w:val="108"/>
                <w:sz w:val="20"/>
                <w:szCs w:val="10"/>
              </w:rPr>
              <w:t xml:space="preserve">. </w:t>
            </w:r>
            <w:r w:rsidRPr="0072082D">
              <w:rPr>
                <w:rFonts w:cs="Arial"/>
                <w:b/>
                <w:i/>
                <w:color w:val="003399"/>
                <w:w w:val="108"/>
                <w:sz w:val="20"/>
                <w:szCs w:val="10"/>
                <w:u w:val="single"/>
              </w:rPr>
              <w:t xml:space="preserve">But very cleverly Dept has fixed the interest rate @6% p.a. (as against 12% p.a. as ordered by </w:t>
            </w:r>
            <w:proofErr w:type="spellStart"/>
            <w:r w:rsidRPr="0072082D">
              <w:rPr>
                <w:rFonts w:cs="Arial"/>
                <w:b/>
                <w:i/>
                <w:color w:val="003399"/>
                <w:w w:val="108"/>
                <w:sz w:val="20"/>
                <w:szCs w:val="10"/>
                <w:u w:val="single"/>
              </w:rPr>
              <w:t>Hon’ble</w:t>
            </w:r>
            <w:proofErr w:type="spellEnd"/>
            <w:r w:rsidRPr="0072082D">
              <w:rPr>
                <w:rFonts w:cs="Arial"/>
                <w:b/>
                <w:i/>
                <w:color w:val="003399"/>
                <w:w w:val="108"/>
                <w:sz w:val="20"/>
                <w:szCs w:val="10"/>
                <w:u w:val="single"/>
              </w:rPr>
              <w:t xml:space="preserve"> SC).</w:t>
            </w:r>
          </w:p>
          <w:p w:rsidR="001D54E0" w:rsidRDefault="001D54E0" w:rsidP="004D4F4E">
            <w:pPr>
              <w:spacing w:after="0"/>
              <w:jc w:val="both"/>
              <w:rPr>
                <w:rFonts w:cs="Arial"/>
                <w:b/>
                <w:i/>
                <w:color w:val="003399"/>
                <w:w w:val="108"/>
                <w:sz w:val="20"/>
                <w:szCs w:val="10"/>
                <w:u w:val="single"/>
              </w:rPr>
            </w:pPr>
          </w:p>
          <w:p w:rsidR="001D54E0" w:rsidRPr="00554496" w:rsidRDefault="001D54E0" w:rsidP="001D54E0">
            <w:pPr>
              <w:spacing w:after="0"/>
              <w:jc w:val="both"/>
              <w:rPr>
                <w:rFonts w:ascii="Times New Roman" w:hAnsi="Times New Roman"/>
                <w:b/>
                <w:i/>
                <w:color w:val="000000"/>
                <w:w w:val="108"/>
                <w:sz w:val="23"/>
                <w:szCs w:val="23"/>
              </w:rPr>
            </w:pPr>
            <w:r w:rsidRPr="00554496">
              <w:rPr>
                <w:rFonts w:ascii="Times New Roman" w:hAnsi="Times New Roman"/>
                <w:b/>
                <w:i/>
                <w:color w:val="000000"/>
                <w:w w:val="108"/>
                <w:sz w:val="23"/>
                <w:szCs w:val="23"/>
              </w:rPr>
              <w:t>[Similar, corresponding amendments have been made in Sec 129-</w:t>
            </w:r>
            <w:r w:rsidR="00B3544D">
              <w:rPr>
                <w:rFonts w:ascii="Times New Roman" w:hAnsi="Times New Roman"/>
                <w:b/>
                <w:i/>
                <w:color w:val="000000"/>
                <w:w w:val="108"/>
                <w:sz w:val="23"/>
                <w:szCs w:val="23"/>
              </w:rPr>
              <w:t>EE</w:t>
            </w:r>
            <w:r w:rsidRPr="00554496">
              <w:rPr>
                <w:rFonts w:ascii="Times New Roman" w:hAnsi="Times New Roman"/>
                <w:b/>
                <w:i/>
                <w:color w:val="000000"/>
                <w:w w:val="108"/>
                <w:sz w:val="23"/>
                <w:szCs w:val="23"/>
              </w:rPr>
              <w:t xml:space="preserve"> of the Customs Act, 1962]</w:t>
            </w:r>
          </w:p>
          <w:p w:rsidR="001F068F" w:rsidRPr="00890C2E" w:rsidRDefault="001F068F" w:rsidP="004D4F4E">
            <w:pPr>
              <w:spacing w:after="0"/>
              <w:jc w:val="both"/>
              <w:rPr>
                <w:rFonts w:cs="Arial"/>
                <w:color w:val="000000"/>
                <w:w w:val="108"/>
                <w:sz w:val="8"/>
                <w:szCs w:val="10"/>
              </w:rPr>
            </w:pPr>
            <w:r w:rsidRPr="0072082D">
              <w:rPr>
                <w:rFonts w:cs="Arial"/>
                <w:color w:val="000000"/>
                <w:w w:val="108"/>
                <w:sz w:val="8"/>
                <w:szCs w:val="10"/>
              </w:rPr>
              <w:t>..</w:t>
            </w:r>
          </w:p>
        </w:tc>
      </w:tr>
    </w:tbl>
    <w:p w:rsidR="001F068F" w:rsidRPr="00A84D5C" w:rsidRDefault="001F068F" w:rsidP="005948A1">
      <w:pPr>
        <w:spacing w:after="0"/>
        <w:rPr>
          <w:rFonts w:ascii="110" w:hAnsi="110"/>
          <w:color w:val="1F497D"/>
          <w:w w:val="108"/>
          <w:sz w:val="28"/>
          <w:szCs w:val="28"/>
        </w:rPr>
      </w:pPr>
    </w:p>
    <w:p w:rsidR="00A84D5C" w:rsidRPr="004E47E6" w:rsidRDefault="00A84D5C" w:rsidP="003E0350">
      <w:pPr>
        <w:autoSpaceDE w:val="0"/>
        <w:autoSpaceDN w:val="0"/>
        <w:adjustRightInd w:val="0"/>
        <w:spacing w:after="0" w:line="240" w:lineRule="auto"/>
        <w:jc w:val="center"/>
        <w:rPr>
          <w:rFonts w:ascii="Times New Roman" w:hAnsi="Times New Roman"/>
          <w:b/>
          <w:sz w:val="20"/>
        </w:rPr>
      </w:pPr>
    </w:p>
    <w:p w:rsidR="00FC38FE" w:rsidRPr="00B80631" w:rsidRDefault="00FC38FE" w:rsidP="00FC38FE">
      <w:pPr>
        <w:spacing w:after="0"/>
        <w:rPr>
          <w:rFonts w:ascii="110" w:hAnsi="110"/>
          <w:color w:val="0033CC"/>
          <w:w w:val="108"/>
          <w:sz w:val="34"/>
          <w:u w:val="double"/>
        </w:rPr>
      </w:pPr>
      <w:r w:rsidRPr="00B80631">
        <w:rPr>
          <w:rFonts w:ascii="110" w:hAnsi="110"/>
          <w:b/>
          <w:i/>
          <w:color w:val="0033CC"/>
          <w:w w:val="108"/>
          <w:sz w:val="34"/>
          <w:u w:val="double"/>
        </w:rPr>
        <w:t xml:space="preserve">Amendments in Rules </w:t>
      </w:r>
    </w:p>
    <w:p w:rsidR="00463D68" w:rsidRDefault="00463D68" w:rsidP="00463D68">
      <w:pPr>
        <w:spacing w:after="0"/>
        <w:rPr>
          <w:rFonts w:ascii="110" w:hAnsi="110"/>
          <w:color w:val="1F497D"/>
          <w:w w:val="108"/>
        </w:rPr>
      </w:pPr>
    </w:p>
    <w:p w:rsidR="00463D68" w:rsidRPr="002000AC" w:rsidRDefault="00463D68" w:rsidP="00463D68">
      <w:pPr>
        <w:spacing w:after="0"/>
        <w:jc w:val="center"/>
        <w:rPr>
          <w:rFonts w:ascii="110" w:hAnsi="110"/>
          <w:color w:val="1F497D"/>
          <w:w w:val="108"/>
          <w:sz w:val="28"/>
        </w:rPr>
      </w:pPr>
      <w:r w:rsidRPr="002000AC">
        <w:rPr>
          <w:rFonts w:ascii="110" w:hAnsi="110"/>
          <w:b/>
          <w:i/>
          <w:color w:val="1F497D"/>
          <w:w w:val="108"/>
          <w:sz w:val="28"/>
          <w:u w:val="single"/>
        </w:rPr>
        <w:t>Amendments in Cen</w:t>
      </w:r>
      <w:r>
        <w:rPr>
          <w:rFonts w:ascii="110" w:hAnsi="110"/>
          <w:b/>
          <w:i/>
          <w:color w:val="1F497D"/>
          <w:w w:val="108"/>
          <w:sz w:val="28"/>
          <w:u w:val="single"/>
        </w:rPr>
        <w:t>tral Excise Rules, 2002</w:t>
      </w:r>
    </w:p>
    <w:p w:rsidR="00463D68" w:rsidRDefault="00463D68" w:rsidP="00463D68">
      <w:pPr>
        <w:spacing w:after="0"/>
        <w:rPr>
          <w:rFonts w:ascii="110" w:hAnsi="110"/>
          <w:color w:val="1F497D"/>
          <w:w w:val="108"/>
        </w:rPr>
      </w:pPr>
    </w:p>
    <w:p w:rsidR="00E247B1" w:rsidRPr="002F2544" w:rsidRDefault="00E247B1" w:rsidP="00E247B1">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Rule 1</w:t>
      </w:r>
      <w:r w:rsidR="00EE10AE">
        <w:rPr>
          <w:rFonts w:ascii="110" w:hAnsi="110"/>
          <w:b/>
          <w:i/>
          <w:color w:val="0033CC"/>
          <w:w w:val="108"/>
          <w:sz w:val="24"/>
          <w:u w:val="double"/>
        </w:rPr>
        <w:t>2</w:t>
      </w:r>
      <w:r>
        <w:rPr>
          <w:rFonts w:ascii="110" w:hAnsi="110"/>
          <w:b/>
          <w:i/>
          <w:color w:val="0033CC"/>
          <w:w w:val="108"/>
          <w:sz w:val="24"/>
          <w:u w:val="double"/>
        </w:rPr>
        <w:t xml:space="preserve"> of CER, 2002</w:t>
      </w:r>
      <w:r w:rsidRPr="005F6ACA">
        <w:rPr>
          <w:rFonts w:ascii="110" w:hAnsi="110"/>
          <w:b/>
          <w:i/>
          <w:color w:val="0033CC"/>
          <w:w w:val="108"/>
          <w:sz w:val="24"/>
          <w:u w:val="double"/>
        </w:rPr>
        <w:t xml:space="preserve"> </w:t>
      </w:r>
      <w:r w:rsidRPr="002F2544">
        <w:rPr>
          <w:rFonts w:ascii="110" w:hAnsi="110"/>
          <w:b/>
          <w:i/>
          <w:color w:val="0033CC"/>
          <w:w w:val="108"/>
          <w:sz w:val="20"/>
        </w:rPr>
        <w:t>(</w:t>
      </w:r>
      <w:r w:rsidR="00C47CAB">
        <w:rPr>
          <w:rFonts w:ascii="110" w:hAnsi="110"/>
          <w:b/>
          <w:i/>
          <w:color w:val="0033CC"/>
          <w:w w:val="108"/>
          <w:sz w:val="20"/>
        </w:rPr>
        <w:t>Annual Installment Capacity to be filed</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E247B1" w:rsidRPr="00CC235D">
        <w:tc>
          <w:tcPr>
            <w:tcW w:w="9882" w:type="dxa"/>
          </w:tcPr>
          <w:p w:rsidR="00E247B1" w:rsidRPr="00CC235D" w:rsidRDefault="00E247B1" w:rsidP="008E37E2">
            <w:pPr>
              <w:spacing w:after="0"/>
              <w:jc w:val="both"/>
              <w:rPr>
                <w:rFonts w:ascii="110" w:hAnsi="110" w:cs="Arial"/>
                <w:color w:val="1F497D"/>
                <w:w w:val="108"/>
                <w:sz w:val="10"/>
                <w:szCs w:val="10"/>
              </w:rPr>
            </w:pPr>
          </w:p>
          <w:p w:rsidR="00E247B1" w:rsidRDefault="00E247B1" w:rsidP="008E37E2">
            <w:pPr>
              <w:spacing w:after="0"/>
              <w:jc w:val="thaiDistribute"/>
              <w:rPr>
                <w:rFonts w:cs="Arial"/>
                <w:iCs/>
                <w:w w:val="108"/>
                <w:sz w:val="20"/>
                <w:szCs w:val="20"/>
              </w:rPr>
            </w:pPr>
            <w:r>
              <w:rPr>
                <w:rFonts w:cs="Arial"/>
                <w:iCs/>
                <w:w w:val="108"/>
                <w:sz w:val="20"/>
                <w:szCs w:val="20"/>
              </w:rPr>
              <w:t>Rule 1</w:t>
            </w:r>
            <w:r w:rsidR="00DE1E54">
              <w:rPr>
                <w:rFonts w:cs="Arial"/>
                <w:iCs/>
                <w:w w:val="108"/>
                <w:sz w:val="20"/>
                <w:szCs w:val="20"/>
              </w:rPr>
              <w:t xml:space="preserve">2(2) of </w:t>
            </w:r>
            <w:r>
              <w:rPr>
                <w:rFonts w:cs="Arial"/>
                <w:iCs/>
                <w:w w:val="108"/>
                <w:sz w:val="20"/>
                <w:szCs w:val="20"/>
              </w:rPr>
              <w:t xml:space="preserve">CER, 2002 </w:t>
            </w:r>
            <w:r w:rsidR="00DE1E54">
              <w:rPr>
                <w:rFonts w:cs="Arial"/>
                <w:iCs/>
                <w:w w:val="108"/>
                <w:sz w:val="20"/>
                <w:szCs w:val="20"/>
              </w:rPr>
              <w:t xml:space="preserve">has been </w:t>
            </w:r>
            <w:r>
              <w:rPr>
                <w:rFonts w:cs="Arial"/>
                <w:iCs/>
                <w:w w:val="108"/>
                <w:sz w:val="20"/>
                <w:szCs w:val="20"/>
              </w:rPr>
              <w:t>amended  and sub-rule</w:t>
            </w:r>
            <w:r w:rsidR="00DE1E54">
              <w:rPr>
                <w:rFonts w:cs="Arial"/>
                <w:iCs/>
                <w:w w:val="108"/>
                <w:sz w:val="20"/>
                <w:szCs w:val="20"/>
              </w:rPr>
              <w:t xml:space="preserve"> (2-A) has </w:t>
            </w:r>
            <w:r>
              <w:rPr>
                <w:rFonts w:cs="Arial"/>
                <w:iCs/>
                <w:w w:val="108"/>
                <w:sz w:val="20"/>
                <w:szCs w:val="20"/>
              </w:rPr>
              <w:t>been inserted</w:t>
            </w:r>
            <w:r w:rsidRPr="000D6662">
              <w:rPr>
                <w:rFonts w:cs="Arial"/>
                <w:iCs/>
                <w:w w:val="108"/>
                <w:sz w:val="20"/>
                <w:szCs w:val="20"/>
              </w:rPr>
              <w:t xml:space="preserve">-    </w:t>
            </w:r>
          </w:p>
          <w:p w:rsidR="00E247B1" w:rsidRDefault="00E247B1" w:rsidP="008E37E2">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8164A7" w:rsidRPr="008164A7" w:rsidRDefault="00E247B1" w:rsidP="008164A7">
            <w:pPr>
              <w:spacing w:after="0"/>
              <w:jc w:val="thaiDistribute"/>
              <w:rPr>
                <w:rFonts w:ascii="Baskerville-Normal-Italic" w:hAnsi="Baskerville-Normal-Italic"/>
                <w:b/>
                <w:w w:val="110"/>
                <w:u w:val="double"/>
              </w:rPr>
            </w:pPr>
            <w:r w:rsidRPr="008164A7">
              <w:rPr>
                <w:rFonts w:ascii="110" w:hAnsi="110"/>
                <w:b/>
                <w:i/>
                <w:iCs/>
                <w:w w:val="108"/>
                <w:u w:val="double"/>
              </w:rPr>
              <w:t>Rule 1</w:t>
            </w:r>
            <w:r w:rsidR="008164A7" w:rsidRPr="008164A7">
              <w:rPr>
                <w:rFonts w:ascii="110" w:hAnsi="110"/>
                <w:b/>
                <w:i/>
                <w:iCs/>
                <w:w w:val="108"/>
                <w:u w:val="double"/>
              </w:rPr>
              <w:t>2</w:t>
            </w:r>
            <w:r w:rsidRPr="008164A7">
              <w:rPr>
                <w:rFonts w:ascii="110" w:hAnsi="110"/>
                <w:b/>
                <w:i/>
                <w:iCs/>
                <w:w w:val="108"/>
                <w:u w:val="double"/>
              </w:rPr>
              <w:t xml:space="preserve">: </w:t>
            </w:r>
            <w:r w:rsidR="008164A7" w:rsidRPr="008164A7">
              <w:rPr>
                <w:rFonts w:ascii="110" w:hAnsi="110"/>
                <w:b/>
                <w:i/>
                <w:iCs/>
                <w:w w:val="108"/>
                <w:u w:val="double"/>
              </w:rPr>
              <w:t>Excise Return</w:t>
            </w:r>
          </w:p>
          <w:p w:rsidR="008164A7" w:rsidRPr="00DC429C" w:rsidRDefault="008164A7" w:rsidP="008164A7">
            <w:pPr>
              <w:spacing w:after="0"/>
              <w:jc w:val="thaiDistribute"/>
              <w:rPr>
                <w:rFonts w:ascii="Bookman Old Style" w:hAnsi="Bookman Old Style"/>
                <w:b/>
                <w:color w:val="003399"/>
                <w:w w:val="110"/>
                <w:sz w:val="6"/>
              </w:rPr>
            </w:pPr>
            <w:r w:rsidRPr="00487FEA">
              <w:rPr>
                <w:rFonts w:ascii="Bookman Old Style" w:hAnsi="Bookman Old Style"/>
                <w:b/>
                <w:w w:val="110"/>
              </w:rPr>
              <w:t>(1)</w:t>
            </w:r>
            <w:r w:rsidRPr="005A030B">
              <w:rPr>
                <w:b/>
                <w:i/>
                <w:iCs/>
                <w:w w:val="110"/>
                <w:sz w:val="24"/>
                <w:szCs w:val="24"/>
              </w:rPr>
              <w:t xml:space="preserve">  </w:t>
            </w:r>
            <w:r w:rsidRPr="00487FEA">
              <w:rPr>
                <w:rFonts w:ascii="Baskerville-Normal-Italic" w:hAnsi="Baskerville-Normal-Italic"/>
                <w:b/>
                <w:w w:val="110"/>
              </w:rPr>
              <w:t xml:space="preserve"> </w:t>
            </w:r>
            <w:r w:rsidRPr="00487FEA">
              <w:rPr>
                <w:rFonts w:ascii="Baskerville-Normal-Italic" w:hAnsi="Baskerville-Normal-Italic"/>
                <w:b/>
                <w:w w:val="110"/>
                <w:u w:val="double"/>
              </w:rPr>
              <w:t xml:space="preserve">Excise Return </w:t>
            </w:r>
            <w:r>
              <w:rPr>
                <w:rFonts w:ascii="Baskerville-Normal-Italic" w:hAnsi="Baskerville-Normal-Italic"/>
                <w:b/>
                <w:w w:val="110"/>
                <w:u w:val="double"/>
              </w:rPr>
              <w:t xml:space="preserve">[=ER]  </w:t>
            </w:r>
            <w:r w:rsidRPr="00487FEA">
              <w:rPr>
                <w:rFonts w:ascii="Baskerville-Normal-Italic" w:hAnsi="Baskerville-Normal-Italic"/>
                <w:b/>
                <w:w w:val="110"/>
                <w:u w:val="double"/>
                <w:vertAlign w:val="superscript"/>
              </w:rPr>
              <w:t>(Non-SSI: Monthly; &amp; SSI Unit: Quarterly)</w:t>
            </w:r>
          </w:p>
          <w:tbl>
            <w:tblPr>
              <w:tblW w:w="0" w:type="auto"/>
              <w:tblInd w:w="450" w:type="dxa"/>
              <w:tblBorders>
                <w:insideH w:val="single" w:sz="8" w:space="0" w:color="003399"/>
              </w:tblBorders>
              <w:tblLook w:val="04A0"/>
            </w:tblPr>
            <w:tblGrid>
              <w:gridCol w:w="2331"/>
              <w:gridCol w:w="1342"/>
              <w:gridCol w:w="3248"/>
              <w:gridCol w:w="2295"/>
            </w:tblGrid>
            <w:tr w:rsidR="008164A7" w:rsidRPr="00E348F6">
              <w:tc>
                <w:tcPr>
                  <w:tcW w:w="2423" w:type="dxa"/>
                </w:tcPr>
                <w:p w:rsidR="008164A7" w:rsidRPr="00C45C8F" w:rsidRDefault="008164A7" w:rsidP="008164A7">
                  <w:pPr>
                    <w:spacing w:after="0" w:line="22" w:lineRule="atLeast"/>
                    <w:ind w:right="317"/>
                    <w:jc w:val="both"/>
                    <w:outlineLvl w:val="0"/>
                    <w:rPr>
                      <w:rFonts w:ascii="Times New Roman" w:hAnsi="Times New Roman"/>
                      <w:color w:val="000000"/>
                      <w:w w:val="110"/>
                    </w:rPr>
                  </w:pPr>
                  <w:r w:rsidRPr="00C45C8F">
                    <w:rPr>
                      <w:rFonts w:ascii="Times New Roman" w:hAnsi="Times New Roman"/>
                      <w:b/>
                      <w:color w:val="000000"/>
                      <w:w w:val="110"/>
                    </w:rPr>
                    <w:t>Every assessee</w:t>
                  </w:r>
                  <w:r w:rsidRPr="00C45C8F">
                    <w:rPr>
                      <w:rFonts w:ascii="Times New Roman" w:hAnsi="Times New Roman"/>
                      <w:color w:val="000000"/>
                      <w:w w:val="110"/>
                    </w:rPr>
                    <w:t xml:space="preserve"> </w:t>
                  </w:r>
                  <w:r w:rsidRPr="00C45C8F">
                    <w:rPr>
                      <w:rFonts w:ascii="Times New Roman" w:hAnsi="Times New Roman"/>
                      <w:b/>
                      <w:color w:val="000000"/>
                      <w:w w:val="110"/>
                    </w:rPr>
                    <w:t>shall submit</w:t>
                  </w:r>
                </w:p>
                <w:p w:rsidR="008164A7" w:rsidRPr="00C45C8F" w:rsidRDefault="008164A7" w:rsidP="008164A7">
                  <w:pPr>
                    <w:spacing w:after="0" w:line="22" w:lineRule="atLeast"/>
                    <w:jc w:val="both"/>
                    <w:outlineLvl w:val="0"/>
                    <w:rPr>
                      <w:rFonts w:ascii="Times New Roman" w:hAnsi="Times New Roman"/>
                      <w:b/>
                      <w:color w:val="000000"/>
                      <w:w w:val="110"/>
                    </w:rPr>
                  </w:pPr>
                </w:p>
              </w:tc>
              <w:tc>
                <w:tcPr>
                  <w:tcW w:w="1375" w:type="dxa"/>
                </w:tcPr>
                <w:p w:rsidR="008164A7" w:rsidRPr="00C45C8F" w:rsidRDefault="008164A7" w:rsidP="008164A7">
                  <w:pPr>
                    <w:tabs>
                      <w:tab w:val="left" w:pos="247"/>
                    </w:tabs>
                    <w:spacing w:after="0" w:line="22" w:lineRule="atLeast"/>
                    <w:ind w:left="87" w:right="252"/>
                    <w:jc w:val="both"/>
                    <w:outlineLvl w:val="0"/>
                    <w:rPr>
                      <w:rFonts w:ascii="Times New Roman" w:hAnsi="Times New Roman"/>
                      <w:b/>
                      <w:color w:val="000000"/>
                      <w:w w:val="110"/>
                    </w:rPr>
                  </w:pPr>
                  <w:r w:rsidRPr="00C45C8F">
                    <w:rPr>
                      <w:rFonts w:ascii="Times New Roman" w:hAnsi="Times New Roman"/>
                      <w:b/>
                      <w:color w:val="000000"/>
                      <w:w w:val="110"/>
                    </w:rPr>
                    <w:t xml:space="preserve">to the </w:t>
                  </w:r>
                  <w:r w:rsidRPr="00C45C8F">
                    <w:rPr>
                      <w:rFonts w:ascii="Times New Roman" w:hAnsi="Times New Roman"/>
                      <w:b/>
                      <w:color w:val="000000"/>
                      <w:w w:val="110"/>
                      <w:u w:val="single" w:color="000000"/>
                    </w:rPr>
                    <w:t>SCE</w:t>
                  </w:r>
                </w:p>
              </w:tc>
              <w:tc>
                <w:tcPr>
                  <w:tcW w:w="3455" w:type="dxa"/>
                </w:tcPr>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a </w:t>
                  </w:r>
                  <w:r w:rsidRPr="00C45C8F">
                    <w:rPr>
                      <w:rFonts w:ascii="Times New Roman" w:hAnsi="Times New Roman"/>
                      <w:b/>
                      <w:color w:val="000000"/>
                      <w:w w:val="110"/>
                      <w:u w:val="single"/>
                    </w:rPr>
                    <w:t>Monthly Return</w:t>
                  </w:r>
                  <w:r w:rsidRPr="00C45C8F">
                    <w:rPr>
                      <w:rFonts w:ascii="Times New Roman" w:hAnsi="Times New Roman"/>
                      <w:color w:val="000000"/>
                      <w:w w:val="110"/>
                    </w:rPr>
                    <w:t xml:space="preserve"> </w:t>
                  </w:r>
                </w:p>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    </w:t>
                  </w:r>
                  <w:r w:rsidRPr="00C45C8F">
                    <w:rPr>
                      <w:rFonts w:ascii="Times New Roman" w:hAnsi="Times New Roman"/>
                      <w:b/>
                      <w:color w:val="000000"/>
                      <w:w w:val="110"/>
                    </w:rPr>
                    <w:t>[</w:t>
                  </w:r>
                  <w:r w:rsidRPr="00C45C8F">
                    <w:rPr>
                      <w:rFonts w:ascii="Times New Roman" w:hAnsi="Times New Roman"/>
                      <w:color w:val="000000"/>
                      <w:w w:val="110"/>
                    </w:rPr>
                    <w:t>Form</w:t>
                  </w:r>
                  <w:r w:rsidRPr="00C45C8F">
                    <w:rPr>
                      <w:rFonts w:ascii="Times New Roman" w:hAnsi="Times New Roman"/>
                      <w:b/>
                      <w:color w:val="000000"/>
                      <w:w w:val="110"/>
                    </w:rPr>
                    <w:t>: ER-1]</w:t>
                  </w:r>
                  <w:r w:rsidRPr="00C45C8F">
                    <w:rPr>
                      <w:rFonts w:ascii="Times New Roman" w:hAnsi="Times New Roman"/>
                      <w:color w:val="000000"/>
                      <w:w w:val="110"/>
                    </w:rPr>
                    <w:t xml:space="preserve">,      of </w:t>
                  </w:r>
                </w:p>
                <w:p w:rsidR="008164A7" w:rsidRPr="00C45C8F" w:rsidRDefault="008164A7" w:rsidP="0075220F">
                  <w:pPr>
                    <w:numPr>
                      <w:ilvl w:val="0"/>
                      <w:numId w:val="22"/>
                    </w:numPr>
                    <w:tabs>
                      <w:tab w:val="left" w:pos="302"/>
                    </w:tabs>
                    <w:spacing w:after="0" w:line="22" w:lineRule="atLeast"/>
                    <w:ind w:left="302" w:hanging="320"/>
                    <w:jc w:val="both"/>
                    <w:outlineLvl w:val="0"/>
                    <w:rPr>
                      <w:rFonts w:ascii="Times New Roman" w:hAnsi="Times New Roman"/>
                      <w:b/>
                      <w:color w:val="000000"/>
                      <w:w w:val="110"/>
                      <w:sz w:val="18"/>
                    </w:rPr>
                  </w:pPr>
                  <w:r w:rsidRPr="00C45C8F">
                    <w:rPr>
                      <w:rFonts w:ascii="Times New Roman" w:hAnsi="Times New Roman"/>
                      <w:color w:val="000000"/>
                      <w:w w:val="110"/>
                    </w:rPr>
                    <w:t xml:space="preserve">  </w:t>
                  </w:r>
                  <w:r w:rsidRPr="00C45C8F">
                    <w:rPr>
                      <w:rFonts w:ascii="Times New Roman" w:hAnsi="Times New Roman"/>
                      <w:color w:val="000000"/>
                      <w:w w:val="110"/>
                      <w:sz w:val="18"/>
                    </w:rPr>
                    <w:t xml:space="preserve">production and removal of goods and </w:t>
                  </w:r>
                </w:p>
                <w:p w:rsidR="008164A7" w:rsidRPr="00C45C8F" w:rsidRDefault="008164A7" w:rsidP="0075220F">
                  <w:pPr>
                    <w:numPr>
                      <w:ilvl w:val="0"/>
                      <w:numId w:val="22"/>
                    </w:numPr>
                    <w:tabs>
                      <w:tab w:val="left" w:pos="302"/>
                    </w:tabs>
                    <w:spacing w:after="0" w:line="22" w:lineRule="atLeast"/>
                    <w:ind w:left="302" w:hanging="320"/>
                    <w:jc w:val="both"/>
                    <w:outlineLvl w:val="0"/>
                    <w:rPr>
                      <w:rFonts w:ascii="Times New Roman" w:hAnsi="Times New Roman"/>
                      <w:b/>
                      <w:color w:val="000000"/>
                      <w:w w:val="110"/>
                    </w:rPr>
                  </w:pPr>
                  <w:r w:rsidRPr="00C45C8F">
                    <w:rPr>
                      <w:rFonts w:ascii="Times New Roman" w:hAnsi="Times New Roman"/>
                      <w:color w:val="000000"/>
                      <w:w w:val="110"/>
                      <w:sz w:val="18"/>
                    </w:rPr>
                    <w:t xml:space="preserve">  other relevant particulars,</w:t>
                  </w:r>
                </w:p>
              </w:tc>
              <w:tc>
                <w:tcPr>
                  <w:tcW w:w="2406" w:type="dxa"/>
                </w:tcPr>
                <w:p w:rsidR="008164A7" w:rsidRPr="00C45C8F" w:rsidRDefault="008164A7" w:rsidP="008164A7">
                  <w:pPr>
                    <w:spacing w:after="0" w:line="22" w:lineRule="atLeast"/>
                    <w:ind w:left="217"/>
                    <w:jc w:val="both"/>
                    <w:outlineLvl w:val="0"/>
                    <w:rPr>
                      <w:rFonts w:ascii="Times New Roman" w:hAnsi="Times New Roman"/>
                      <w:b/>
                      <w:color w:val="000000"/>
                      <w:w w:val="110"/>
                    </w:rPr>
                  </w:pPr>
                  <w:r w:rsidRPr="00C45C8F">
                    <w:rPr>
                      <w:rFonts w:ascii="Times New Roman" w:hAnsi="Times New Roman"/>
                      <w:b/>
                      <w:color w:val="000000"/>
                      <w:w w:val="110"/>
                    </w:rPr>
                    <w:t xml:space="preserve">within </w:t>
                  </w:r>
                  <w:r w:rsidRPr="00C45C8F">
                    <w:rPr>
                      <w:rFonts w:ascii="Times New Roman" w:hAnsi="Times New Roman"/>
                      <w:b/>
                      <w:color w:val="000000"/>
                      <w:w w:val="110"/>
                      <w:u w:val="single" w:color="000000"/>
                    </w:rPr>
                    <w:t>10 days</w:t>
                  </w:r>
                  <w:r w:rsidRPr="00C45C8F">
                    <w:rPr>
                      <w:rFonts w:ascii="Times New Roman" w:hAnsi="Times New Roman"/>
                      <w:b/>
                      <w:color w:val="000000"/>
                      <w:w w:val="110"/>
                    </w:rPr>
                    <w:t xml:space="preserve"> </w:t>
                  </w:r>
                  <w:r w:rsidRPr="00C45C8F">
                    <w:rPr>
                      <w:rFonts w:ascii="Times New Roman" w:hAnsi="Times New Roman"/>
                      <w:color w:val="000000"/>
                      <w:w w:val="110"/>
                    </w:rPr>
                    <w:t>of following month</w:t>
                  </w:r>
                </w:p>
              </w:tc>
            </w:tr>
            <w:tr w:rsidR="008164A7" w:rsidRPr="00E348F6">
              <w:trPr>
                <w:trHeight w:val="1612"/>
              </w:trPr>
              <w:tc>
                <w:tcPr>
                  <w:tcW w:w="2423" w:type="dxa"/>
                </w:tcPr>
                <w:p w:rsidR="008164A7" w:rsidRPr="00C45C8F" w:rsidRDefault="008164A7" w:rsidP="008164A7">
                  <w:pPr>
                    <w:spacing w:after="0" w:line="22" w:lineRule="atLeast"/>
                    <w:jc w:val="both"/>
                    <w:outlineLvl w:val="0"/>
                    <w:rPr>
                      <w:rFonts w:ascii="Times New Roman" w:hAnsi="Times New Roman"/>
                      <w:b/>
                      <w:color w:val="000000"/>
                      <w:w w:val="110"/>
                    </w:rPr>
                  </w:pPr>
                  <w:r w:rsidRPr="00C45C8F">
                    <w:rPr>
                      <w:rFonts w:ascii="Times New Roman" w:hAnsi="Times New Roman"/>
                      <w:b/>
                      <w:color w:val="000000"/>
                      <w:w w:val="110"/>
                    </w:rPr>
                    <w:t>Provided that</w:t>
                  </w:r>
                </w:p>
                <w:p w:rsidR="008164A7" w:rsidRPr="00C45C8F" w:rsidRDefault="008164A7" w:rsidP="008164A7">
                  <w:pPr>
                    <w:tabs>
                      <w:tab w:val="left" w:pos="1980"/>
                    </w:tabs>
                    <w:spacing w:after="0" w:line="22" w:lineRule="atLeast"/>
                    <w:ind w:right="227"/>
                    <w:jc w:val="both"/>
                    <w:outlineLvl w:val="0"/>
                    <w:rPr>
                      <w:rFonts w:ascii="Times New Roman" w:hAnsi="Times New Roman"/>
                      <w:b/>
                      <w:color w:val="000000"/>
                      <w:w w:val="110"/>
                    </w:rPr>
                  </w:pPr>
                  <w:r w:rsidRPr="00C45C8F">
                    <w:rPr>
                      <w:rFonts w:ascii="Times New Roman" w:hAnsi="Times New Roman"/>
                      <w:bCs/>
                      <w:color w:val="000000"/>
                      <w:w w:val="110"/>
                    </w:rPr>
                    <w:t xml:space="preserve">   an </w:t>
                  </w:r>
                  <w:r w:rsidRPr="00C45C8F">
                    <w:rPr>
                      <w:rFonts w:ascii="Times New Roman" w:hAnsi="Times New Roman"/>
                      <w:b/>
                      <w:bCs/>
                      <w:color w:val="000000"/>
                      <w:w w:val="110"/>
                    </w:rPr>
                    <w:t xml:space="preserve">assessee availing </w:t>
                  </w:r>
                  <w:r w:rsidRPr="00C45C8F">
                    <w:rPr>
                      <w:rFonts w:ascii="Times New Roman" w:hAnsi="Times New Roman"/>
                      <w:b/>
                      <w:color w:val="000000"/>
                      <w:w w:val="110"/>
                    </w:rPr>
                    <w:t>value based exemption</w:t>
                  </w:r>
                  <w:r w:rsidRPr="00C45C8F">
                    <w:rPr>
                      <w:rFonts w:ascii="Times New Roman" w:hAnsi="Times New Roman"/>
                      <w:color w:val="000000"/>
                      <w:w w:val="110"/>
                    </w:rPr>
                    <w:t xml:space="preserve">  </w:t>
                  </w:r>
                  <w:r w:rsidRPr="00C45C8F">
                    <w:rPr>
                      <w:rFonts w:ascii="Times New Roman" w:hAnsi="Times New Roman"/>
                      <w:color w:val="000000"/>
                      <w:w w:val="110"/>
                      <w:vertAlign w:val="superscript"/>
                    </w:rPr>
                    <w:t>[</w:t>
                  </w:r>
                  <w:r w:rsidRPr="00C45C8F">
                    <w:rPr>
                      <w:rFonts w:ascii="Times New Roman" w:hAnsi="Times New Roman"/>
                      <w:b/>
                      <w:color w:val="000000"/>
                      <w:w w:val="110"/>
                      <w:vertAlign w:val="superscript"/>
                    </w:rPr>
                    <w:t xml:space="preserve"> SSI Unit]</w:t>
                  </w:r>
                  <w:r w:rsidRPr="00C45C8F">
                    <w:rPr>
                      <w:rFonts w:ascii="Times New Roman" w:hAnsi="Times New Roman"/>
                      <w:color w:val="000000"/>
                      <w:w w:val="110"/>
                    </w:rPr>
                    <w:t xml:space="preserve"> </w:t>
                  </w:r>
                  <w:r w:rsidRPr="00C45C8F">
                    <w:rPr>
                      <w:rFonts w:ascii="Times New Roman" w:hAnsi="Times New Roman"/>
                      <w:b/>
                      <w:color w:val="000000"/>
                      <w:w w:val="110"/>
                    </w:rPr>
                    <w:t>shall submit</w:t>
                  </w:r>
                </w:p>
                <w:p w:rsidR="008164A7" w:rsidRPr="00C45C8F" w:rsidRDefault="008164A7" w:rsidP="008164A7">
                  <w:pPr>
                    <w:tabs>
                      <w:tab w:val="left" w:pos="1980"/>
                    </w:tabs>
                    <w:spacing w:after="0" w:line="22" w:lineRule="atLeast"/>
                    <w:ind w:right="227"/>
                    <w:jc w:val="both"/>
                    <w:outlineLvl w:val="0"/>
                    <w:rPr>
                      <w:rFonts w:ascii="Times New Roman" w:hAnsi="Times New Roman"/>
                      <w:b/>
                      <w:color w:val="000000"/>
                      <w:w w:val="110"/>
                    </w:rPr>
                  </w:pPr>
                </w:p>
              </w:tc>
              <w:tc>
                <w:tcPr>
                  <w:tcW w:w="1375" w:type="dxa"/>
                </w:tcPr>
                <w:p w:rsidR="008164A7" w:rsidRPr="00C45C8F" w:rsidRDefault="008164A7" w:rsidP="008164A7">
                  <w:pPr>
                    <w:tabs>
                      <w:tab w:val="left" w:pos="247"/>
                    </w:tabs>
                    <w:spacing w:after="0" w:line="22" w:lineRule="atLeast"/>
                    <w:ind w:left="87" w:right="252"/>
                    <w:jc w:val="both"/>
                    <w:outlineLvl w:val="0"/>
                    <w:rPr>
                      <w:rFonts w:ascii="Times New Roman" w:hAnsi="Times New Roman"/>
                      <w:b/>
                      <w:color w:val="000000"/>
                      <w:w w:val="110"/>
                    </w:rPr>
                  </w:pPr>
                </w:p>
                <w:p w:rsidR="008164A7" w:rsidRPr="00C45C8F" w:rsidRDefault="008164A7" w:rsidP="008164A7">
                  <w:pPr>
                    <w:tabs>
                      <w:tab w:val="left" w:pos="247"/>
                    </w:tabs>
                    <w:spacing w:after="0" w:line="22" w:lineRule="atLeast"/>
                    <w:ind w:left="87" w:right="252"/>
                    <w:jc w:val="both"/>
                    <w:outlineLvl w:val="0"/>
                    <w:rPr>
                      <w:rFonts w:ascii="Times New Roman" w:hAnsi="Times New Roman"/>
                      <w:b/>
                      <w:color w:val="000000"/>
                      <w:w w:val="110"/>
                    </w:rPr>
                  </w:pPr>
                  <w:r w:rsidRPr="00C45C8F">
                    <w:rPr>
                      <w:rFonts w:ascii="Times New Roman" w:hAnsi="Times New Roman"/>
                      <w:b/>
                      <w:color w:val="000000"/>
                      <w:w w:val="110"/>
                    </w:rPr>
                    <w:t xml:space="preserve">to the </w:t>
                  </w:r>
                  <w:r w:rsidRPr="00C45C8F">
                    <w:rPr>
                      <w:rFonts w:ascii="Times New Roman" w:hAnsi="Times New Roman"/>
                      <w:b/>
                      <w:color w:val="000000"/>
                      <w:w w:val="110"/>
                      <w:u w:val="single" w:color="000000"/>
                    </w:rPr>
                    <w:t>SCE</w:t>
                  </w:r>
                </w:p>
              </w:tc>
              <w:tc>
                <w:tcPr>
                  <w:tcW w:w="3455" w:type="dxa"/>
                </w:tcPr>
                <w:p w:rsidR="008164A7" w:rsidRPr="00C45C8F" w:rsidRDefault="008164A7" w:rsidP="008164A7">
                  <w:pPr>
                    <w:spacing w:after="0" w:line="22" w:lineRule="atLeast"/>
                    <w:jc w:val="both"/>
                    <w:outlineLvl w:val="0"/>
                    <w:rPr>
                      <w:rFonts w:ascii="Times New Roman" w:hAnsi="Times New Roman"/>
                      <w:color w:val="000000"/>
                      <w:w w:val="110"/>
                    </w:rPr>
                  </w:pPr>
                </w:p>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a </w:t>
                  </w:r>
                  <w:r w:rsidRPr="00C45C8F">
                    <w:rPr>
                      <w:rFonts w:ascii="Times New Roman" w:hAnsi="Times New Roman"/>
                      <w:b/>
                      <w:color w:val="000000"/>
                      <w:w w:val="110"/>
                      <w:u w:val="single" w:color="000000"/>
                    </w:rPr>
                    <w:t>Quarterly Return</w:t>
                  </w:r>
                  <w:r w:rsidRPr="00C45C8F">
                    <w:rPr>
                      <w:rFonts w:ascii="Times New Roman" w:hAnsi="Times New Roman"/>
                      <w:color w:val="000000"/>
                      <w:w w:val="110"/>
                    </w:rPr>
                    <w:t xml:space="preserve"> </w:t>
                  </w:r>
                </w:p>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   </w:t>
                  </w:r>
                  <w:r w:rsidRPr="00C45C8F">
                    <w:rPr>
                      <w:rFonts w:ascii="Times New Roman" w:hAnsi="Times New Roman"/>
                      <w:b/>
                      <w:color w:val="000000"/>
                      <w:w w:val="110"/>
                    </w:rPr>
                    <w:t>[</w:t>
                  </w:r>
                  <w:r w:rsidRPr="00C45C8F">
                    <w:rPr>
                      <w:rFonts w:ascii="Times New Roman" w:hAnsi="Times New Roman"/>
                      <w:color w:val="000000"/>
                      <w:w w:val="110"/>
                    </w:rPr>
                    <w:t>Form</w:t>
                  </w:r>
                  <w:r w:rsidRPr="00C45C8F">
                    <w:rPr>
                      <w:rFonts w:ascii="Times New Roman" w:hAnsi="Times New Roman"/>
                      <w:b/>
                      <w:color w:val="000000"/>
                      <w:w w:val="110"/>
                    </w:rPr>
                    <w:t>: ER-3]</w:t>
                  </w:r>
                  <w:r w:rsidRPr="00C45C8F">
                    <w:rPr>
                      <w:rFonts w:ascii="Times New Roman" w:hAnsi="Times New Roman"/>
                      <w:color w:val="000000"/>
                      <w:w w:val="110"/>
                    </w:rPr>
                    <w:t xml:space="preserve">,         of </w:t>
                  </w:r>
                </w:p>
                <w:p w:rsidR="008164A7" w:rsidRPr="00C45C8F" w:rsidRDefault="008164A7" w:rsidP="0075220F">
                  <w:pPr>
                    <w:numPr>
                      <w:ilvl w:val="0"/>
                      <w:numId w:val="22"/>
                    </w:numPr>
                    <w:spacing w:after="0" w:line="22" w:lineRule="atLeast"/>
                    <w:ind w:left="444" w:hanging="425"/>
                    <w:jc w:val="both"/>
                    <w:outlineLvl w:val="0"/>
                    <w:rPr>
                      <w:rFonts w:ascii="Times New Roman" w:hAnsi="Times New Roman"/>
                      <w:b/>
                      <w:color w:val="000000"/>
                      <w:w w:val="110"/>
                      <w:sz w:val="18"/>
                    </w:rPr>
                  </w:pPr>
                  <w:r w:rsidRPr="00C45C8F">
                    <w:rPr>
                      <w:rFonts w:ascii="Times New Roman" w:hAnsi="Times New Roman"/>
                      <w:color w:val="000000"/>
                      <w:w w:val="110"/>
                      <w:sz w:val="18"/>
                    </w:rPr>
                    <w:t xml:space="preserve">production and removal of goods and </w:t>
                  </w:r>
                </w:p>
                <w:p w:rsidR="008164A7" w:rsidRPr="00C45C8F" w:rsidRDefault="008164A7" w:rsidP="0075220F">
                  <w:pPr>
                    <w:numPr>
                      <w:ilvl w:val="0"/>
                      <w:numId w:val="22"/>
                    </w:numPr>
                    <w:spacing w:after="0" w:line="22" w:lineRule="atLeast"/>
                    <w:ind w:left="444" w:hanging="425"/>
                    <w:jc w:val="both"/>
                    <w:outlineLvl w:val="0"/>
                    <w:rPr>
                      <w:rFonts w:ascii="Times New Roman" w:hAnsi="Times New Roman"/>
                      <w:b/>
                      <w:color w:val="000000"/>
                      <w:w w:val="110"/>
                    </w:rPr>
                  </w:pPr>
                  <w:r w:rsidRPr="00C45C8F">
                    <w:rPr>
                      <w:rFonts w:ascii="Times New Roman" w:hAnsi="Times New Roman"/>
                      <w:color w:val="000000"/>
                      <w:w w:val="110"/>
                      <w:sz w:val="18"/>
                    </w:rPr>
                    <w:t xml:space="preserve">  other relevant particulars</w:t>
                  </w:r>
                </w:p>
              </w:tc>
              <w:tc>
                <w:tcPr>
                  <w:tcW w:w="2406" w:type="dxa"/>
                </w:tcPr>
                <w:p w:rsidR="008164A7" w:rsidRPr="00C45C8F" w:rsidRDefault="008164A7" w:rsidP="008164A7">
                  <w:pPr>
                    <w:spacing w:after="0" w:line="22" w:lineRule="atLeast"/>
                    <w:ind w:left="217"/>
                    <w:jc w:val="both"/>
                    <w:outlineLvl w:val="0"/>
                    <w:rPr>
                      <w:rFonts w:ascii="Times New Roman" w:hAnsi="Times New Roman"/>
                      <w:b/>
                      <w:color w:val="000000"/>
                      <w:w w:val="110"/>
                    </w:rPr>
                  </w:pPr>
                </w:p>
                <w:p w:rsidR="008164A7" w:rsidRPr="00C45C8F" w:rsidRDefault="008164A7" w:rsidP="008164A7">
                  <w:pPr>
                    <w:spacing w:after="0" w:line="22" w:lineRule="atLeast"/>
                    <w:ind w:left="217"/>
                    <w:jc w:val="both"/>
                    <w:outlineLvl w:val="0"/>
                    <w:rPr>
                      <w:rFonts w:ascii="Times New Roman" w:hAnsi="Times New Roman"/>
                      <w:b/>
                      <w:color w:val="000000"/>
                      <w:w w:val="110"/>
                    </w:rPr>
                  </w:pPr>
                  <w:r w:rsidRPr="00C45C8F">
                    <w:rPr>
                      <w:rFonts w:ascii="Times New Roman" w:hAnsi="Times New Roman"/>
                      <w:b/>
                      <w:color w:val="000000"/>
                      <w:w w:val="110"/>
                    </w:rPr>
                    <w:t xml:space="preserve">within </w:t>
                  </w:r>
                  <w:r w:rsidRPr="00C45C8F">
                    <w:rPr>
                      <w:rFonts w:ascii="Times New Roman" w:hAnsi="Times New Roman"/>
                      <w:b/>
                      <w:color w:val="000000"/>
                      <w:w w:val="110"/>
                      <w:u w:val="single" w:color="000000"/>
                    </w:rPr>
                    <w:t>20 days</w:t>
                  </w:r>
                  <w:r w:rsidRPr="00C45C8F">
                    <w:rPr>
                      <w:rFonts w:ascii="Times New Roman" w:hAnsi="Times New Roman"/>
                      <w:b/>
                      <w:color w:val="000000"/>
                      <w:w w:val="110"/>
                    </w:rPr>
                    <w:t xml:space="preserve"> </w:t>
                  </w:r>
                </w:p>
              </w:tc>
            </w:tr>
            <w:tr w:rsidR="008164A7" w:rsidRPr="00E348F6">
              <w:tc>
                <w:tcPr>
                  <w:tcW w:w="2423" w:type="dxa"/>
                </w:tcPr>
                <w:p w:rsidR="008164A7" w:rsidRPr="00C45C8F" w:rsidRDefault="008164A7" w:rsidP="008164A7">
                  <w:pPr>
                    <w:spacing w:after="0" w:line="22" w:lineRule="atLeast"/>
                    <w:ind w:right="227"/>
                    <w:jc w:val="both"/>
                    <w:outlineLvl w:val="0"/>
                    <w:rPr>
                      <w:rFonts w:ascii="Times New Roman" w:hAnsi="Times New Roman"/>
                      <w:b/>
                      <w:iCs/>
                      <w:color w:val="000000"/>
                      <w:w w:val="110"/>
                      <w:szCs w:val="12"/>
                    </w:rPr>
                  </w:pPr>
                  <w:r w:rsidRPr="00C45C8F">
                    <w:rPr>
                      <w:rFonts w:ascii="Times New Roman" w:hAnsi="Times New Roman"/>
                      <w:b/>
                      <w:iCs/>
                      <w:color w:val="000000"/>
                      <w:w w:val="110"/>
                      <w:szCs w:val="12"/>
                    </w:rPr>
                    <w:t>Provided also that</w:t>
                  </w:r>
                </w:p>
                <w:p w:rsidR="008164A7" w:rsidRPr="00C45C8F" w:rsidRDefault="008164A7" w:rsidP="008164A7">
                  <w:pPr>
                    <w:spacing w:after="0" w:line="22" w:lineRule="atLeast"/>
                    <w:ind w:right="227"/>
                    <w:jc w:val="both"/>
                    <w:outlineLvl w:val="0"/>
                    <w:rPr>
                      <w:rFonts w:ascii="Times New Roman" w:hAnsi="Times New Roman"/>
                      <w:b/>
                      <w:color w:val="000000"/>
                      <w:w w:val="110"/>
                    </w:rPr>
                  </w:pPr>
                  <w:r w:rsidRPr="00C45C8F">
                    <w:rPr>
                      <w:rFonts w:ascii="Times New Roman" w:hAnsi="Times New Roman"/>
                      <w:b/>
                      <w:iCs/>
                      <w:color w:val="000000"/>
                      <w:w w:val="110"/>
                      <w:szCs w:val="12"/>
                    </w:rPr>
                    <w:t xml:space="preserve">   an assessee availing area-based exemption</w:t>
                  </w:r>
                  <w:r w:rsidRPr="00C45C8F">
                    <w:rPr>
                      <w:rFonts w:ascii="Times New Roman" w:hAnsi="Times New Roman"/>
                      <w:iCs/>
                      <w:color w:val="000000"/>
                      <w:w w:val="110"/>
                      <w:szCs w:val="12"/>
                    </w:rPr>
                    <w:t xml:space="preserve">, </w:t>
                  </w:r>
                  <w:r w:rsidRPr="00C45C8F">
                    <w:rPr>
                      <w:rFonts w:ascii="Times New Roman" w:hAnsi="Times New Roman"/>
                      <w:b/>
                      <w:iCs/>
                      <w:color w:val="000000"/>
                      <w:w w:val="110"/>
                      <w:szCs w:val="12"/>
                    </w:rPr>
                    <w:t>shall submit</w:t>
                  </w:r>
                  <w:r w:rsidRPr="00C45C8F">
                    <w:rPr>
                      <w:rFonts w:ascii="Times New Roman" w:hAnsi="Times New Roman"/>
                      <w:iCs/>
                      <w:color w:val="000000"/>
                      <w:w w:val="110"/>
                      <w:szCs w:val="12"/>
                    </w:rPr>
                    <w:t xml:space="preserve"> </w:t>
                  </w:r>
                </w:p>
              </w:tc>
              <w:tc>
                <w:tcPr>
                  <w:tcW w:w="1375" w:type="dxa"/>
                </w:tcPr>
                <w:p w:rsidR="008164A7" w:rsidRPr="00C45C8F" w:rsidRDefault="008164A7" w:rsidP="008164A7">
                  <w:pPr>
                    <w:tabs>
                      <w:tab w:val="left" w:pos="247"/>
                    </w:tabs>
                    <w:spacing w:after="0" w:line="22" w:lineRule="atLeast"/>
                    <w:ind w:left="87" w:right="252"/>
                    <w:jc w:val="both"/>
                    <w:outlineLvl w:val="0"/>
                    <w:rPr>
                      <w:rFonts w:ascii="Times New Roman" w:hAnsi="Times New Roman"/>
                      <w:b/>
                      <w:color w:val="000000"/>
                      <w:w w:val="110"/>
                    </w:rPr>
                  </w:pPr>
                </w:p>
                <w:p w:rsidR="008164A7" w:rsidRPr="00C45C8F" w:rsidRDefault="008164A7" w:rsidP="008164A7">
                  <w:pPr>
                    <w:tabs>
                      <w:tab w:val="left" w:pos="247"/>
                    </w:tabs>
                    <w:spacing w:after="0" w:line="22" w:lineRule="atLeast"/>
                    <w:ind w:left="87" w:right="252"/>
                    <w:jc w:val="both"/>
                    <w:outlineLvl w:val="0"/>
                    <w:rPr>
                      <w:rFonts w:ascii="Times New Roman" w:hAnsi="Times New Roman"/>
                      <w:b/>
                      <w:color w:val="000000"/>
                      <w:w w:val="110"/>
                    </w:rPr>
                  </w:pPr>
                  <w:r w:rsidRPr="00C45C8F">
                    <w:rPr>
                      <w:rFonts w:ascii="Times New Roman" w:hAnsi="Times New Roman"/>
                      <w:b/>
                      <w:color w:val="000000"/>
                      <w:w w:val="110"/>
                    </w:rPr>
                    <w:t xml:space="preserve">to the </w:t>
                  </w:r>
                  <w:r w:rsidRPr="00C45C8F">
                    <w:rPr>
                      <w:rFonts w:ascii="Times New Roman" w:hAnsi="Times New Roman"/>
                      <w:b/>
                      <w:color w:val="000000"/>
                      <w:w w:val="110"/>
                      <w:u w:val="single" w:color="000000"/>
                    </w:rPr>
                    <w:t>CCE</w:t>
                  </w:r>
                </w:p>
              </w:tc>
              <w:tc>
                <w:tcPr>
                  <w:tcW w:w="3455" w:type="dxa"/>
                </w:tcPr>
                <w:p w:rsidR="008164A7" w:rsidRPr="00C45C8F" w:rsidRDefault="008164A7" w:rsidP="008164A7">
                  <w:pPr>
                    <w:spacing w:after="0" w:line="22" w:lineRule="atLeast"/>
                    <w:jc w:val="both"/>
                    <w:outlineLvl w:val="0"/>
                    <w:rPr>
                      <w:rFonts w:ascii="Times New Roman" w:hAnsi="Times New Roman"/>
                      <w:color w:val="000000"/>
                      <w:w w:val="110"/>
                    </w:rPr>
                  </w:pPr>
                </w:p>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a </w:t>
                  </w:r>
                  <w:r w:rsidRPr="00C45C8F">
                    <w:rPr>
                      <w:rFonts w:ascii="Times New Roman" w:hAnsi="Times New Roman"/>
                      <w:b/>
                      <w:color w:val="000000"/>
                      <w:w w:val="110"/>
                      <w:u w:val="single" w:color="000000"/>
                    </w:rPr>
                    <w:t>Quarterly Return</w:t>
                  </w:r>
                  <w:r w:rsidRPr="00C45C8F">
                    <w:rPr>
                      <w:rFonts w:ascii="Times New Roman" w:hAnsi="Times New Roman"/>
                      <w:color w:val="000000"/>
                      <w:w w:val="110"/>
                    </w:rPr>
                    <w:t xml:space="preserve"> </w:t>
                  </w:r>
                </w:p>
                <w:p w:rsidR="008164A7" w:rsidRPr="00C45C8F" w:rsidRDefault="008164A7" w:rsidP="008164A7">
                  <w:pPr>
                    <w:spacing w:after="0" w:line="22" w:lineRule="atLeast"/>
                    <w:jc w:val="both"/>
                    <w:outlineLvl w:val="0"/>
                    <w:rPr>
                      <w:rFonts w:ascii="Times New Roman" w:hAnsi="Times New Roman"/>
                      <w:color w:val="000000"/>
                      <w:w w:val="110"/>
                    </w:rPr>
                  </w:pPr>
                  <w:r w:rsidRPr="00C45C8F">
                    <w:rPr>
                      <w:rFonts w:ascii="Times New Roman" w:hAnsi="Times New Roman"/>
                      <w:color w:val="000000"/>
                      <w:w w:val="110"/>
                    </w:rPr>
                    <w:t xml:space="preserve">   </w:t>
                  </w:r>
                  <w:r w:rsidRPr="00C45C8F">
                    <w:rPr>
                      <w:rFonts w:ascii="Times New Roman" w:hAnsi="Times New Roman"/>
                      <w:b/>
                      <w:color w:val="000000"/>
                      <w:w w:val="110"/>
                    </w:rPr>
                    <w:t>[</w:t>
                  </w:r>
                  <w:r w:rsidRPr="00C45C8F">
                    <w:rPr>
                      <w:rFonts w:ascii="Times New Roman" w:hAnsi="Times New Roman"/>
                      <w:color w:val="000000"/>
                      <w:w w:val="110"/>
                    </w:rPr>
                    <w:t>Form</w:t>
                  </w:r>
                  <w:r w:rsidRPr="00C45C8F">
                    <w:rPr>
                      <w:rFonts w:ascii="Times New Roman" w:hAnsi="Times New Roman"/>
                      <w:b/>
                      <w:color w:val="000000"/>
                      <w:w w:val="110"/>
                    </w:rPr>
                    <w:t>: A]</w:t>
                  </w:r>
                  <w:r w:rsidRPr="00C45C8F">
                    <w:rPr>
                      <w:rFonts w:ascii="Times New Roman" w:hAnsi="Times New Roman"/>
                      <w:color w:val="000000"/>
                      <w:w w:val="110"/>
                    </w:rPr>
                    <w:t xml:space="preserve">,         of </w:t>
                  </w:r>
                </w:p>
                <w:p w:rsidR="008164A7" w:rsidRPr="00C45C8F" w:rsidRDefault="008164A7" w:rsidP="0075220F">
                  <w:pPr>
                    <w:numPr>
                      <w:ilvl w:val="0"/>
                      <w:numId w:val="22"/>
                    </w:numPr>
                    <w:spacing w:after="0" w:line="22" w:lineRule="atLeast"/>
                    <w:ind w:left="452" w:hanging="425"/>
                    <w:jc w:val="both"/>
                    <w:outlineLvl w:val="0"/>
                    <w:rPr>
                      <w:rFonts w:ascii="Times New Roman" w:hAnsi="Times New Roman"/>
                      <w:b/>
                      <w:color w:val="000000"/>
                      <w:w w:val="110"/>
                      <w:sz w:val="18"/>
                    </w:rPr>
                  </w:pPr>
                  <w:r w:rsidRPr="00C45C8F">
                    <w:rPr>
                      <w:rFonts w:ascii="Times New Roman" w:hAnsi="Times New Roman"/>
                      <w:color w:val="000000"/>
                      <w:w w:val="110"/>
                    </w:rPr>
                    <w:t xml:space="preserve">  </w:t>
                  </w:r>
                  <w:r w:rsidRPr="00C45C8F">
                    <w:rPr>
                      <w:rFonts w:ascii="Times New Roman" w:hAnsi="Times New Roman"/>
                      <w:color w:val="000000"/>
                      <w:w w:val="110"/>
                      <w:sz w:val="18"/>
                    </w:rPr>
                    <w:t xml:space="preserve">production and removal of goods and </w:t>
                  </w:r>
                </w:p>
                <w:p w:rsidR="008164A7" w:rsidRPr="00C45C8F" w:rsidRDefault="008164A7" w:rsidP="0075220F">
                  <w:pPr>
                    <w:numPr>
                      <w:ilvl w:val="0"/>
                      <w:numId w:val="22"/>
                    </w:numPr>
                    <w:spacing w:after="0" w:line="22" w:lineRule="atLeast"/>
                    <w:ind w:left="452" w:hanging="425"/>
                    <w:jc w:val="both"/>
                    <w:outlineLvl w:val="0"/>
                    <w:rPr>
                      <w:rFonts w:ascii="Times New Roman" w:hAnsi="Times New Roman"/>
                      <w:color w:val="000000"/>
                      <w:w w:val="110"/>
                    </w:rPr>
                  </w:pPr>
                  <w:r w:rsidRPr="00C45C8F">
                    <w:rPr>
                      <w:rFonts w:ascii="Times New Roman" w:hAnsi="Times New Roman"/>
                      <w:color w:val="000000"/>
                      <w:w w:val="110"/>
                      <w:sz w:val="18"/>
                    </w:rPr>
                    <w:t xml:space="preserve">  other relevant particulars</w:t>
                  </w:r>
                </w:p>
              </w:tc>
              <w:tc>
                <w:tcPr>
                  <w:tcW w:w="2406" w:type="dxa"/>
                </w:tcPr>
                <w:p w:rsidR="008164A7" w:rsidRPr="00C45C8F" w:rsidRDefault="008164A7" w:rsidP="008164A7">
                  <w:pPr>
                    <w:spacing w:after="0" w:line="22" w:lineRule="atLeast"/>
                    <w:ind w:left="217"/>
                    <w:jc w:val="both"/>
                    <w:outlineLvl w:val="0"/>
                    <w:rPr>
                      <w:rFonts w:ascii="Times New Roman" w:hAnsi="Times New Roman"/>
                      <w:b/>
                      <w:color w:val="000000"/>
                      <w:w w:val="110"/>
                    </w:rPr>
                  </w:pPr>
                </w:p>
                <w:p w:rsidR="008164A7" w:rsidRPr="00C45C8F" w:rsidRDefault="008164A7" w:rsidP="008164A7">
                  <w:pPr>
                    <w:spacing w:after="0" w:line="22" w:lineRule="atLeast"/>
                    <w:ind w:left="217"/>
                    <w:jc w:val="both"/>
                    <w:outlineLvl w:val="0"/>
                    <w:rPr>
                      <w:rFonts w:ascii="Times New Roman" w:hAnsi="Times New Roman"/>
                      <w:b/>
                      <w:color w:val="000000"/>
                      <w:w w:val="110"/>
                    </w:rPr>
                  </w:pPr>
                  <w:r w:rsidRPr="00C45C8F">
                    <w:rPr>
                      <w:rFonts w:ascii="Times New Roman" w:hAnsi="Times New Roman"/>
                      <w:b/>
                      <w:color w:val="000000"/>
                      <w:w w:val="110"/>
                    </w:rPr>
                    <w:t xml:space="preserve">within </w:t>
                  </w:r>
                  <w:r w:rsidRPr="00C45C8F">
                    <w:rPr>
                      <w:rFonts w:ascii="Times New Roman" w:hAnsi="Times New Roman"/>
                      <w:b/>
                      <w:color w:val="000000"/>
                      <w:w w:val="110"/>
                      <w:u w:val="single" w:color="000000"/>
                    </w:rPr>
                    <w:t>20 days</w:t>
                  </w:r>
                </w:p>
              </w:tc>
            </w:tr>
          </w:tbl>
          <w:p w:rsidR="008164A7" w:rsidRDefault="008164A7" w:rsidP="008164A7">
            <w:pPr>
              <w:spacing w:line="22" w:lineRule="atLeast"/>
              <w:ind w:left="450" w:firstLine="90"/>
              <w:jc w:val="both"/>
              <w:outlineLvl w:val="0"/>
              <w:rPr>
                <w:b/>
                <w:i/>
                <w:iCs/>
                <w:color w:val="FFFFFF"/>
                <w:w w:val="110"/>
                <w:szCs w:val="24"/>
              </w:rPr>
            </w:pPr>
            <w:r w:rsidRPr="006A3DBB">
              <w:rPr>
                <w:rFonts w:ascii="Bookman Old Style" w:hAnsi="Bookman Old Style"/>
                <w:w w:val="110"/>
              </w:rPr>
              <w:t xml:space="preserve"> </w:t>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r w:rsidRPr="00BE5AEE">
              <w:rPr>
                <w:b/>
                <w:i/>
                <w:iCs/>
                <w:w w:val="110"/>
                <w:sz w:val="12"/>
                <w:szCs w:val="12"/>
              </w:rPr>
              <w:tab/>
            </w:r>
          </w:p>
          <w:p w:rsidR="008164A7" w:rsidRPr="005A030B" w:rsidRDefault="008164A7" w:rsidP="008164A7">
            <w:pPr>
              <w:pStyle w:val="Blockquote"/>
              <w:spacing w:before="0" w:after="0" w:line="22" w:lineRule="atLeast"/>
              <w:ind w:hanging="360"/>
              <w:jc w:val="both"/>
              <w:rPr>
                <w:bCs/>
                <w:i/>
                <w:iCs/>
                <w:w w:val="110"/>
                <w:szCs w:val="24"/>
                <w:vertAlign w:val="superscript"/>
              </w:rPr>
            </w:pPr>
            <w:r w:rsidRPr="00487FEA">
              <w:rPr>
                <w:rFonts w:ascii="Bookman Old Style" w:hAnsi="Bookman Old Style"/>
                <w:bCs/>
                <w:w w:val="110"/>
                <w:sz w:val="20"/>
              </w:rPr>
              <w:lastRenderedPageBreak/>
              <w:t xml:space="preserve"> (2)</w:t>
            </w:r>
            <w:r w:rsidRPr="005A030B">
              <w:rPr>
                <w:bCs/>
                <w:i/>
                <w:iCs/>
                <w:w w:val="110"/>
                <w:szCs w:val="24"/>
              </w:rPr>
              <w:t xml:space="preserve">  </w:t>
            </w:r>
            <w:r w:rsidRPr="00487FEA">
              <w:rPr>
                <w:rFonts w:ascii="Baskerville-Normal-Italic" w:hAnsi="Baskerville-Normal-Italic"/>
                <w:b/>
                <w:w w:val="110"/>
                <w:sz w:val="22"/>
                <w:szCs w:val="22"/>
                <w:u w:val="double"/>
              </w:rPr>
              <w:t xml:space="preserve">Annual Financial Information </w:t>
            </w:r>
            <w:r>
              <w:rPr>
                <w:rFonts w:ascii="Baskerville-Normal-Italic" w:hAnsi="Baskerville-Normal-Italic"/>
                <w:b/>
                <w:w w:val="110"/>
                <w:sz w:val="22"/>
                <w:szCs w:val="22"/>
                <w:u w:val="double"/>
              </w:rPr>
              <w:t xml:space="preserve"> (AFI) </w:t>
            </w:r>
            <w:r w:rsidRPr="00487FEA">
              <w:rPr>
                <w:rFonts w:ascii="Baskerville-Normal-Italic" w:hAnsi="Baskerville-Normal-Italic"/>
                <w:b/>
                <w:w w:val="110"/>
                <w:sz w:val="22"/>
                <w:szCs w:val="22"/>
                <w:u w:val="double"/>
              </w:rPr>
              <w:t>Statement</w:t>
            </w:r>
            <w:r>
              <w:rPr>
                <w:rFonts w:ascii="Baskerville-Normal-Italic" w:hAnsi="Baskerville-Normal-Italic"/>
                <w:b/>
                <w:w w:val="110"/>
                <w:sz w:val="22"/>
                <w:szCs w:val="22"/>
                <w:u w:val="double"/>
              </w:rPr>
              <w:t xml:space="preserve"> : ER-4</w:t>
            </w:r>
            <w:r w:rsidRPr="00487FEA">
              <w:rPr>
                <w:rFonts w:ascii="Baskerville-Normal-Italic" w:hAnsi="Baskerville-Normal-Italic"/>
                <w:b/>
                <w:w w:val="110"/>
                <w:sz w:val="22"/>
                <w:szCs w:val="22"/>
                <w:u w:val="double"/>
              </w:rPr>
              <w:t xml:space="preserve">  </w:t>
            </w:r>
            <w:r>
              <w:rPr>
                <w:rFonts w:ascii="Baskerville-Normal-Italic" w:hAnsi="Baskerville-Normal-Italic"/>
                <w:b/>
                <w:w w:val="110"/>
                <w:sz w:val="22"/>
                <w:szCs w:val="22"/>
                <w:u w:val="double"/>
              </w:rPr>
              <w:t>(by 30</w:t>
            </w:r>
            <w:r w:rsidRPr="00487FEA">
              <w:rPr>
                <w:rFonts w:ascii="Baskerville-Normal-Italic" w:hAnsi="Baskerville-Normal-Italic"/>
                <w:b/>
                <w:w w:val="110"/>
                <w:sz w:val="22"/>
                <w:szCs w:val="22"/>
                <w:u w:val="double"/>
                <w:vertAlign w:val="superscript"/>
              </w:rPr>
              <w:t>th</w:t>
            </w:r>
            <w:r>
              <w:rPr>
                <w:rFonts w:ascii="Baskerville-Normal-Italic" w:hAnsi="Baskerville-Normal-Italic"/>
                <w:b/>
                <w:w w:val="110"/>
                <w:sz w:val="22"/>
                <w:szCs w:val="22"/>
                <w:u w:val="double"/>
              </w:rPr>
              <w:t xml:space="preserve"> Nov)</w:t>
            </w:r>
            <w:r w:rsidRPr="00487FEA">
              <w:rPr>
                <w:rFonts w:ascii="Baskerville-Normal-Italic" w:hAnsi="Baskerville-Normal-Italic"/>
                <w:b/>
                <w:w w:val="110"/>
                <w:sz w:val="22"/>
                <w:szCs w:val="22"/>
                <w:u w:val="double"/>
              </w:rPr>
              <w:t xml:space="preserve">              </w:t>
            </w:r>
          </w:p>
          <w:p w:rsidR="008164A7" w:rsidRPr="008164A7" w:rsidRDefault="008164A7" w:rsidP="008164A7">
            <w:pPr>
              <w:pStyle w:val="Blockquote"/>
              <w:spacing w:before="0" w:after="0" w:line="22" w:lineRule="atLeast"/>
              <w:ind w:hanging="360"/>
              <w:jc w:val="both"/>
              <w:rPr>
                <w:bCs/>
                <w:color w:val="000000"/>
                <w:w w:val="110"/>
                <w:sz w:val="20"/>
              </w:rPr>
            </w:pPr>
            <w:r w:rsidRPr="005A030B">
              <w:rPr>
                <w:bCs/>
                <w:i/>
                <w:iCs/>
                <w:w w:val="110"/>
                <w:szCs w:val="24"/>
              </w:rPr>
              <w:t xml:space="preserve">     </w:t>
            </w:r>
            <w:r w:rsidRPr="006A3DBB">
              <w:rPr>
                <w:rFonts w:ascii="Bookman Old Style" w:hAnsi="Bookman Old Style"/>
                <w:bCs/>
                <w:i/>
                <w:iCs/>
                <w:w w:val="110"/>
                <w:sz w:val="20"/>
              </w:rPr>
              <w:t>(a</w:t>
            </w:r>
            <w:r w:rsidRPr="00487FEA">
              <w:rPr>
                <w:rFonts w:ascii="Bookman Old Style" w:hAnsi="Bookman Old Style"/>
                <w:bCs/>
                <w:w w:val="110"/>
                <w:sz w:val="20"/>
              </w:rPr>
              <w:t xml:space="preserve">)  </w:t>
            </w:r>
            <w:r w:rsidRPr="008164A7">
              <w:rPr>
                <w:b/>
                <w:color w:val="000000"/>
                <w:w w:val="110"/>
                <w:sz w:val="20"/>
              </w:rPr>
              <w:t xml:space="preserve">Notwithstanding anything </w:t>
            </w:r>
            <w:r w:rsidRPr="008164A7">
              <w:rPr>
                <w:color w:val="000000"/>
                <w:w w:val="110"/>
                <w:sz w:val="20"/>
              </w:rPr>
              <w:t>containing in sub-rule (1)</w:t>
            </w:r>
            <w:r w:rsidRPr="008164A7">
              <w:rPr>
                <w:b/>
                <w:color w:val="000000"/>
                <w:w w:val="110"/>
                <w:sz w:val="20"/>
              </w:rPr>
              <w:t>,</w:t>
            </w:r>
            <w:r w:rsidRPr="008164A7">
              <w:rPr>
                <w:bCs/>
                <w:color w:val="000000"/>
                <w:w w:val="110"/>
                <w:sz w:val="20"/>
              </w:rPr>
              <w:t xml:space="preserve"> </w:t>
            </w:r>
          </w:p>
          <w:p w:rsidR="008164A7" w:rsidRPr="008164A7" w:rsidRDefault="008164A7" w:rsidP="008164A7">
            <w:pPr>
              <w:pStyle w:val="Blockquote"/>
              <w:spacing w:before="0" w:after="0" w:line="22" w:lineRule="atLeast"/>
              <w:ind w:hanging="360"/>
              <w:jc w:val="both"/>
              <w:rPr>
                <w:bCs/>
                <w:color w:val="000000"/>
                <w:w w:val="110"/>
                <w:sz w:val="8"/>
              </w:rPr>
            </w:pPr>
          </w:p>
          <w:tbl>
            <w:tblPr>
              <w:tblW w:w="9007" w:type="dxa"/>
              <w:tblInd w:w="828" w:type="dxa"/>
              <w:tblBorders>
                <w:insideH w:val="single" w:sz="8" w:space="0" w:color="003399"/>
              </w:tblBorders>
              <w:tblLook w:val="04A0"/>
            </w:tblPr>
            <w:tblGrid>
              <w:gridCol w:w="2250"/>
              <w:gridCol w:w="1375"/>
              <w:gridCol w:w="3455"/>
              <w:gridCol w:w="1927"/>
            </w:tblGrid>
            <w:tr w:rsidR="008164A7" w:rsidRPr="008164A7">
              <w:tc>
                <w:tcPr>
                  <w:tcW w:w="2250" w:type="dxa"/>
                </w:tcPr>
                <w:p w:rsidR="008164A7" w:rsidRPr="00C45C8F" w:rsidRDefault="008164A7" w:rsidP="00062820">
                  <w:pPr>
                    <w:spacing w:line="22" w:lineRule="atLeast"/>
                    <w:ind w:right="252"/>
                    <w:jc w:val="both"/>
                    <w:outlineLvl w:val="0"/>
                    <w:rPr>
                      <w:rFonts w:ascii="Times New Roman" w:hAnsi="Times New Roman"/>
                      <w:color w:val="000000"/>
                      <w:w w:val="110"/>
                    </w:rPr>
                  </w:pPr>
                  <w:r w:rsidRPr="00C45C8F">
                    <w:rPr>
                      <w:rFonts w:ascii="Times New Roman" w:hAnsi="Times New Roman"/>
                      <w:b/>
                      <w:color w:val="000000"/>
                      <w:w w:val="110"/>
                    </w:rPr>
                    <w:t>Every assessee</w:t>
                  </w:r>
                  <w:r w:rsidRPr="00C45C8F">
                    <w:rPr>
                      <w:rFonts w:ascii="Times New Roman" w:hAnsi="Times New Roman"/>
                      <w:color w:val="000000"/>
                      <w:w w:val="110"/>
                    </w:rPr>
                    <w:t xml:space="preserve"> </w:t>
                  </w:r>
                  <w:r w:rsidRPr="00C45C8F">
                    <w:rPr>
                      <w:rFonts w:ascii="Times New Roman" w:hAnsi="Times New Roman"/>
                      <w:b/>
                      <w:color w:val="000000"/>
                      <w:w w:val="110"/>
                    </w:rPr>
                    <w:t>shall submit</w:t>
                  </w:r>
                </w:p>
                <w:p w:rsidR="008164A7" w:rsidRPr="00C45C8F" w:rsidRDefault="008164A7" w:rsidP="00062820">
                  <w:pPr>
                    <w:spacing w:line="22" w:lineRule="atLeast"/>
                    <w:jc w:val="both"/>
                    <w:outlineLvl w:val="0"/>
                    <w:rPr>
                      <w:rFonts w:ascii="Times New Roman" w:hAnsi="Times New Roman"/>
                      <w:b/>
                      <w:color w:val="000000"/>
                      <w:w w:val="110"/>
                    </w:rPr>
                  </w:pPr>
                </w:p>
              </w:tc>
              <w:tc>
                <w:tcPr>
                  <w:tcW w:w="1375" w:type="dxa"/>
                </w:tcPr>
                <w:p w:rsidR="008164A7" w:rsidRPr="00C45C8F" w:rsidRDefault="008164A7" w:rsidP="00062820">
                  <w:pPr>
                    <w:tabs>
                      <w:tab w:val="left" w:pos="247"/>
                    </w:tabs>
                    <w:spacing w:line="22" w:lineRule="atLeast"/>
                    <w:ind w:left="87" w:right="252"/>
                    <w:jc w:val="both"/>
                    <w:outlineLvl w:val="0"/>
                    <w:rPr>
                      <w:rFonts w:ascii="Times New Roman" w:hAnsi="Times New Roman"/>
                      <w:b/>
                      <w:color w:val="000000"/>
                      <w:w w:val="110"/>
                    </w:rPr>
                  </w:pPr>
                  <w:r w:rsidRPr="00C45C8F">
                    <w:rPr>
                      <w:rFonts w:ascii="Times New Roman" w:hAnsi="Times New Roman"/>
                      <w:b/>
                      <w:color w:val="000000"/>
                      <w:w w:val="110"/>
                    </w:rPr>
                    <w:t xml:space="preserve">to the </w:t>
                  </w:r>
                  <w:r w:rsidRPr="00C45C8F">
                    <w:rPr>
                      <w:rFonts w:ascii="Times New Roman" w:hAnsi="Times New Roman"/>
                      <w:b/>
                      <w:color w:val="000000"/>
                      <w:w w:val="110"/>
                      <w:u w:val="single" w:color="000000"/>
                    </w:rPr>
                    <w:t>SCE</w:t>
                  </w:r>
                </w:p>
              </w:tc>
              <w:tc>
                <w:tcPr>
                  <w:tcW w:w="3455" w:type="dxa"/>
                </w:tcPr>
                <w:p w:rsidR="008164A7" w:rsidRPr="00C45C8F" w:rsidRDefault="008164A7" w:rsidP="00062820">
                  <w:pPr>
                    <w:spacing w:line="22" w:lineRule="atLeast"/>
                    <w:jc w:val="both"/>
                    <w:outlineLvl w:val="0"/>
                    <w:rPr>
                      <w:rFonts w:ascii="Times New Roman" w:hAnsi="Times New Roman"/>
                      <w:bCs/>
                      <w:color w:val="000000"/>
                      <w:w w:val="110"/>
                      <w:vertAlign w:val="superscript"/>
                    </w:rPr>
                  </w:pPr>
                  <w:r w:rsidRPr="00C45C8F">
                    <w:rPr>
                      <w:rFonts w:ascii="Times New Roman" w:hAnsi="Times New Roman"/>
                      <w:bCs/>
                      <w:color w:val="000000"/>
                      <w:w w:val="110"/>
                    </w:rPr>
                    <w:t xml:space="preserve">an </w:t>
                  </w:r>
                  <w:r w:rsidRPr="00C45C8F">
                    <w:rPr>
                      <w:rFonts w:ascii="Times New Roman" w:hAnsi="Times New Roman"/>
                      <w:b/>
                      <w:bCs/>
                      <w:color w:val="000000"/>
                      <w:w w:val="110"/>
                      <w:u w:val="single" w:color="000000"/>
                    </w:rPr>
                    <w:t>Annual Financial Information Statement</w:t>
                  </w:r>
                  <w:r w:rsidRPr="00C45C8F">
                    <w:rPr>
                      <w:rFonts w:ascii="Times New Roman" w:hAnsi="Times New Roman"/>
                      <w:bCs/>
                      <w:color w:val="000000"/>
                      <w:w w:val="110"/>
                      <w:vertAlign w:val="superscript"/>
                    </w:rPr>
                    <w:t xml:space="preserve"> </w:t>
                  </w:r>
                </w:p>
                <w:p w:rsidR="008164A7" w:rsidRPr="00C45C8F" w:rsidRDefault="008164A7" w:rsidP="00062820">
                  <w:pPr>
                    <w:spacing w:line="22" w:lineRule="atLeast"/>
                    <w:jc w:val="both"/>
                    <w:outlineLvl w:val="0"/>
                    <w:rPr>
                      <w:rFonts w:ascii="Times New Roman" w:hAnsi="Times New Roman"/>
                      <w:bCs/>
                      <w:color w:val="000000"/>
                      <w:w w:val="110"/>
                    </w:rPr>
                  </w:pPr>
                  <w:r w:rsidRPr="00C45C8F">
                    <w:rPr>
                      <w:rFonts w:ascii="Times New Roman" w:hAnsi="Times New Roman"/>
                      <w:bCs/>
                      <w:color w:val="000000"/>
                      <w:w w:val="110"/>
                      <w:vertAlign w:val="superscript"/>
                    </w:rPr>
                    <w:t xml:space="preserve">        </w:t>
                  </w:r>
                  <w:r w:rsidRPr="00C45C8F">
                    <w:rPr>
                      <w:rFonts w:ascii="Times New Roman" w:hAnsi="Times New Roman"/>
                      <w:b/>
                      <w:color w:val="000000"/>
                      <w:w w:val="110"/>
                    </w:rPr>
                    <w:t>[</w:t>
                  </w:r>
                  <w:r w:rsidRPr="00C45C8F">
                    <w:rPr>
                      <w:rFonts w:ascii="Times New Roman" w:hAnsi="Times New Roman"/>
                      <w:color w:val="000000"/>
                      <w:w w:val="110"/>
                    </w:rPr>
                    <w:t>Form</w:t>
                  </w:r>
                  <w:r w:rsidRPr="00C45C8F">
                    <w:rPr>
                      <w:rFonts w:ascii="Times New Roman" w:hAnsi="Times New Roman"/>
                      <w:b/>
                      <w:color w:val="000000"/>
                      <w:w w:val="110"/>
                    </w:rPr>
                    <w:t>: E.R. - 4]</w:t>
                  </w:r>
                  <w:r w:rsidRPr="00C45C8F">
                    <w:rPr>
                      <w:rFonts w:ascii="Times New Roman" w:hAnsi="Times New Roman"/>
                      <w:bCs/>
                      <w:color w:val="000000"/>
                      <w:w w:val="110"/>
                    </w:rPr>
                    <w:t xml:space="preserve"> </w:t>
                  </w:r>
                </w:p>
                <w:p w:rsidR="008164A7" w:rsidRPr="00C45C8F" w:rsidRDefault="008164A7" w:rsidP="00062820">
                  <w:pPr>
                    <w:spacing w:line="22" w:lineRule="atLeast"/>
                    <w:jc w:val="both"/>
                    <w:outlineLvl w:val="0"/>
                    <w:rPr>
                      <w:rFonts w:ascii="Times New Roman" w:hAnsi="Times New Roman"/>
                      <w:b/>
                      <w:color w:val="000000"/>
                      <w:w w:val="110"/>
                    </w:rPr>
                  </w:pPr>
                  <w:r w:rsidRPr="00C45C8F">
                    <w:rPr>
                      <w:rFonts w:ascii="Times New Roman" w:hAnsi="Times New Roman"/>
                      <w:bCs/>
                      <w:color w:val="000000"/>
                      <w:w w:val="110"/>
                    </w:rPr>
                    <w:t>for the preceding financial year to which the statement relates</w:t>
                  </w:r>
                </w:p>
              </w:tc>
              <w:tc>
                <w:tcPr>
                  <w:tcW w:w="1927" w:type="dxa"/>
                </w:tcPr>
                <w:p w:rsidR="008164A7" w:rsidRPr="00C45C8F" w:rsidRDefault="008164A7" w:rsidP="00062820">
                  <w:pPr>
                    <w:spacing w:line="22" w:lineRule="atLeast"/>
                    <w:ind w:left="217"/>
                    <w:jc w:val="both"/>
                    <w:outlineLvl w:val="0"/>
                    <w:rPr>
                      <w:rFonts w:ascii="Times New Roman" w:hAnsi="Times New Roman"/>
                      <w:b/>
                      <w:color w:val="000000"/>
                      <w:w w:val="110"/>
                    </w:rPr>
                  </w:pPr>
                  <w:r w:rsidRPr="00C45C8F">
                    <w:rPr>
                      <w:rFonts w:ascii="Times New Roman" w:hAnsi="Times New Roman"/>
                      <w:b/>
                      <w:bCs/>
                      <w:color w:val="000000"/>
                      <w:w w:val="110"/>
                    </w:rPr>
                    <w:t>by</w:t>
                  </w:r>
                  <w:r w:rsidRPr="00C45C8F">
                    <w:rPr>
                      <w:rFonts w:ascii="Times New Roman" w:hAnsi="Times New Roman"/>
                      <w:bCs/>
                      <w:color w:val="000000"/>
                      <w:w w:val="110"/>
                    </w:rPr>
                    <w:t xml:space="preserve"> </w:t>
                  </w:r>
                  <w:r w:rsidRPr="00C45C8F">
                    <w:rPr>
                      <w:rFonts w:ascii="Times New Roman" w:hAnsi="Times New Roman"/>
                      <w:b/>
                      <w:bCs/>
                      <w:color w:val="000000"/>
                      <w:w w:val="110"/>
                      <w:u w:val="single" w:color="000000"/>
                    </w:rPr>
                    <w:t>30th November of succeeding year</w:t>
                  </w:r>
                </w:p>
              </w:tc>
            </w:tr>
            <w:tr w:rsidR="008164A7" w:rsidRPr="00E348F6">
              <w:trPr>
                <w:trHeight w:val="60"/>
              </w:trPr>
              <w:tc>
                <w:tcPr>
                  <w:tcW w:w="9007" w:type="dxa"/>
                  <w:gridSpan w:val="4"/>
                </w:tcPr>
                <w:p w:rsidR="008164A7" w:rsidRPr="00E348F6" w:rsidRDefault="008164A7" w:rsidP="00062820">
                  <w:pPr>
                    <w:spacing w:line="22" w:lineRule="atLeast"/>
                    <w:ind w:left="217"/>
                    <w:jc w:val="both"/>
                    <w:outlineLvl w:val="0"/>
                    <w:rPr>
                      <w:rFonts w:ascii="Bookman Old Style" w:hAnsi="Bookman Old Style"/>
                      <w:b/>
                      <w:color w:val="003399"/>
                      <w:w w:val="110"/>
                      <w:sz w:val="8"/>
                    </w:rPr>
                  </w:pPr>
                </w:p>
              </w:tc>
            </w:tr>
          </w:tbl>
          <w:p w:rsidR="008164A7" w:rsidRDefault="008164A7" w:rsidP="008164A7">
            <w:pPr>
              <w:pStyle w:val="Blockquote"/>
              <w:spacing w:before="0" w:after="0" w:line="22" w:lineRule="atLeast"/>
              <w:ind w:left="402" w:hanging="360"/>
              <w:jc w:val="both"/>
              <w:rPr>
                <w:rFonts w:ascii="Bookman Old Style" w:hAnsi="Bookman Old Style"/>
                <w:bCs/>
                <w:w w:val="110"/>
                <w:sz w:val="20"/>
              </w:rPr>
            </w:pPr>
            <w:r w:rsidRPr="00487FEA">
              <w:rPr>
                <w:rFonts w:ascii="Bookman Old Style" w:hAnsi="Bookman Old Style"/>
                <w:bCs/>
                <w:w w:val="110"/>
                <w:sz w:val="20"/>
              </w:rPr>
              <w:t xml:space="preserve">            </w:t>
            </w:r>
          </w:p>
          <w:p w:rsidR="008164A7" w:rsidRPr="008164A7" w:rsidRDefault="008164A7" w:rsidP="008164A7">
            <w:pPr>
              <w:pStyle w:val="Blockquote"/>
              <w:spacing w:before="0" w:after="0" w:line="22" w:lineRule="atLeast"/>
              <w:ind w:left="810" w:right="47" w:hanging="450"/>
              <w:jc w:val="both"/>
              <w:rPr>
                <w:bCs/>
                <w:color w:val="000000"/>
                <w:w w:val="110"/>
                <w:sz w:val="22"/>
              </w:rPr>
            </w:pPr>
            <w:r w:rsidRPr="00487FEA">
              <w:rPr>
                <w:rFonts w:ascii="Bookman Old Style" w:hAnsi="Bookman Old Style"/>
                <w:bCs/>
                <w:w w:val="110"/>
                <w:sz w:val="20"/>
              </w:rPr>
              <w:t xml:space="preserve">(b) </w:t>
            </w:r>
            <w:r w:rsidRPr="008164A7">
              <w:rPr>
                <w:b/>
                <w:color w:val="000000"/>
                <w:w w:val="110"/>
                <w:sz w:val="22"/>
              </w:rPr>
              <w:t>CG may</w:t>
            </w:r>
            <w:r w:rsidRPr="008164A7">
              <w:rPr>
                <w:bCs/>
                <w:color w:val="000000"/>
                <w:w w:val="110"/>
                <w:sz w:val="22"/>
              </w:rPr>
              <w:t xml:space="preserve">, by notification, </w:t>
            </w:r>
            <w:r w:rsidRPr="008164A7">
              <w:rPr>
                <w:b/>
                <w:color w:val="000000"/>
                <w:w w:val="110"/>
                <w:sz w:val="22"/>
              </w:rPr>
              <w:t>specify assessee</w:t>
            </w:r>
            <w:r w:rsidRPr="008164A7">
              <w:rPr>
                <w:bCs/>
                <w:color w:val="000000"/>
                <w:w w:val="110"/>
                <w:sz w:val="22"/>
              </w:rPr>
              <w:t xml:space="preserve"> or class of </w:t>
            </w:r>
            <w:proofErr w:type="spellStart"/>
            <w:r w:rsidRPr="008164A7">
              <w:rPr>
                <w:bCs/>
                <w:color w:val="000000"/>
                <w:w w:val="110"/>
                <w:sz w:val="22"/>
              </w:rPr>
              <w:t>assessees</w:t>
            </w:r>
            <w:proofErr w:type="spellEnd"/>
            <w:r w:rsidRPr="008164A7">
              <w:rPr>
                <w:bCs/>
                <w:color w:val="000000"/>
                <w:w w:val="110"/>
                <w:sz w:val="22"/>
              </w:rPr>
              <w:t xml:space="preserve"> </w:t>
            </w:r>
            <w:r w:rsidRPr="008164A7">
              <w:rPr>
                <w:b/>
                <w:color w:val="000000"/>
                <w:w w:val="110"/>
                <w:sz w:val="22"/>
              </w:rPr>
              <w:t xml:space="preserve">who may not require </w:t>
            </w:r>
            <w:proofErr w:type="gramStart"/>
            <w:r w:rsidRPr="008164A7">
              <w:rPr>
                <w:b/>
                <w:color w:val="000000"/>
                <w:w w:val="110"/>
                <w:sz w:val="22"/>
              </w:rPr>
              <w:t>to submit</w:t>
            </w:r>
            <w:proofErr w:type="gramEnd"/>
            <w:r w:rsidRPr="008164A7">
              <w:rPr>
                <w:bCs/>
                <w:color w:val="000000"/>
                <w:w w:val="110"/>
                <w:sz w:val="22"/>
              </w:rPr>
              <w:t xml:space="preserve"> such an Annual Financial Information Statement.</w:t>
            </w:r>
          </w:p>
          <w:p w:rsidR="008164A7" w:rsidRPr="008164A7" w:rsidRDefault="008164A7" w:rsidP="008164A7">
            <w:pPr>
              <w:pStyle w:val="Blockquote"/>
              <w:spacing w:before="0" w:after="0" w:line="22" w:lineRule="atLeast"/>
              <w:ind w:right="47"/>
              <w:jc w:val="both"/>
              <w:rPr>
                <w:bCs/>
                <w:color w:val="000000"/>
                <w:w w:val="110"/>
                <w:sz w:val="14"/>
                <w:szCs w:val="24"/>
              </w:rPr>
            </w:pPr>
          </w:p>
          <w:tbl>
            <w:tblPr>
              <w:tblW w:w="9090" w:type="dxa"/>
              <w:tblInd w:w="828" w:type="dxa"/>
              <w:tblBorders>
                <w:top w:val="single" w:sz="4" w:space="0" w:color="auto"/>
                <w:bottom w:val="single" w:sz="4" w:space="0" w:color="auto"/>
                <w:insideH w:val="single" w:sz="4" w:space="0" w:color="auto"/>
                <w:insideV w:val="single" w:sz="4" w:space="0" w:color="auto"/>
              </w:tblBorders>
              <w:tblLook w:val="01E0"/>
            </w:tblPr>
            <w:tblGrid>
              <w:gridCol w:w="9090"/>
            </w:tblGrid>
            <w:tr w:rsidR="008164A7" w:rsidRPr="008164A7">
              <w:tc>
                <w:tcPr>
                  <w:tcW w:w="9090" w:type="dxa"/>
                </w:tcPr>
                <w:p w:rsidR="008164A7" w:rsidRPr="008164A7" w:rsidRDefault="008164A7" w:rsidP="00062820">
                  <w:pPr>
                    <w:pStyle w:val="Blockquote"/>
                    <w:tabs>
                      <w:tab w:val="left" w:pos="8415"/>
                    </w:tabs>
                    <w:spacing w:before="10" w:after="10" w:line="22" w:lineRule="atLeast"/>
                    <w:ind w:left="0" w:right="137"/>
                    <w:jc w:val="both"/>
                    <w:rPr>
                      <w:rFonts w:ascii="Estrangelo Edessa" w:hAnsi="Estrangelo Edessa" w:cs="Estrangelo Edessa"/>
                      <w:bCs/>
                      <w:iCs/>
                      <w:w w:val="110"/>
                      <w:sz w:val="22"/>
                      <w:szCs w:val="22"/>
                    </w:rPr>
                  </w:pPr>
                  <w:r w:rsidRPr="008164A7">
                    <w:rPr>
                      <w:rFonts w:ascii="Estrangelo Edessa" w:hAnsi="Estrangelo Edessa" w:cs="Estrangelo Edessa"/>
                      <w:b/>
                      <w:iCs/>
                      <w:w w:val="110"/>
                      <w:sz w:val="22"/>
                      <w:szCs w:val="22"/>
                      <w:u w:val="single"/>
                    </w:rPr>
                    <w:t>Person exempted from filing AFI</w:t>
                  </w:r>
                  <w:r w:rsidRPr="008164A7">
                    <w:rPr>
                      <w:rFonts w:ascii="Estrangelo Edessa" w:hAnsi="Estrangelo Edessa" w:cs="Estrangelo Edessa"/>
                      <w:b/>
                      <w:bCs/>
                      <w:iCs/>
                      <w:w w:val="110"/>
                      <w:sz w:val="22"/>
                      <w:szCs w:val="22"/>
                      <w:u w:val="single"/>
                    </w:rPr>
                    <w:t xml:space="preserve"> Statement</w:t>
                  </w:r>
                  <w:r w:rsidRPr="008164A7">
                    <w:rPr>
                      <w:rFonts w:ascii="Estrangelo Edessa" w:hAnsi="Estrangelo Edessa" w:cs="Estrangelo Edessa"/>
                      <w:b/>
                      <w:bCs/>
                      <w:iCs/>
                      <w:w w:val="110"/>
                      <w:sz w:val="22"/>
                      <w:szCs w:val="22"/>
                    </w:rPr>
                    <w:t xml:space="preserve">  [</w:t>
                  </w:r>
                  <w:r w:rsidRPr="008164A7">
                    <w:rPr>
                      <w:rFonts w:ascii="Estrangelo Edessa" w:hAnsi="Estrangelo Edessa" w:cs="Estrangelo Edessa"/>
                      <w:b/>
                      <w:iCs/>
                      <w:w w:val="110"/>
                      <w:sz w:val="22"/>
                      <w:szCs w:val="22"/>
                    </w:rPr>
                    <w:t>N/N 35/2004</w:t>
                  </w:r>
                  <w:r w:rsidRPr="008164A7">
                    <w:rPr>
                      <w:rFonts w:ascii="Estrangelo Edessa" w:hAnsi="Estrangelo Edessa" w:cs="Estrangelo Edessa"/>
                      <w:bCs/>
                      <w:iCs/>
                      <w:w w:val="110"/>
                      <w:sz w:val="22"/>
                      <w:szCs w:val="22"/>
                    </w:rPr>
                    <w:t xml:space="preserve">]              </w:t>
                  </w:r>
                  <w:r w:rsidRPr="008164A7">
                    <w:rPr>
                      <w:rFonts w:ascii="Estrangelo Edessa" w:hAnsi="Estrangelo Edessa" w:cs="Estrangelo Edessa"/>
                      <w:b/>
                      <w:bCs/>
                      <w:i/>
                      <w:iCs/>
                      <w:color w:val="003399"/>
                      <w:w w:val="110"/>
                      <w:sz w:val="20"/>
                      <w:szCs w:val="22"/>
                    </w:rPr>
                    <w:t>[Amended in Year 2008]</w:t>
                  </w:r>
                  <w:r w:rsidRPr="008164A7">
                    <w:rPr>
                      <w:rFonts w:ascii="Estrangelo Edessa" w:hAnsi="Estrangelo Edessa" w:cs="Estrangelo Edessa"/>
                      <w:bCs/>
                      <w:iCs/>
                      <w:w w:val="110"/>
                      <w:sz w:val="22"/>
                      <w:szCs w:val="22"/>
                    </w:rPr>
                    <w:tab/>
                  </w:r>
                </w:p>
                <w:p w:rsidR="008164A7" w:rsidRPr="008164A7" w:rsidRDefault="008164A7" w:rsidP="00062820">
                  <w:pPr>
                    <w:pStyle w:val="Blockquote"/>
                    <w:spacing w:before="10" w:after="10" w:line="22" w:lineRule="atLeast"/>
                    <w:ind w:left="0" w:right="137"/>
                    <w:jc w:val="both"/>
                    <w:rPr>
                      <w:rFonts w:ascii="Estrangelo Edessa" w:hAnsi="Estrangelo Edessa" w:cs="Estrangelo Edessa"/>
                      <w:b/>
                      <w:bCs/>
                      <w:iCs/>
                      <w:w w:val="110"/>
                      <w:sz w:val="6"/>
                      <w:szCs w:val="22"/>
                      <w:u w:val="single"/>
                    </w:rPr>
                  </w:pPr>
                </w:p>
                <w:p w:rsidR="008164A7" w:rsidRPr="008164A7" w:rsidRDefault="008164A7" w:rsidP="0075220F">
                  <w:pPr>
                    <w:pStyle w:val="Blockquote"/>
                    <w:numPr>
                      <w:ilvl w:val="0"/>
                      <w:numId w:val="20"/>
                    </w:numPr>
                    <w:tabs>
                      <w:tab w:val="clear" w:pos="962"/>
                      <w:tab w:val="num" w:pos="522"/>
                    </w:tabs>
                    <w:snapToGrid/>
                    <w:spacing w:before="10" w:after="10" w:line="22" w:lineRule="atLeast"/>
                    <w:ind w:left="522" w:right="137" w:hanging="540"/>
                    <w:jc w:val="both"/>
                    <w:rPr>
                      <w:rFonts w:ascii="Estrangelo Edessa" w:hAnsi="Estrangelo Edessa" w:cs="Estrangelo Edessa"/>
                      <w:bCs/>
                      <w:i/>
                      <w:iCs/>
                      <w:w w:val="110"/>
                      <w:sz w:val="22"/>
                      <w:szCs w:val="22"/>
                    </w:rPr>
                  </w:pPr>
                  <w:bookmarkStart w:id="0" w:name="_Toc57607769"/>
                  <w:r w:rsidRPr="008164A7">
                    <w:rPr>
                      <w:rFonts w:ascii="Estrangelo Edessa" w:hAnsi="Estrangelo Edessa" w:cs="Estrangelo Edessa"/>
                      <w:bCs/>
                      <w:iCs/>
                      <w:color w:val="000000"/>
                      <w:w w:val="110"/>
                      <w:sz w:val="22"/>
                      <w:szCs w:val="22"/>
                    </w:rPr>
                    <w:t xml:space="preserve">Indian Ordnance Factories, </w:t>
                  </w:r>
                  <w:r w:rsidRPr="008164A7">
                    <w:rPr>
                      <w:rFonts w:ascii="Estrangelo Edessa" w:hAnsi="Estrangelo Edessa" w:cs="Estrangelo Edessa"/>
                      <w:bCs/>
                      <w:i/>
                      <w:iCs/>
                      <w:w w:val="110"/>
                      <w:sz w:val="22"/>
                      <w:szCs w:val="22"/>
                    </w:rPr>
                    <w:t xml:space="preserve">[Ministry of </w:t>
                  </w:r>
                  <w:proofErr w:type="spellStart"/>
                  <w:r w:rsidRPr="008164A7">
                    <w:rPr>
                      <w:rFonts w:ascii="Estrangelo Edessa" w:hAnsi="Estrangelo Edessa" w:cs="Estrangelo Edessa"/>
                      <w:bCs/>
                      <w:i/>
                      <w:iCs/>
                      <w:w w:val="110"/>
                      <w:sz w:val="22"/>
                      <w:szCs w:val="22"/>
                    </w:rPr>
                    <w:t>Defence</w:t>
                  </w:r>
                  <w:bookmarkEnd w:id="0"/>
                  <w:proofErr w:type="spellEnd"/>
                  <w:r w:rsidRPr="008164A7">
                    <w:rPr>
                      <w:rFonts w:ascii="Estrangelo Edessa" w:hAnsi="Estrangelo Edessa" w:cs="Estrangelo Edessa"/>
                      <w:bCs/>
                      <w:i/>
                      <w:iCs/>
                      <w:w w:val="110"/>
                      <w:sz w:val="22"/>
                      <w:szCs w:val="22"/>
                    </w:rPr>
                    <w:t>]</w:t>
                  </w:r>
                </w:p>
                <w:p w:rsidR="008164A7" w:rsidRPr="008164A7" w:rsidRDefault="008164A7" w:rsidP="00062820">
                  <w:pPr>
                    <w:pStyle w:val="Blockquote"/>
                    <w:spacing w:before="10" w:after="10" w:line="22" w:lineRule="atLeast"/>
                    <w:ind w:left="522" w:right="137"/>
                    <w:jc w:val="both"/>
                    <w:rPr>
                      <w:rFonts w:ascii="Estrangelo Edessa" w:hAnsi="Estrangelo Edessa" w:cs="Estrangelo Edessa"/>
                      <w:bCs/>
                      <w:iCs/>
                      <w:w w:val="110"/>
                      <w:sz w:val="6"/>
                      <w:szCs w:val="22"/>
                    </w:rPr>
                  </w:pPr>
                </w:p>
                <w:p w:rsidR="008164A7" w:rsidRPr="00C45C8F" w:rsidRDefault="008164A7" w:rsidP="0075220F">
                  <w:pPr>
                    <w:pStyle w:val="Blockquote"/>
                    <w:numPr>
                      <w:ilvl w:val="0"/>
                      <w:numId w:val="20"/>
                    </w:numPr>
                    <w:tabs>
                      <w:tab w:val="clear" w:pos="962"/>
                      <w:tab w:val="num" w:pos="522"/>
                    </w:tabs>
                    <w:snapToGrid/>
                    <w:spacing w:before="10" w:after="10" w:line="22" w:lineRule="atLeast"/>
                    <w:ind w:left="522" w:right="0" w:hanging="540"/>
                    <w:jc w:val="both"/>
                    <w:rPr>
                      <w:rFonts w:ascii="Estrangelo Edessa" w:hAnsi="Estrangelo Edessa" w:cs="Estrangelo Edessa"/>
                      <w:b/>
                      <w:bCs/>
                      <w:i/>
                      <w:iCs/>
                      <w:color w:val="003399"/>
                      <w:w w:val="110"/>
                      <w:sz w:val="22"/>
                      <w:szCs w:val="22"/>
                    </w:rPr>
                  </w:pPr>
                  <w:r w:rsidRPr="00C45C8F">
                    <w:rPr>
                      <w:rFonts w:ascii="Estrangelo Edessa" w:hAnsi="Estrangelo Edessa" w:cs="Estrangelo Edessa"/>
                      <w:bCs/>
                      <w:i/>
                      <w:iCs/>
                      <w:w w:val="110"/>
                      <w:sz w:val="22"/>
                      <w:szCs w:val="22"/>
                    </w:rPr>
                    <w:t xml:space="preserve">Any </w:t>
                  </w:r>
                  <w:r w:rsidRPr="00C45C8F">
                    <w:rPr>
                      <w:rFonts w:ascii="Estrangelo Edessa" w:hAnsi="Estrangelo Edessa" w:cs="Estrangelo Edessa"/>
                      <w:b/>
                      <w:bCs/>
                      <w:i/>
                      <w:iCs/>
                      <w:color w:val="003399"/>
                      <w:w w:val="110"/>
                      <w:sz w:val="22"/>
                      <w:szCs w:val="22"/>
                    </w:rPr>
                    <w:t>Other Assessee</w:t>
                  </w:r>
                  <w:r w:rsidRPr="00C45C8F">
                    <w:rPr>
                      <w:rFonts w:ascii="Estrangelo Edessa" w:hAnsi="Estrangelo Edessa" w:cs="Estrangelo Edessa"/>
                      <w:bCs/>
                      <w:i/>
                      <w:iCs/>
                      <w:w w:val="110"/>
                      <w:sz w:val="22"/>
                      <w:szCs w:val="22"/>
                    </w:rPr>
                    <w:t xml:space="preserve"> who paid </w:t>
                  </w:r>
                  <w:r w:rsidRPr="00C45C8F">
                    <w:rPr>
                      <w:rFonts w:ascii="Estrangelo Edessa" w:hAnsi="Estrangelo Edessa" w:cs="Estrangelo Edessa"/>
                      <w:b/>
                      <w:bCs/>
                      <w:i/>
                      <w:iCs/>
                      <w:color w:val="003399"/>
                      <w:w w:val="110"/>
                      <w:szCs w:val="22"/>
                      <w:u w:val="double"/>
                    </w:rPr>
                    <w:t xml:space="preserve">ED </w:t>
                  </w:r>
                  <w:r w:rsidRPr="00C45C8F">
                    <w:rPr>
                      <w:rFonts w:ascii="Estrangelo Edessa" w:hAnsi="Estrangelo Edessa" w:cs="Estrangelo Edessa"/>
                      <w:b/>
                      <w:bCs/>
                      <w:i/>
                      <w:iCs/>
                      <w:color w:val="003399"/>
                      <w:w w:val="110"/>
                      <w:sz w:val="20"/>
                      <w:szCs w:val="22"/>
                      <w:u w:val="double"/>
                    </w:rPr>
                    <w:t xml:space="preserve">(PLA + </w:t>
                  </w:r>
                  <w:proofErr w:type="spellStart"/>
                  <w:r w:rsidRPr="00C45C8F">
                    <w:rPr>
                      <w:rFonts w:ascii="Estrangelo Edessa" w:hAnsi="Estrangelo Edessa" w:cs="Estrangelo Edessa"/>
                      <w:b/>
                      <w:bCs/>
                      <w:i/>
                      <w:iCs/>
                      <w:color w:val="003399"/>
                      <w:w w:val="110"/>
                      <w:sz w:val="20"/>
                      <w:szCs w:val="22"/>
                      <w:u w:val="double"/>
                    </w:rPr>
                    <w:t>CCr</w:t>
                  </w:r>
                  <w:proofErr w:type="spellEnd"/>
                  <w:r w:rsidRPr="00C45C8F">
                    <w:rPr>
                      <w:rFonts w:ascii="Estrangelo Edessa" w:hAnsi="Estrangelo Edessa" w:cs="Estrangelo Edessa"/>
                      <w:b/>
                      <w:bCs/>
                      <w:i/>
                      <w:iCs/>
                      <w:color w:val="003399"/>
                      <w:w w:val="110"/>
                      <w:sz w:val="20"/>
                      <w:szCs w:val="22"/>
                      <w:u w:val="double"/>
                    </w:rPr>
                    <w:t>)</w:t>
                  </w:r>
                  <w:r w:rsidRPr="00C45C8F">
                    <w:rPr>
                      <w:rFonts w:ascii="Estrangelo Edessa" w:hAnsi="Estrangelo Edessa" w:cs="Estrangelo Edessa"/>
                      <w:b/>
                      <w:bCs/>
                      <w:i/>
                      <w:iCs/>
                      <w:color w:val="003399"/>
                      <w:w w:val="110"/>
                      <w:szCs w:val="22"/>
                    </w:rPr>
                    <w:t xml:space="preserve"> </w:t>
                  </w:r>
                  <w:r w:rsidRPr="00C45C8F">
                    <w:rPr>
                      <w:rFonts w:ascii="Estrangelo Edessa" w:hAnsi="Estrangelo Edessa" w:cs="Estrangelo Edessa"/>
                      <w:i/>
                      <w:iCs/>
                      <w:color w:val="003399"/>
                      <w:w w:val="110"/>
                      <w:sz w:val="22"/>
                      <w:szCs w:val="22"/>
                      <w:u w:val="single"/>
                    </w:rPr>
                    <w:t>less than</w:t>
                  </w:r>
                  <w:r w:rsidRPr="00C45C8F">
                    <w:rPr>
                      <w:rFonts w:ascii="Estrangelo Edessa" w:hAnsi="Estrangelo Edessa" w:cs="Estrangelo Edessa"/>
                      <w:b/>
                      <w:i/>
                      <w:iCs/>
                      <w:color w:val="003399"/>
                      <w:w w:val="110"/>
                      <w:sz w:val="22"/>
                      <w:szCs w:val="22"/>
                    </w:rPr>
                    <w:t xml:space="preserve"> </w:t>
                  </w:r>
                  <w:r w:rsidRPr="00C45C8F">
                    <w:rPr>
                      <w:rFonts w:ascii="Estrangelo Edessa" w:hAnsi="Estrangelo Edessa" w:cs="Estrangelo Edessa"/>
                      <w:b/>
                      <w:i/>
                      <w:iCs/>
                      <w:color w:val="003399"/>
                      <w:w w:val="110"/>
                      <w:sz w:val="22"/>
                      <w:szCs w:val="22"/>
                      <w:vertAlign w:val="superscript"/>
                    </w:rPr>
                    <w:t xml:space="preserve">(&lt;) </w:t>
                  </w:r>
                  <w:r w:rsidRPr="00C45C8F">
                    <w:rPr>
                      <w:rFonts w:ascii="Estrangelo Edessa" w:hAnsi="Estrangelo Edessa" w:cs="Estrangelo Edessa"/>
                      <w:b/>
                      <w:bCs/>
                      <w:i/>
                      <w:iCs/>
                      <w:color w:val="003399"/>
                      <w:w w:val="110"/>
                      <w:szCs w:val="22"/>
                      <w:u w:val="double"/>
                    </w:rPr>
                    <w:t>Rs 100 lakh</w:t>
                  </w:r>
                  <w:r w:rsidRPr="00C45C8F">
                    <w:rPr>
                      <w:rFonts w:ascii="Estrangelo Edessa" w:hAnsi="Estrangelo Edessa" w:cs="Estrangelo Edessa"/>
                      <w:bCs/>
                      <w:i/>
                      <w:iCs/>
                      <w:w w:val="110"/>
                      <w:szCs w:val="22"/>
                    </w:rPr>
                    <w:t xml:space="preserve">    </w:t>
                  </w:r>
                </w:p>
                <w:p w:rsidR="008164A7" w:rsidRPr="008164A7" w:rsidRDefault="008164A7" w:rsidP="00062820">
                  <w:pPr>
                    <w:pStyle w:val="Blockquote"/>
                    <w:spacing w:before="10" w:after="10" w:line="22" w:lineRule="atLeast"/>
                    <w:ind w:left="522" w:right="137"/>
                    <w:jc w:val="right"/>
                    <w:rPr>
                      <w:rFonts w:ascii="Estrangelo Edessa" w:hAnsi="Estrangelo Edessa" w:cs="Estrangelo Edessa"/>
                      <w:bCs/>
                      <w:iCs/>
                      <w:color w:val="000000"/>
                      <w:w w:val="110"/>
                      <w:sz w:val="22"/>
                      <w:szCs w:val="22"/>
                    </w:rPr>
                  </w:pPr>
                  <w:proofErr w:type="gramStart"/>
                  <w:r w:rsidRPr="008164A7">
                    <w:rPr>
                      <w:rFonts w:ascii="Estrangelo Edessa" w:hAnsi="Estrangelo Edessa" w:cs="Estrangelo Edessa"/>
                      <w:bCs/>
                      <w:i/>
                      <w:iCs/>
                      <w:color w:val="000000"/>
                      <w:w w:val="110"/>
                      <w:sz w:val="22"/>
                      <w:szCs w:val="22"/>
                    </w:rPr>
                    <w:t>during</w:t>
                  </w:r>
                  <w:proofErr w:type="gramEnd"/>
                  <w:r w:rsidRPr="008164A7">
                    <w:rPr>
                      <w:rFonts w:ascii="Estrangelo Edessa" w:hAnsi="Estrangelo Edessa" w:cs="Estrangelo Edessa"/>
                      <w:bCs/>
                      <w:i/>
                      <w:iCs/>
                      <w:color w:val="000000"/>
                      <w:w w:val="110"/>
                      <w:sz w:val="22"/>
                      <w:szCs w:val="22"/>
                    </w:rPr>
                    <w:t xml:space="preserve"> the financial year to which the AFI Statement relates.</w:t>
                  </w:r>
                </w:p>
                <w:p w:rsidR="008164A7" w:rsidRPr="008164A7" w:rsidRDefault="008164A7" w:rsidP="00062820">
                  <w:pPr>
                    <w:pStyle w:val="Blockquote"/>
                    <w:spacing w:before="10" w:after="10" w:line="22" w:lineRule="atLeast"/>
                    <w:ind w:left="522" w:right="137"/>
                    <w:jc w:val="both"/>
                    <w:rPr>
                      <w:rFonts w:ascii="Estrangelo Edessa" w:hAnsi="Estrangelo Edessa" w:cs="Estrangelo Edessa"/>
                      <w:bCs/>
                      <w:iCs/>
                      <w:w w:val="110"/>
                      <w:sz w:val="4"/>
                      <w:szCs w:val="22"/>
                    </w:rPr>
                  </w:pPr>
                </w:p>
              </w:tc>
            </w:tr>
            <w:tr w:rsidR="008164A7" w:rsidRPr="008164A7">
              <w:tc>
                <w:tcPr>
                  <w:tcW w:w="9090" w:type="dxa"/>
                </w:tcPr>
                <w:p w:rsidR="008164A7" w:rsidRPr="008164A7" w:rsidRDefault="008164A7" w:rsidP="00062820">
                  <w:pPr>
                    <w:pStyle w:val="Blockquote"/>
                    <w:tabs>
                      <w:tab w:val="left" w:pos="8415"/>
                    </w:tabs>
                    <w:spacing w:before="10" w:after="10" w:line="22" w:lineRule="atLeast"/>
                    <w:ind w:left="0" w:right="137"/>
                    <w:jc w:val="both"/>
                    <w:rPr>
                      <w:rFonts w:ascii="Estrangelo Edessa" w:hAnsi="Estrangelo Edessa" w:cs="Estrangelo Edessa"/>
                      <w:iCs/>
                      <w:w w:val="110"/>
                      <w:sz w:val="20"/>
                      <w:szCs w:val="22"/>
                    </w:rPr>
                  </w:pPr>
                  <w:r w:rsidRPr="008164A7">
                    <w:rPr>
                      <w:rFonts w:ascii="Estrangelo Edessa" w:hAnsi="Estrangelo Edessa" w:cs="Estrangelo Edessa"/>
                      <w:b/>
                      <w:iCs/>
                      <w:w w:val="110"/>
                      <w:sz w:val="20"/>
                      <w:szCs w:val="22"/>
                      <w:u w:val="double"/>
                    </w:rPr>
                    <w:t>Tutorial Note:</w:t>
                  </w:r>
                  <w:r w:rsidRPr="008164A7">
                    <w:rPr>
                      <w:rFonts w:ascii="Estrangelo Edessa" w:hAnsi="Estrangelo Edessa" w:cs="Estrangelo Edessa"/>
                      <w:iCs/>
                      <w:w w:val="110"/>
                      <w:sz w:val="20"/>
                      <w:szCs w:val="22"/>
                    </w:rPr>
                    <w:t xml:space="preserve"> In simple words, </w:t>
                  </w:r>
                </w:p>
                <w:p w:rsidR="008164A7" w:rsidRPr="008164A7" w:rsidRDefault="008164A7" w:rsidP="0075220F">
                  <w:pPr>
                    <w:pStyle w:val="Blockquote"/>
                    <w:numPr>
                      <w:ilvl w:val="0"/>
                      <w:numId w:val="22"/>
                    </w:numPr>
                    <w:snapToGrid/>
                    <w:spacing w:before="10" w:after="10" w:line="22" w:lineRule="atLeast"/>
                    <w:ind w:right="137"/>
                    <w:jc w:val="both"/>
                    <w:rPr>
                      <w:rFonts w:ascii="Estrangelo Edessa" w:hAnsi="Estrangelo Edessa" w:cs="Estrangelo Edessa"/>
                      <w:iCs/>
                      <w:w w:val="110"/>
                      <w:sz w:val="20"/>
                      <w:szCs w:val="22"/>
                    </w:rPr>
                  </w:pPr>
                  <w:r w:rsidRPr="008164A7">
                    <w:rPr>
                      <w:rFonts w:ascii="Estrangelo Edessa" w:hAnsi="Estrangelo Edessa" w:cs="Estrangelo Edessa"/>
                      <w:iCs/>
                      <w:w w:val="110"/>
                      <w:sz w:val="20"/>
                      <w:szCs w:val="22"/>
                    </w:rPr>
                    <w:t xml:space="preserve">Every assessee </w:t>
                  </w:r>
                  <w:r w:rsidRPr="008164A7">
                    <w:rPr>
                      <w:rFonts w:ascii="Estrangelo Edessa" w:hAnsi="Estrangelo Edessa" w:cs="Estrangelo Edessa"/>
                      <w:i/>
                      <w:iCs/>
                      <w:w w:val="110"/>
                      <w:sz w:val="20"/>
                      <w:szCs w:val="22"/>
                    </w:rPr>
                    <w:t>(other than Indian Ordnance Factory)</w:t>
                  </w:r>
                  <w:r w:rsidRPr="008164A7">
                    <w:rPr>
                      <w:rFonts w:ascii="Estrangelo Edessa" w:hAnsi="Estrangelo Edessa" w:cs="Estrangelo Edessa"/>
                      <w:iCs/>
                      <w:w w:val="110"/>
                      <w:sz w:val="20"/>
                      <w:szCs w:val="22"/>
                    </w:rPr>
                    <w:t xml:space="preserve"> who paid ED &gt;= 100 lakhs in a year shall file ER-4</w:t>
                  </w:r>
                </w:p>
              </w:tc>
            </w:tr>
          </w:tbl>
          <w:p w:rsidR="008164A7" w:rsidRDefault="00C45C8F" w:rsidP="008164A7">
            <w:pPr>
              <w:pStyle w:val="Blockquote"/>
              <w:bidi/>
              <w:spacing w:before="0" w:after="0" w:line="22" w:lineRule="atLeast"/>
              <w:ind w:left="0"/>
              <w:jc w:val="both"/>
              <w:rPr>
                <w:rFonts w:ascii="Bookman Old Style" w:hAnsi="Bookman Old Style"/>
                <w:bCs/>
                <w:w w:val="110"/>
                <w:sz w:val="12"/>
                <w:szCs w:val="22"/>
                <w:rtl/>
              </w:rPr>
            </w:pPr>
            <w:r>
              <w:rPr>
                <w:rFonts w:ascii="Bookman Old Style" w:hAnsi="Bookman Old Style"/>
                <w:bCs/>
                <w:w w:val="110"/>
                <w:sz w:val="2"/>
                <w:szCs w:val="22"/>
                <w:rtl/>
              </w:rPr>
              <w:t>.</w:t>
            </w:r>
            <w:r>
              <w:rPr>
                <w:rFonts w:ascii="Bookman Old Style" w:hAnsi="Bookman Old Style"/>
                <w:bCs/>
                <w:w w:val="110"/>
                <w:sz w:val="12"/>
                <w:szCs w:val="22"/>
                <w:rtl/>
              </w:rPr>
              <w:t>.</w:t>
            </w:r>
          </w:p>
          <w:p w:rsidR="00C45C8F" w:rsidRPr="00C45C8F" w:rsidRDefault="00C45C8F" w:rsidP="00C45C8F">
            <w:pPr>
              <w:pStyle w:val="Blockquote"/>
              <w:bidi/>
              <w:spacing w:before="0" w:after="0" w:line="22" w:lineRule="atLeast"/>
              <w:ind w:left="0"/>
              <w:jc w:val="both"/>
              <w:rPr>
                <w:rFonts w:ascii="Bookman Old Style" w:hAnsi="Bookman Old Style"/>
                <w:bCs/>
                <w:w w:val="110"/>
                <w:sz w:val="8"/>
                <w:szCs w:val="22"/>
              </w:rPr>
            </w:pPr>
            <w:r>
              <w:rPr>
                <w:rFonts w:ascii="Bookman Old Style" w:hAnsi="Bookman Old Style"/>
                <w:bCs/>
                <w:w w:val="110"/>
                <w:sz w:val="8"/>
                <w:szCs w:val="22"/>
                <w:rtl/>
              </w:rPr>
              <w:t>.</w:t>
            </w:r>
          </w:p>
          <w:p w:rsidR="008164A7" w:rsidRDefault="008164A7" w:rsidP="008164A7">
            <w:pPr>
              <w:pStyle w:val="Blockquote"/>
              <w:spacing w:before="0" w:after="0" w:line="22" w:lineRule="atLeast"/>
              <w:ind w:hanging="360"/>
              <w:jc w:val="both"/>
              <w:rPr>
                <w:rFonts w:ascii="Baskerville-Normal-Italic" w:hAnsi="Baskerville-Normal-Italic"/>
                <w:b/>
                <w:w w:val="110"/>
                <w:sz w:val="22"/>
                <w:szCs w:val="22"/>
                <w:u w:val="double"/>
              </w:rPr>
            </w:pPr>
            <w:r w:rsidRPr="00487FEA">
              <w:rPr>
                <w:rFonts w:ascii="Bookman Old Style" w:hAnsi="Bookman Old Style"/>
                <w:bCs/>
                <w:w w:val="110"/>
                <w:sz w:val="20"/>
              </w:rPr>
              <w:t>(2</w:t>
            </w:r>
            <w:r>
              <w:rPr>
                <w:rFonts w:ascii="Bookman Old Style" w:hAnsi="Bookman Old Style"/>
                <w:bCs/>
                <w:w w:val="110"/>
                <w:sz w:val="20"/>
              </w:rPr>
              <w:t>-A</w:t>
            </w:r>
            <w:r w:rsidRPr="00487FEA">
              <w:rPr>
                <w:rFonts w:ascii="Bookman Old Style" w:hAnsi="Bookman Old Style"/>
                <w:bCs/>
                <w:w w:val="110"/>
                <w:sz w:val="20"/>
              </w:rPr>
              <w:t>)</w:t>
            </w:r>
            <w:r w:rsidRPr="005A030B">
              <w:rPr>
                <w:bCs/>
                <w:i/>
                <w:iCs/>
                <w:w w:val="110"/>
                <w:szCs w:val="24"/>
              </w:rPr>
              <w:t xml:space="preserve">  </w:t>
            </w:r>
            <w:r w:rsidRPr="00487FEA">
              <w:rPr>
                <w:rFonts w:ascii="Baskerville-Normal-Italic" w:hAnsi="Baskerville-Normal-Italic"/>
                <w:b/>
                <w:w w:val="110"/>
                <w:sz w:val="22"/>
                <w:szCs w:val="22"/>
                <w:u w:val="double"/>
              </w:rPr>
              <w:t xml:space="preserve">Annual </w:t>
            </w:r>
            <w:r>
              <w:rPr>
                <w:rFonts w:ascii="Baskerville-Normal-Italic" w:hAnsi="Baskerville-Normal-Italic"/>
                <w:b/>
                <w:w w:val="110"/>
                <w:sz w:val="22"/>
                <w:szCs w:val="22"/>
                <w:u w:val="double"/>
              </w:rPr>
              <w:t xml:space="preserve">Installed Capacity (AIC) </w:t>
            </w:r>
            <w:r w:rsidRPr="00487FEA">
              <w:rPr>
                <w:rFonts w:ascii="Baskerville-Normal-Italic" w:hAnsi="Baskerville-Normal-Italic"/>
                <w:b/>
                <w:w w:val="110"/>
                <w:sz w:val="22"/>
                <w:szCs w:val="22"/>
                <w:u w:val="double"/>
              </w:rPr>
              <w:t>Statement</w:t>
            </w:r>
            <w:r>
              <w:rPr>
                <w:rFonts w:ascii="Baskerville-Normal-Italic" w:hAnsi="Baskerville-Normal-Italic"/>
                <w:b/>
                <w:w w:val="110"/>
                <w:sz w:val="22"/>
                <w:szCs w:val="22"/>
                <w:u w:val="double"/>
              </w:rPr>
              <w:t xml:space="preserve"> : ER-7</w:t>
            </w:r>
            <w:r w:rsidRPr="00487FEA">
              <w:rPr>
                <w:rFonts w:ascii="Baskerville-Normal-Italic" w:hAnsi="Baskerville-Normal-Italic"/>
                <w:b/>
                <w:w w:val="110"/>
                <w:sz w:val="22"/>
                <w:szCs w:val="22"/>
                <w:u w:val="double"/>
              </w:rPr>
              <w:t xml:space="preserve">  </w:t>
            </w:r>
            <w:r>
              <w:rPr>
                <w:rFonts w:ascii="Baskerville-Normal-Italic" w:hAnsi="Baskerville-Normal-Italic"/>
                <w:b/>
                <w:w w:val="110"/>
                <w:sz w:val="22"/>
                <w:szCs w:val="22"/>
                <w:u w:val="double"/>
              </w:rPr>
              <w:t>(by 30</w:t>
            </w:r>
            <w:r w:rsidRPr="00487FEA">
              <w:rPr>
                <w:rFonts w:ascii="Baskerville-Normal-Italic" w:hAnsi="Baskerville-Normal-Italic"/>
                <w:b/>
                <w:w w:val="110"/>
                <w:sz w:val="22"/>
                <w:szCs w:val="22"/>
                <w:u w:val="double"/>
                <w:vertAlign w:val="superscript"/>
              </w:rPr>
              <w:t>th</w:t>
            </w:r>
            <w:r>
              <w:rPr>
                <w:rFonts w:ascii="Baskerville-Normal-Italic" w:hAnsi="Baskerville-Normal-Italic"/>
                <w:b/>
                <w:w w:val="110"/>
                <w:sz w:val="22"/>
                <w:szCs w:val="22"/>
                <w:u w:val="double"/>
              </w:rPr>
              <w:t xml:space="preserve"> April)</w:t>
            </w:r>
            <w:r w:rsidRPr="00487FEA">
              <w:rPr>
                <w:rFonts w:ascii="Baskerville-Normal-Italic" w:hAnsi="Baskerville-Normal-Italic"/>
                <w:b/>
                <w:w w:val="110"/>
                <w:sz w:val="22"/>
                <w:szCs w:val="22"/>
                <w:u w:val="double"/>
              </w:rPr>
              <w:t xml:space="preserve">         </w:t>
            </w:r>
          </w:p>
          <w:p w:rsidR="008164A7" w:rsidRPr="00AA6D7E" w:rsidRDefault="008164A7" w:rsidP="008164A7">
            <w:pPr>
              <w:pStyle w:val="Blockquote"/>
              <w:spacing w:before="0" w:after="0" w:line="22" w:lineRule="atLeast"/>
              <w:ind w:hanging="360"/>
              <w:jc w:val="right"/>
              <w:rPr>
                <w:bCs/>
                <w:i/>
                <w:iCs/>
                <w:w w:val="110"/>
                <w:szCs w:val="24"/>
                <w:vertAlign w:val="superscript"/>
              </w:rPr>
            </w:pPr>
            <w:r w:rsidRPr="00AA6D7E">
              <w:rPr>
                <w:rFonts w:ascii="Baskerville-Normal-Italic" w:hAnsi="Baskerville-Normal-Italic"/>
                <w:i/>
                <w:color w:val="003399"/>
                <w:w w:val="110"/>
                <w:sz w:val="22"/>
                <w:szCs w:val="22"/>
              </w:rPr>
              <w:t>[Inserted in Year 2008]</w:t>
            </w:r>
            <w:r w:rsidRPr="00AA6D7E">
              <w:rPr>
                <w:rFonts w:ascii="Baskerville-Normal-Italic" w:hAnsi="Baskerville-Normal-Italic"/>
                <w:w w:val="110"/>
                <w:sz w:val="22"/>
                <w:szCs w:val="22"/>
              </w:rPr>
              <w:t xml:space="preserve">     </w:t>
            </w:r>
          </w:p>
          <w:p w:rsidR="008164A7" w:rsidRDefault="008164A7" w:rsidP="008164A7">
            <w:pPr>
              <w:pStyle w:val="Blockquote"/>
              <w:spacing w:before="0" w:after="0" w:line="22" w:lineRule="atLeast"/>
              <w:ind w:hanging="360"/>
              <w:jc w:val="both"/>
              <w:rPr>
                <w:rFonts w:ascii="Bookman Old Style" w:hAnsi="Bookman Old Style"/>
                <w:bCs/>
                <w:w w:val="110"/>
                <w:sz w:val="20"/>
              </w:rPr>
            </w:pPr>
            <w:r w:rsidRPr="005A030B">
              <w:rPr>
                <w:bCs/>
                <w:i/>
                <w:iCs/>
                <w:w w:val="110"/>
                <w:szCs w:val="24"/>
              </w:rPr>
              <w:t xml:space="preserve">     </w:t>
            </w:r>
            <w:r w:rsidRPr="006A3DBB">
              <w:rPr>
                <w:rFonts w:ascii="Bookman Old Style" w:hAnsi="Bookman Old Style"/>
                <w:bCs/>
                <w:i/>
                <w:iCs/>
                <w:w w:val="110"/>
                <w:sz w:val="20"/>
              </w:rPr>
              <w:t>(a</w:t>
            </w:r>
            <w:r w:rsidRPr="00487FEA">
              <w:rPr>
                <w:rFonts w:ascii="Bookman Old Style" w:hAnsi="Bookman Old Style"/>
                <w:bCs/>
                <w:w w:val="110"/>
                <w:sz w:val="20"/>
              </w:rPr>
              <w:t xml:space="preserve">)   </w:t>
            </w:r>
          </w:p>
          <w:p w:rsidR="008164A7" w:rsidRPr="002B00C0" w:rsidRDefault="008164A7" w:rsidP="008164A7">
            <w:pPr>
              <w:pStyle w:val="Blockquote"/>
              <w:spacing w:before="0" w:after="0" w:line="22" w:lineRule="atLeast"/>
              <w:ind w:hanging="360"/>
              <w:jc w:val="both"/>
              <w:rPr>
                <w:rFonts w:ascii="Bookman Old Style" w:hAnsi="Bookman Old Style"/>
                <w:bCs/>
                <w:w w:val="110"/>
                <w:sz w:val="8"/>
              </w:rPr>
            </w:pPr>
          </w:p>
          <w:tbl>
            <w:tblPr>
              <w:tblW w:w="9007" w:type="dxa"/>
              <w:tblInd w:w="828" w:type="dxa"/>
              <w:tblBorders>
                <w:insideH w:val="single" w:sz="8" w:space="0" w:color="003399"/>
              </w:tblBorders>
              <w:tblLook w:val="04A0"/>
            </w:tblPr>
            <w:tblGrid>
              <w:gridCol w:w="2250"/>
              <w:gridCol w:w="1375"/>
              <w:gridCol w:w="3455"/>
              <w:gridCol w:w="1927"/>
            </w:tblGrid>
            <w:tr w:rsidR="008164A7" w:rsidRPr="00C45C8F">
              <w:tc>
                <w:tcPr>
                  <w:tcW w:w="2250" w:type="dxa"/>
                </w:tcPr>
                <w:p w:rsidR="008164A7" w:rsidRPr="00C45C8F" w:rsidRDefault="008164A7" w:rsidP="00B03C94">
                  <w:pPr>
                    <w:spacing w:after="0" w:line="22" w:lineRule="atLeast"/>
                    <w:ind w:right="252"/>
                    <w:jc w:val="both"/>
                    <w:outlineLvl w:val="0"/>
                    <w:rPr>
                      <w:rFonts w:ascii="Times New Roman" w:hAnsi="Times New Roman"/>
                      <w:i/>
                      <w:w w:val="110"/>
                    </w:rPr>
                  </w:pPr>
                  <w:r w:rsidRPr="00C45C8F">
                    <w:rPr>
                      <w:rFonts w:ascii="Times New Roman" w:hAnsi="Times New Roman"/>
                      <w:b/>
                      <w:i/>
                      <w:color w:val="003399"/>
                      <w:w w:val="110"/>
                    </w:rPr>
                    <w:t>Every assessee</w:t>
                  </w:r>
                  <w:r w:rsidRPr="00C45C8F">
                    <w:rPr>
                      <w:rFonts w:ascii="Times New Roman" w:hAnsi="Times New Roman"/>
                      <w:i/>
                      <w:w w:val="110"/>
                    </w:rPr>
                    <w:t xml:space="preserve"> </w:t>
                  </w:r>
                  <w:r w:rsidRPr="00C45C8F">
                    <w:rPr>
                      <w:rFonts w:ascii="Times New Roman" w:hAnsi="Times New Roman"/>
                      <w:b/>
                      <w:i/>
                      <w:color w:val="003399"/>
                      <w:w w:val="110"/>
                    </w:rPr>
                    <w:t>shall submit</w:t>
                  </w:r>
                </w:p>
                <w:p w:rsidR="008164A7" w:rsidRPr="00C45C8F" w:rsidRDefault="008164A7" w:rsidP="00B03C94">
                  <w:pPr>
                    <w:spacing w:after="0" w:line="22" w:lineRule="atLeast"/>
                    <w:jc w:val="both"/>
                    <w:outlineLvl w:val="0"/>
                    <w:rPr>
                      <w:rFonts w:ascii="Times New Roman" w:hAnsi="Times New Roman"/>
                      <w:b/>
                      <w:i/>
                      <w:color w:val="003399"/>
                      <w:w w:val="110"/>
                    </w:rPr>
                  </w:pPr>
                </w:p>
              </w:tc>
              <w:tc>
                <w:tcPr>
                  <w:tcW w:w="1375" w:type="dxa"/>
                </w:tcPr>
                <w:p w:rsidR="008164A7" w:rsidRPr="00C45C8F" w:rsidRDefault="008164A7" w:rsidP="00B03C94">
                  <w:pPr>
                    <w:tabs>
                      <w:tab w:val="left" w:pos="247"/>
                    </w:tabs>
                    <w:spacing w:after="0" w:line="22" w:lineRule="atLeast"/>
                    <w:ind w:left="87" w:right="252"/>
                    <w:jc w:val="both"/>
                    <w:outlineLvl w:val="0"/>
                    <w:rPr>
                      <w:rFonts w:ascii="Times New Roman" w:hAnsi="Times New Roman"/>
                      <w:b/>
                      <w:i/>
                      <w:color w:val="003399"/>
                      <w:w w:val="110"/>
                    </w:rPr>
                  </w:pPr>
                  <w:r w:rsidRPr="00C45C8F">
                    <w:rPr>
                      <w:rFonts w:ascii="Times New Roman" w:hAnsi="Times New Roman"/>
                      <w:b/>
                      <w:i/>
                      <w:color w:val="003399"/>
                      <w:w w:val="110"/>
                    </w:rPr>
                    <w:t xml:space="preserve">to the </w:t>
                  </w:r>
                  <w:r w:rsidRPr="00C45C8F">
                    <w:rPr>
                      <w:rFonts w:ascii="Times New Roman" w:hAnsi="Times New Roman"/>
                      <w:b/>
                      <w:i/>
                      <w:color w:val="003399"/>
                      <w:w w:val="110"/>
                      <w:u w:val="single" w:color="000000"/>
                    </w:rPr>
                    <w:t>SCE</w:t>
                  </w:r>
                </w:p>
              </w:tc>
              <w:tc>
                <w:tcPr>
                  <w:tcW w:w="3455" w:type="dxa"/>
                </w:tcPr>
                <w:p w:rsidR="008164A7" w:rsidRDefault="008164A7" w:rsidP="00B03C94">
                  <w:pPr>
                    <w:spacing w:after="0" w:line="22" w:lineRule="atLeast"/>
                    <w:jc w:val="both"/>
                    <w:outlineLvl w:val="0"/>
                    <w:rPr>
                      <w:rFonts w:ascii="Times New Roman" w:hAnsi="Times New Roman"/>
                      <w:bCs/>
                      <w:i/>
                      <w:w w:val="110"/>
                    </w:rPr>
                  </w:pPr>
                  <w:r w:rsidRPr="00C45C8F">
                    <w:rPr>
                      <w:rFonts w:ascii="Times New Roman" w:hAnsi="Times New Roman"/>
                      <w:bCs/>
                      <w:i/>
                      <w:w w:val="110"/>
                    </w:rPr>
                    <w:t xml:space="preserve">an </w:t>
                  </w:r>
                  <w:r w:rsidRPr="00C45C8F">
                    <w:rPr>
                      <w:rFonts w:ascii="Times New Roman" w:hAnsi="Times New Roman"/>
                      <w:b/>
                      <w:bCs/>
                      <w:i/>
                      <w:color w:val="003399"/>
                      <w:w w:val="110"/>
                      <w:u w:val="single" w:color="000000"/>
                    </w:rPr>
                    <w:t>Annual Installed Capacity Statement</w:t>
                  </w:r>
                  <w:r w:rsidRPr="00C45C8F">
                    <w:rPr>
                      <w:rFonts w:ascii="Times New Roman" w:hAnsi="Times New Roman"/>
                      <w:bCs/>
                      <w:i/>
                      <w:w w:val="110"/>
                      <w:vertAlign w:val="superscript"/>
                    </w:rPr>
                    <w:t xml:space="preserve">         </w:t>
                  </w:r>
                  <w:r w:rsidRPr="00C45C8F">
                    <w:rPr>
                      <w:rFonts w:ascii="Times New Roman" w:hAnsi="Times New Roman"/>
                      <w:b/>
                      <w:i/>
                      <w:w w:val="110"/>
                    </w:rPr>
                    <w:t>[</w:t>
                  </w:r>
                  <w:r w:rsidRPr="00C45C8F">
                    <w:rPr>
                      <w:rFonts w:ascii="Times New Roman" w:hAnsi="Times New Roman"/>
                      <w:i/>
                      <w:w w:val="110"/>
                    </w:rPr>
                    <w:t>Form</w:t>
                  </w:r>
                  <w:r w:rsidRPr="00C45C8F">
                    <w:rPr>
                      <w:rFonts w:ascii="Times New Roman" w:hAnsi="Times New Roman"/>
                      <w:b/>
                      <w:i/>
                      <w:w w:val="110"/>
                    </w:rPr>
                    <w:t xml:space="preserve">: </w:t>
                  </w:r>
                  <w:r w:rsidRPr="00C45C8F">
                    <w:rPr>
                      <w:rFonts w:ascii="Times New Roman" w:hAnsi="Times New Roman"/>
                      <w:b/>
                      <w:i/>
                      <w:color w:val="003399"/>
                      <w:w w:val="110"/>
                    </w:rPr>
                    <w:t>E.R. - 7]</w:t>
                  </w:r>
                  <w:r w:rsidRPr="00C45C8F">
                    <w:rPr>
                      <w:rFonts w:ascii="Times New Roman" w:hAnsi="Times New Roman"/>
                      <w:bCs/>
                      <w:i/>
                      <w:w w:val="110"/>
                    </w:rPr>
                    <w:t xml:space="preserve"> </w:t>
                  </w:r>
                </w:p>
                <w:p w:rsidR="00C45C8F" w:rsidRPr="00C45C8F" w:rsidRDefault="00C45C8F" w:rsidP="00B03C94">
                  <w:pPr>
                    <w:spacing w:after="0" w:line="22" w:lineRule="atLeast"/>
                    <w:jc w:val="both"/>
                    <w:outlineLvl w:val="0"/>
                    <w:rPr>
                      <w:rFonts w:ascii="Times New Roman" w:hAnsi="Times New Roman"/>
                      <w:bCs/>
                      <w:i/>
                      <w:w w:val="110"/>
                      <w:sz w:val="14"/>
                    </w:rPr>
                  </w:pPr>
                </w:p>
                <w:p w:rsidR="008164A7" w:rsidRPr="00C45C8F" w:rsidRDefault="00293FB3" w:rsidP="00B03C94">
                  <w:pPr>
                    <w:spacing w:after="0" w:line="22" w:lineRule="atLeast"/>
                    <w:jc w:val="both"/>
                    <w:outlineLvl w:val="0"/>
                    <w:rPr>
                      <w:rFonts w:ascii="Times New Roman" w:hAnsi="Times New Roman"/>
                      <w:b/>
                      <w:i/>
                      <w:color w:val="003399"/>
                      <w:w w:val="110"/>
                    </w:rPr>
                  </w:pPr>
                  <w:r w:rsidRPr="00C45C8F">
                    <w:rPr>
                      <w:rFonts w:ascii="Times New Roman" w:hAnsi="Times New Roman"/>
                      <w:bCs/>
                      <w:i/>
                      <w:w w:val="110"/>
                    </w:rPr>
                    <w:t>d</w:t>
                  </w:r>
                  <w:r w:rsidR="008164A7" w:rsidRPr="00C45C8F">
                    <w:rPr>
                      <w:rFonts w:ascii="Times New Roman" w:hAnsi="Times New Roman"/>
                      <w:bCs/>
                      <w:i/>
                      <w:w w:val="110"/>
                    </w:rPr>
                    <w:t xml:space="preserve">eclaring the </w:t>
                  </w:r>
                  <w:r w:rsidR="008164A7" w:rsidRPr="00C45C8F">
                    <w:rPr>
                      <w:rFonts w:ascii="Times New Roman" w:hAnsi="Times New Roman"/>
                      <w:b/>
                      <w:bCs/>
                      <w:i/>
                      <w:w w:val="110"/>
                    </w:rPr>
                    <w:t>annual production capacity of the factory</w:t>
                  </w:r>
                  <w:r w:rsidR="008164A7" w:rsidRPr="00C45C8F">
                    <w:rPr>
                      <w:rFonts w:ascii="Times New Roman" w:hAnsi="Times New Roman"/>
                      <w:bCs/>
                      <w:i/>
                      <w:w w:val="110"/>
                    </w:rPr>
                    <w:t xml:space="preserve"> for the preceding financial year to which the statement relates</w:t>
                  </w:r>
                </w:p>
              </w:tc>
              <w:tc>
                <w:tcPr>
                  <w:tcW w:w="1927" w:type="dxa"/>
                </w:tcPr>
                <w:p w:rsidR="008164A7" w:rsidRPr="00C45C8F" w:rsidRDefault="008164A7" w:rsidP="00B03C94">
                  <w:pPr>
                    <w:spacing w:after="0" w:line="22" w:lineRule="atLeast"/>
                    <w:ind w:left="217"/>
                    <w:jc w:val="both"/>
                    <w:outlineLvl w:val="0"/>
                    <w:rPr>
                      <w:rFonts w:ascii="Times New Roman" w:hAnsi="Times New Roman"/>
                      <w:b/>
                      <w:i/>
                      <w:color w:val="003399"/>
                      <w:w w:val="110"/>
                    </w:rPr>
                  </w:pPr>
                  <w:r w:rsidRPr="00C45C8F">
                    <w:rPr>
                      <w:rFonts w:ascii="Times New Roman" w:hAnsi="Times New Roman"/>
                      <w:b/>
                      <w:bCs/>
                      <w:i/>
                      <w:color w:val="003399"/>
                      <w:w w:val="110"/>
                    </w:rPr>
                    <w:t>by</w:t>
                  </w:r>
                  <w:r w:rsidRPr="00C45C8F">
                    <w:rPr>
                      <w:rFonts w:ascii="Times New Roman" w:hAnsi="Times New Roman"/>
                      <w:bCs/>
                      <w:i/>
                      <w:color w:val="003399"/>
                      <w:w w:val="110"/>
                    </w:rPr>
                    <w:t xml:space="preserve"> </w:t>
                  </w:r>
                  <w:r w:rsidRPr="00C45C8F">
                    <w:rPr>
                      <w:rFonts w:ascii="Times New Roman" w:hAnsi="Times New Roman"/>
                      <w:b/>
                      <w:bCs/>
                      <w:i/>
                      <w:color w:val="003399"/>
                      <w:w w:val="110"/>
                      <w:u w:val="single" w:color="000000"/>
                    </w:rPr>
                    <w:t>30th April of succeeding year</w:t>
                  </w:r>
                </w:p>
              </w:tc>
            </w:tr>
            <w:tr w:rsidR="008164A7" w:rsidRPr="00C45C8F">
              <w:tc>
                <w:tcPr>
                  <w:tcW w:w="9007" w:type="dxa"/>
                  <w:gridSpan w:val="4"/>
                </w:tcPr>
                <w:p w:rsidR="008164A7" w:rsidRPr="00C45C8F" w:rsidRDefault="008164A7" w:rsidP="00B03C94">
                  <w:pPr>
                    <w:spacing w:after="0" w:line="22" w:lineRule="atLeast"/>
                    <w:ind w:left="217"/>
                    <w:jc w:val="both"/>
                    <w:outlineLvl w:val="0"/>
                    <w:rPr>
                      <w:rFonts w:ascii="Times New Roman" w:hAnsi="Times New Roman"/>
                      <w:b/>
                      <w:i/>
                      <w:color w:val="003399"/>
                      <w:w w:val="110"/>
                    </w:rPr>
                  </w:pPr>
                </w:p>
              </w:tc>
            </w:tr>
          </w:tbl>
          <w:p w:rsidR="008164A7" w:rsidRPr="00C45C8F" w:rsidRDefault="008164A7" w:rsidP="00B03C94">
            <w:pPr>
              <w:pStyle w:val="Blockquote"/>
              <w:spacing w:before="0" w:after="0" w:line="22" w:lineRule="atLeast"/>
              <w:ind w:left="851" w:right="0" w:hanging="709"/>
              <w:jc w:val="both"/>
              <w:rPr>
                <w:bCs/>
                <w:i/>
                <w:w w:val="110"/>
                <w:sz w:val="22"/>
                <w:szCs w:val="22"/>
              </w:rPr>
            </w:pPr>
            <w:r w:rsidRPr="00C45C8F">
              <w:rPr>
                <w:bCs/>
                <w:i/>
                <w:w w:val="110"/>
                <w:sz w:val="22"/>
                <w:szCs w:val="22"/>
              </w:rPr>
              <w:t xml:space="preserve">     (b) </w:t>
            </w:r>
            <w:r w:rsidRPr="00C45C8F">
              <w:rPr>
                <w:b/>
                <w:i/>
                <w:color w:val="003399"/>
                <w:w w:val="110"/>
                <w:sz w:val="22"/>
                <w:szCs w:val="22"/>
              </w:rPr>
              <w:t>CG may</w:t>
            </w:r>
            <w:r w:rsidRPr="00C45C8F">
              <w:rPr>
                <w:bCs/>
                <w:i/>
                <w:w w:val="110"/>
                <w:sz w:val="22"/>
                <w:szCs w:val="22"/>
              </w:rPr>
              <w:t xml:space="preserve">, by notification, </w:t>
            </w:r>
            <w:r w:rsidRPr="00C45C8F">
              <w:rPr>
                <w:b/>
                <w:i/>
                <w:color w:val="003399"/>
                <w:w w:val="110"/>
                <w:sz w:val="22"/>
                <w:szCs w:val="22"/>
              </w:rPr>
              <w:t>specify assessee</w:t>
            </w:r>
            <w:r w:rsidRPr="00C45C8F">
              <w:rPr>
                <w:bCs/>
                <w:i/>
                <w:w w:val="110"/>
                <w:sz w:val="22"/>
                <w:szCs w:val="22"/>
              </w:rPr>
              <w:t xml:space="preserve"> or class of </w:t>
            </w:r>
            <w:proofErr w:type="spellStart"/>
            <w:r w:rsidRPr="00C45C8F">
              <w:rPr>
                <w:bCs/>
                <w:i/>
                <w:w w:val="110"/>
                <w:sz w:val="22"/>
                <w:szCs w:val="22"/>
              </w:rPr>
              <w:t>assessees</w:t>
            </w:r>
            <w:proofErr w:type="spellEnd"/>
            <w:r w:rsidRPr="00C45C8F">
              <w:rPr>
                <w:bCs/>
                <w:i/>
                <w:w w:val="110"/>
                <w:sz w:val="22"/>
                <w:szCs w:val="22"/>
              </w:rPr>
              <w:t xml:space="preserve"> </w:t>
            </w:r>
            <w:r w:rsidRPr="00C45C8F">
              <w:rPr>
                <w:b/>
                <w:i/>
                <w:color w:val="003399"/>
                <w:w w:val="110"/>
                <w:sz w:val="22"/>
                <w:szCs w:val="22"/>
              </w:rPr>
              <w:t xml:space="preserve">who may not require </w:t>
            </w:r>
            <w:proofErr w:type="gramStart"/>
            <w:r w:rsidRPr="00C45C8F">
              <w:rPr>
                <w:b/>
                <w:i/>
                <w:color w:val="003399"/>
                <w:w w:val="110"/>
                <w:sz w:val="22"/>
                <w:szCs w:val="22"/>
              </w:rPr>
              <w:t>to submit</w:t>
            </w:r>
            <w:proofErr w:type="gramEnd"/>
            <w:r w:rsidRPr="00C45C8F">
              <w:rPr>
                <w:bCs/>
                <w:i/>
                <w:w w:val="110"/>
                <w:sz w:val="22"/>
                <w:szCs w:val="22"/>
              </w:rPr>
              <w:t xml:space="preserve"> such an Annual Installed Capacity Statement.</w:t>
            </w:r>
          </w:p>
          <w:p w:rsidR="008164A7" w:rsidRDefault="008164A7" w:rsidP="00B03C94">
            <w:pPr>
              <w:pStyle w:val="Blockquote"/>
              <w:spacing w:before="0" w:after="0" w:line="22" w:lineRule="atLeast"/>
              <w:ind w:left="810" w:right="47" w:hanging="450"/>
              <w:jc w:val="both"/>
              <w:rPr>
                <w:rFonts w:ascii="Bookman Old Style" w:hAnsi="Bookman Old Style"/>
                <w:bCs/>
                <w:w w:val="110"/>
                <w:sz w:val="12"/>
              </w:rPr>
            </w:pPr>
          </w:p>
          <w:p w:rsidR="00293FB3" w:rsidRPr="00563A8A" w:rsidRDefault="00293FB3" w:rsidP="008164A7">
            <w:pPr>
              <w:pStyle w:val="Blockquote"/>
              <w:spacing w:before="0" w:after="0" w:line="22" w:lineRule="atLeast"/>
              <w:ind w:left="810" w:right="47" w:hanging="450"/>
              <w:jc w:val="both"/>
              <w:rPr>
                <w:rFonts w:ascii="Bookman Old Style" w:hAnsi="Bookman Old Style"/>
                <w:bCs/>
                <w:w w:val="110"/>
                <w:sz w:val="12"/>
              </w:rPr>
            </w:pPr>
          </w:p>
          <w:tbl>
            <w:tblPr>
              <w:tblW w:w="9090" w:type="dxa"/>
              <w:tblInd w:w="828" w:type="dxa"/>
              <w:tblBorders>
                <w:top w:val="single" w:sz="4" w:space="0" w:color="auto"/>
                <w:bottom w:val="single" w:sz="4" w:space="0" w:color="auto"/>
                <w:insideH w:val="single" w:sz="4" w:space="0" w:color="auto"/>
                <w:insideV w:val="single" w:sz="4" w:space="0" w:color="auto"/>
              </w:tblBorders>
              <w:tblLook w:val="01E0"/>
            </w:tblPr>
            <w:tblGrid>
              <w:gridCol w:w="9090"/>
            </w:tblGrid>
            <w:tr w:rsidR="008164A7" w:rsidRPr="00293FB3">
              <w:tc>
                <w:tcPr>
                  <w:tcW w:w="9090" w:type="dxa"/>
                </w:tcPr>
                <w:p w:rsidR="008164A7" w:rsidRPr="00293FB3" w:rsidRDefault="00315B22" w:rsidP="00062820">
                  <w:pPr>
                    <w:pStyle w:val="Blockquote"/>
                    <w:tabs>
                      <w:tab w:val="left" w:pos="8415"/>
                    </w:tabs>
                    <w:spacing w:before="10" w:after="10" w:line="22" w:lineRule="atLeast"/>
                    <w:ind w:left="0" w:right="137"/>
                    <w:jc w:val="both"/>
                    <w:rPr>
                      <w:rFonts w:ascii="Estrangelo Edessa" w:hAnsi="Estrangelo Edessa" w:cs="Estrangelo Edessa"/>
                      <w:b/>
                      <w:bCs/>
                      <w:iCs/>
                      <w:w w:val="110"/>
                      <w:sz w:val="22"/>
                      <w:szCs w:val="22"/>
                    </w:rPr>
                  </w:pPr>
                  <w:r>
                    <w:rPr>
                      <w:rFonts w:ascii="Estrangelo Edessa" w:hAnsi="Estrangelo Edessa" w:cs="Estrangelo Edessa"/>
                      <w:b/>
                      <w:iCs/>
                      <w:w w:val="110"/>
                      <w:sz w:val="22"/>
                      <w:szCs w:val="22"/>
                      <w:u w:val="single"/>
                    </w:rPr>
                    <w:t>Person exempted from filing AIC</w:t>
                  </w:r>
                  <w:r w:rsidR="008164A7" w:rsidRPr="00293FB3">
                    <w:rPr>
                      <w:rFonts w:ascii="Estrangelo Edessa" w:hAnsi="Estrangelo Edessa" w:cs="Estrangelo Edessa"/>
                      <w:b/>
                      <w:bCs/>
                      <w:iCs/>
                      <w:w w:val="110"/>
                      <w:sz w:val="22"/>
                      <w:szCs w:val="22"/>
                      <w:u w:val="single"/>
                    </w:rPr>
                    <w:t xml:space="preserve"> Statement</w:t>
                  </w:r>
                  <w:r w:rsidR="008164A7" w:rsidRPr="00293FB3">
                    <w:rPr>
                      <w:rFonts w:ascii="Estrangelo Edessa" w:hAnsi="Estrangelo Edessa" w:cs="Estrangelo Edessa"/>
                      <w:b/>
                      <w:bCs/>
                      <w:iCs/>
                      <w:w w:val="110"/>
                      <w:sz w:val="22"/>
                      <w:szCs w:val="22"/>
                    </w:rPr>
                    <w:t xml:space="preserve"> :-- No one notified till date</w:t>
                  </w:r>
                </w:p>
                <w:p w:rsidR="00293FB3" w:rsidRPr="00DA1DD1" w:rsidRDefault="00293FB3" w:rsidP="00293FB3">
                  <w:pPr>
                    <w:pStyle w:val="Blockquote"/>
                    <w:tabs>
                      <w:tab w:val="left" w:pos="8415"/>
                    </w:tabs>
                    <w:spacing w:before="10" w:after="10" w:line="22" w:lineRule="atLeast"/>
                    <w:ind w:left="0" w:right="137"/>
                    <w:jc w:val="both"/>
                    <w:rPr>
                      <w:rFonts w:ascii="Estrangelo Edessa" w:hAnsi="Estrangelo Edessa" w:cs="Estrangelo Edessa"/>
                      <w:bCs/>
                      <w:iCs/>
                      <w:w w:val="110"/>
                      <w:sz w:val="4"/>
                      <w:szCs w:val="22"/>
                    </w:rPr>
                  </w:pPr>
                  <w:r>
                    <w:rPr>
                      <w:rFonts w:ascii="Estrangelo Edessa" w:hAnsi="Estrangelo Edessa" w:cs="Estrangelo Edessa"/>
                      <w:iCs/>
                      <w:w w:val="110"/>
                      <w:sz w:val="22"/>
                      <w:szCs w:val="22"/>
                    </w:rPr>
                    <w:t xml:space="preserve">               </w:t>
                  </w:r>
                </w:p>
              </w:tc>
            </w:tr>
            <w:tr w:rsidR="00293FB3" w:rsidRPr="00293FB3">
              <w:tc>
                <w:tcPr>
                  <w:tcW w:w="9090" w:type="dxa"/>
                </w:tcPr>
                <w:p w:rsidR="00293FB3" w:rsidRDefault="00293FB3" w:rsidP="00062820">
                  <w:pPr>
                    <w:pStyle w:val="Blockquote"/>
                    <w:tabs>
                      <w:tab w:val="left" w:pos="8415"/>
                    </w:tabs>
                    <w:spacing w:before="10" w:after="10" w:line="22" w:lineRule="atLeast"/>
                    <w:ind w:left="0" w:right="137"/>
                    <w:jc w:val="both"/>
                    <w:rPr>
                      <w:rFonts w:ascii="Estrangelo Edessa" w:hAnsi="Estrangelo Edessa" w:cs="Estrangelo Edessa"/>
                      <w:iCs/>
                      <w:w w:val="110"/>
                      <w:sz w:val="22"/>
                      <w:szCs w:val="22"/>
                    </w:rPr>
                  </w:pPr>
                  <w:r w:rsidRPr="008164A7">
                    <w:rPr>
                      <w:rFonts w:ascii="Estrangelo Edessa" w:hAnsi="Estrangelo Edessa" w:cs="Estrangelo Edessa"/>
                      <w:b/>
                      <w:iCs/>
                      <w:w w:val="110"/>
                      <w:sz w:val="20"/>
                      <w:szCs w:val="22"/>
                      <w:u w:val="double"/>
                    </w:rPr>
                    <w:t>Tutorial Note:</w:t>
                  </w:r>
                  <w:r>
                    <w:rPr>
                      <w:rFonts w:ascii="Estrangelo Edessa" w:hAnsi="Estrangelo Edessa" w:cs="Estrangelo Edessa"/>
                      <w:b/>
                      <w:iCs/>
                      <w:w w:val="110"/>
                      <w:sz w:val="20"/>
                      <w:szCs w:val="22"/>
                      <w:u w:val="double"/>
                    </w:rPr>
                    <w:t xml:space="preserve">  </w:t>
                  </w:r>
                  <w:r w:rsidRPr="00293FB3">
                    <w:rPr>
                      <w:rFonts w:ascii="Estrangelo Edessa" w:hAnsi="Estrangelo Edessa" w:cs="Estrangelo Edessa"/>
                      <w:iCs/>
                      <w:w w:val="110"/>
                      <w:sz w:val="22"/>
                      <w:szCs w:val="22"/>
                    </w:rPr>
                    <w:t>Thus</w:t>
                  </w:r>
                  <w:r w:rsidR="00C15269">
                    <w:rPr>
                      <w:rFonts w:ascii="Estrangelo Edessa" w:hAnsi="Estrangelo Edessa" w:cs="Estrangelo Edessa"/>
                      <w:iCs/>
                      <w:w w:val="110"/>
                      <w:sz w:val="22"/>
                      <w:szCs w:val="22"/>
                    </w:rPr>
                    <w:t>, Every assessee shall file ER-7</w:t>
                  </w:r>
                </w:p>
                <w:p w:rsidR="00293FB3" w:rsidRPr="006D030F" w:rsidRDefault="00293FB3" w:rsidP="00062820">
                  <w:pPr>
                    <w:pStyle w:val="Blockquote"/>
                    <w:tabs>
                      <w:tab w:val="left" w:pos="8415"/>
                    </w:tabs>
                    <w:spacing w:before="10" w:after="10" w:line="22" w:lineRule="atLeast"/>
                    <w:ind w:left="0" w:right="137"/>
                    <w:jc w:val="both"/>
                    <w:rPr>
                      <w:rFonts w:ascii="Estrangelo Edessa" w:hAnsi="Estrangelo Edessa" w:cs="Estrangelo Edessa"/>
                      <w:b/>
                      <w:iCs/>
                      <w:w w:val="110"/>
                      <w:sz w:val="8"/>
                      <w:szCs w:val="22"/>
                      <w:u w:val="single"/>
                    </w:rPr>
                  </w:pPr>
                </w:p>
              </w:tc>
            </w:tr>
          </w:tbl>
          <w:p w:rsidR="008164A7" w:rsidRPr="00B03C94" w:rsidRDefault="008164A7" w:rsidP="008164A7">
            <w:pPr>
              <w:pStyle w:val="Blockquote"/>
              <w:spacing w:before="0" w:after="0" w:line="22" w:lineRule="atLeast"/>
              <w:ind w:left="450" w:hanging="450"/>
              <w:jc w:val="both"/>
              <w:rPr>
                <w:bCs/>
                <w:w w:val="110"/>
                <w:sz w:val="22"/>
              </w:rPr>
            </w:pPr>
          </w:p>
          <w:p w:rsidR="008164A7" w:rsidRPr="00B03C94" w:rsidRDefault="008164A7" w:rsidP="008164A7">
            <w:pPr>
              <w:pStyle w:val="Blockquote"/>
              <w:spacing w:before="0" w:after="0" w:line="22" w:lineRule="atLeast"/>
              <w:ind w:left="450" w:hanging="450"/>
              <w:jc w:val="both"/>
              <w:rPr>
                <w:b/>
                <w:i/>
                <w:iCs/>
                <w:w w:val="110"/>
                <w:sz w:val="28"/>
                <w:szCs w:val="24"/>
                <w:u w:val="single"/>
                <w:vertAlign w:val="superscript"/>
              </w:rPr>
            </w:pPr>
            <w:r w:rsidRPr="00B03C94">
              <w:rPr>
                <w:bCs/>
                <w:w w:val="110"/>
                <w:sz w:val="22"/>
              </w:rPr>
              <w:t xml:space="preserve"> (3)</w:t>
            </w:r>
            <w:r w:rsidRPr="00B03C94">
              <w:rPr>
                <w:bCs/>
                <w:i/>
                <w:iCs/>
                <w:w w:val="110"/>
                <w:sz w:val="28"/>
                <w:szCs w:val="24"/>
              </w:rPr>
              <w:t xml:space="preserve">  </w:t>
            </w:r>
            <w:r w:rsidRPr="00B03C94">
              <w:rPr>
                <w:b/>
                <w:i/>
                <w:iCs/>
                <w:w w:val="110"/>
                <w:sz w:val="28"/>
                <w:szCs w:val="24"/>
                <w:u w:val="single"/>
              </w:rPr>
              <w:t xml:space="preserve"> </w:t>
            </w:r>
            <w:r w:rsidRPr="00B03C94">
              <w:rPr>
                <w:b/>
                <w:w w:val="110"/>
                <w:szCs w:val="22"/>
                <w:u w:val="double"/>
              </w:rPr>
              <w:t>Scrutiny Of Excise Return</w:t>
            </w:r>
            <w:r w:rsidRPr="00B03C94">
              <w:rPr>
                <w:b/>
                <w:i/>
                <w:iCs/>
                <w:w w:val="110"/>
                <w:sz w:val="28"/>
                <w:szCs w:val="24"/>
                <w:u w:val="single"/>
              </w:rPr>
              <w:t xml:space="preserve">. </w:t>
            </w:r>
            <w:r w:rsidRPr="00B03C94">
              <w:rPr>
                <w:bCs/>
                <w:i/>
                <w:iCs/>
                <w:w w:val="110"/>
                <w:sz w:val="22"/>
              </w:rPr>
              <w:t xml:space="preserve">  </w:t>
            </w:r>
          </w:p>
          <w:p w:rsidR="008164A7" w:rsidRPr="00B03C94" w:rsidRDefault="008164A7" w:rsidP="008164A7">
            <w:pPr>
              <w:pStyle w:val="Blockquote"/>
              <w:spacing w:before="10" w:after="10" w:line="22" w:lineRule="atLeast"/>
              <w:ind w:left="450"/>
              <w:jc w:val="both"/>
              <w:rPr>
                <w:bCs/>
                <w:w w:val="110"/>
                <w:sz w:val="22"/>
              </w:rPr>
            </w:pPr>
            <w:r w:rsidRPr="00B03C94">
              <w:rPr>
                <w:bCs/>
                <w:i/>
                <w:iCs/>
                <w:w w:val="110"/>
                <w:sz w:val="22"/>
              </w:rPr>
              <w:t xml:space="preserve"> </w:t>
            </w:r>
            <w:r w:rsidRPr="00B03C94">
              <w:rPr>
                <w:bCs/>
                <w:w w:val="110"/>
                <w:sz w:val="22"/>
              </w:rPr>
              <w:t xml:space="preserve">The proper officer may </w:t>
            </w:r>
          </w:p>
          <w:p w:rsidR="008164A7" w:rsidRPr="00B03C94" w:rsidRDefault="008164A7" w:rsidP="0075220F">
            <w:pPr>
              <w:pStyle w:val="Blockquote"/>
              <w:numPr>
                <w:ilvl w:val="0"/>
                <w:numId w:val="21"/>
              </w:numPr>
              <w:tabs>
                <w:tab w:val="clear" w:pos="962"/>
                <w:tab w:val="num" w:pos="720"/>
              </w:tabs>
              <w:snapToGrid/>
              <w:spacing w:before="10" w:after="10" w:line="22" w:lineRule="atLeast"/>
              <w:ind w:left="720" w:right="-7" w:hanging="270"/>
              <w:jc w:val="both"/>
              <w:rPr>
                <w:bCs/>
                <w:w w:val="110"/>
                <w:sz w:val="22"/>
              </w:rPr>
            </w:pPr>
            <w:r w:rsidRPr="00B03C94">
              <w:rPr>
                <w:bCs/>
                <w:w w:val="110"/>
                <w:sz w:val="22"/>
              </w:rPr>
              <w:t xml:space="preserve">on the basis of </w:t>
            </w:r>
            <w:r w:rsidRPr="00B03C94">
              <w:rPr>
                <w:w w:val="110"/>
                <w:sz w:val="22"/>
              </w:rPr>
              <w:t>information contained in</w:t>
            </w:r>
            <w:r w:rsidRPr="00B03C94">
              <w:rPr>
                <w:bCs/>
                <w:w w:val="110"/>
                <w:sz w:val="22"/>
              </w:rPr>
              <w:t xml:space="preserve"> </w:t>
            </w:r>
            <w:r w:rsidRPr="00B03C94">
              <w:rPr>
                <w:w w:val="110"/>
                <w:sz w:val="22"/>
              </w:rPr>
              <w:t>the return filed by the assessee</w:t>
            </w:r>
            <w:r w:rsidRPr="00B03C94">
              <w:rPr>
                <w:bCs/>
                <w:w w:val="110"/>
                <w:sz w:val="22"/>
              </w:rPr>
              <w:t xml:space="preserve">, and </w:t>
            </w:r>
          </w:p>
          <w:p w:rsidR="008164A7" w:rsidRPr="00B03C94" w:rsidRDefault="008164A7" w:rsidP="0075220F">
            <w:pPr>
              <w:pStyle w:val="Blockquote"/>
              <w:numPr>
                <w:ilvl w:val="0"/>
                <w:numId w:val="21"/>
              </w:numPr>
              <w:tabs>
                <w:tab w:val="clear" w:pos="962"/>
                <w:tab w:val="num" w:pos="720"/>
              </w:tabs>
              <w:snapToGrid/>
              <w:spacing w:before="10" w:after="10" w:line="22" w:lineRule="atLeast"/>
              <w:ind w:left="720" w:right="-7" w:hanging="270"/>
              <w:jc w:val="both"/>
              <w:rPr>
                <w:bCs/>
                <w:w w:val="110"/>
                <w:sz w:val="22"/>
              </w:rPr>
            </w:pPr>
            <w:r w:rsidRPr="00B03C94">
              <w:rPr>
                <w:bCs/>
                <w:w w:val="110"/>
                <w:sz w:val="22"/>
              </w:rPr>
              <w:t xml:space="preserve">after such further enquiry as he may consider necessary, </w:t>
            </w:r>
          </w:p>
          <w:p w:rsidR="008164A7" w:rsidRPr="00B03C94" w:rsidRDefault="008164A7" w:rsidP="008164A7">
            <w:pPr>
              <w:pStyle w:val="Blockquote"/>
              <w:spacing w:before="10" w:after="10" w:line="22" w:lineRule="atLeast"/>
              <w:ind w:left="450" w:right="-7"/>
              <w:jc w:val="right"/>
              <w:rPr>
                <w:bCs/>
                <w:w w:val="110"/>
                <w:sz w:val="22"/>
              </w:rPr>
            </w:pPr>
            <w:r w:rsidRPr="00B03C94">
              <w:rPr>
                <w:b/>
                <w:w w:val="110"/>
                <w:sz w:val="22"/>
              </w:rPr>
              <w:t xml:space="preserve">    </w:t>
            </w:r>
            <w:r w:rsidRPr="00B03C94">
              <w:rPr>
                <w:w w:val="110"/>
                <w:sz w:val="22"/>
              </w:rPr>
              <w:t xml:space="preserve"> scrutinize the correctness of the duty assessed by the assessee</w:t>
            </w:r>
            <w:r w:rsidRPr="00B03C94">
              <w:rPr>
                <w:bCs/>
                <w:w w:val="110"/>
                <w:sz w:val="22"/>
              </w:rPr>
              <w:t xml:space="preserve"> </w:t>
            </w:r>
          </w:p>
          <w:p w:rsidR="008164A7" w:rsidRPr="00B03C94" w:rsidRDefault="008164A7" w:rsidP="008164A7">
            <w:pPr>
              <w:pStyle w:val="Blockquote"/>
              <w:spacing w:before="10" w:after="10" w:line="22" w:lineRule="atLeast"/>
              <w:ind w:left="0"/>
              <w:jc w:val="both"/>
              <w:rPr>
                <w:bCs/>
                <w:i/>
                <w:iCs/>
                <w:w w:val="110"/>
                <w:sz w:val="10"/>
                <w:szCs w:val="4"/>
              </w:rPr>
            </w:pPr>
          </w:p>
          <w:p w:rsidR="008164A7" w:rsidRPr="00B03C94" w:rsidRDefault="008164A7" w:rsidP="008164A7">
            <w:pPr>
              <w:pStyle w:val="Blockquote"/>
              <w:spacing w:before="10" w:after="10" w:line="22" w:lineRule="atLeast"/>
              <w:ind w:left="450" w:right="-7" w:hanging="450"/>
              <w:jc w:val="both"/>
              <w:rPr>
                <w:bCs/>
                <w:iCs/>
                <w:w w:val="110"/>
                <w:sz w:val="22"/>
              </w:rPr>
            </w:pPr>
            <w:r w:rsidRPr="00B03C94">
              <w:rPr>
                <w:b/>
                <w:w w:val="110"/>
                <w:sz w:val="22"/>
              </w:rPr>
              <w:t>(4)</w:t>
            </w:r>
            <w:r w:rsidRPr="00B03C94">
              <w:rPr>
                <w:bCs/>
                <w:iCs/>
                <w:w w:val="110"/>
                <w:sz w:val="22"/>
              </w:rPr>
              <w:t xml:space="preserve"> Every assessee shall make available to the proper officer all the documents and records for verification as and when required by such officer. </w:t>
            </w:r>
          </w:p>
          <w:p w:rsidR="00FE1285" w:rsidRPr="00B153B6" w:rsidRDefault="008164A7" w:rsidP="00190C27">
            <w:pPr>
              <w:pStyle w:val="Blockquote"/>
              <w:spacing w:before="10" w:after="10" w:line="22" w:lineRule="atLeast"/>
              <w:ind w:left="450" w:right="-7" w:hanging="450"/>
              <w:jc w:val="both"/>
              <w:rPr>
                <w:rFonts w:ascii="110" w:hAnsi="110"/>
                <w:w w:val="108"/>
                <w:sz w:val="22"/>
              </w:rPr>
            </w:pPr>
            <w:r>
              <w:rPr>
                <w:rFonts w:ascii="Bookman Old Style" w:hAnsi="Bookman Old Style"/>
                <w:bCs/>
                <w:iCs/>
                <w:w w:val="110"/>
                <w:sz w:val="20"/>
              </w:rPr>
              <w:lastRenderedPageBreak/>
              <w:br w:type="page"/>
            </w:r>
          </w:p>
        </w:tc>
      </w:tr>
      <w:tr w:rsidR="00E247B1" w:rsidRPr="00CC235D">
        <w:tc>
          <w:tcPr>
            <w:tcW w:w="9882" w:type="dxa"/>
          </w:tcPr>
          <w:p w:rsidR="001025F8" w:rsidRPr="006D030F" w:rsidRDefault="00E247B1" w:rsidP="001025F8">
            <w:pPr>
              <w:spacing w:after="0"/>
              <w:jc w:val="both"/>
              <w:rPr>
                <w:rFonts w:cs="Arial"/>
                <w:w w:val="108"/>
                <w:sz w:val="10"/>
                <w:szCs w:val="10"/>
              </w:rPr>
            </w:pPr>
            <w:r w:rsidRPr="000D6662">
              <w:rPr>
                <w:rFonts w:cs="Arial"/>
                <w:b/>
                <w:color w:val="1F497D"/>
                <w:w w:val="108"/>
                <w:sz w:val="20"/>
                <w:szCs w:val="10"/>
                <w:u w:val="single"/>
              </w:rPr>
              <w:lastRenderedPageBreak/>
              <w:t>Comment:</w:t>
            </w:r>
            <w:r w:rsidRPr="000D6662">
              <w:rPr>
                <w:rFonts w:cs="Arial"/>
                <w:b/>
                <w:color w:val="1F497D"/>
                <w:w w:val="108"/>
                <w:sz w:val="20"/>
                <w:szCs w:val="10"/>
              </w:rPr>
              <w:t xml:space="preserve"> </w:t>
            </w:r>
            <w:r w:rsidR="001025F8" w:rsidRPr="001025F8">
              <w:rPr>
                <w:rFonts w:cs="Arial"/>
                <w:w w:val="108"/>
                <w:sz w:val="20"/>
                <w:szCs w:val="10"/>
              </w:rPr>
              <w:t xml:space="preserve">An annual installed capacity statement namely ER-7 has been prescribed which is to be filed by every assessee for a financial year by 30th April of the following financial year. </w:t>
            </w:r>
            <w:r w:rsidR="006D030F">
              <w:rPr>
                <w:rFonts w:cs="Arial"/>
                <w:w w:val="108"/>
                <w:sz w:val="20"/>
                <w:szCs w:val="10"/>
              </w:rPr>
              <w:t xml:space="preserve">This statement has been prescribed </w:t>
            </w:r>
            <w:r w:rsidR="006D030F" w:rsidRPr="001025F8">
              <w:rPr>
                <w:rFonts w:cs="Arial"/>
                <w:b/>
                <w:i/>
                <w:w w:val="108"/>
                <w:sz w:val="20"/>
                <w:szCs w:val="10"/>
              </w:rPr>
              <w:t>to facilitate collection of information from manufacturers</w:t>
            </w:r>
            <w:r w:rsidR="006D030F" w:rsidRPr="001025F8">
              <w:rPr>
                <w:rFonts w:cs="Arial"/>
                <w:w w:val="108"/>
                <w:sz w:val="20"/>
                <w:szCs w:val="10"/>
              </w:rPr>
              <w:t xml:space="preserve">, in </w:t>
            </w:r>
            <w:proofErr w:type="gramStart"/>
            <w:r w:rsidR="006D030F" w:rsidRPr="001025F8">
              <w:rPr>
                <w:rFonts w:cs="Arial"/>
                <w:w w:val="108"/>
                <w:sz w:val="20"/>
                <w:szCs w:val="10"/>
              </w:rPr>
              <w:t xml:space="preserve">order  </w:t>
            </w:r>
            <w:r w:rsidR="006D030F">
              <w:rPr>
                <w:rFonts w:cs="Arial"/>
                <w:w w:val="108"/>
                <w:sz w:val="20"/>
                <w:szCs w:val="10"/>
              </w:rPr>
              <w:t>to</w:t>
            </w:r>
            <w:proofErr w:type="gramEnd"/>
            <w:r w:rsidR="006D030F">
              <w:rPr>
                <w:rFonts w:cs="Arial"/>
                <w:w w:val="108"/>
                <w:sz w:val="20"/>
                <w:szCs w:val="10"/>
              </w:rPr>
              <w:t xml:space="preserve"> i</w:t>
            </w:r>
            <w:r w:rsidR="006D030F" w:rsidRPr="001025F8">
              <w:rPr>
                <w:rFonts w:cs="Arial"/>
                <w:w w:val="108"/>
                <w:sz w:val="20"/>
                <w:szCs w:val="10"/>
              </w:rPr>
              <w:t>dentify manufacturers w</w:t>
            </w:r>
            <w:r w:rsidR="00582765">
              <w:rPr>
                <w:rFonts w:cs="Arial"/>
                <w:w w:val="108"/>
                <w:sz w:val="20"/>
                <w:szCs w:val="10"/>
              </w:rPr>
              <w:t>ith a propensity to evade taxes.</w:t>
            </w:r>
          </w:p>
          <w:p w:rsidR="006D030F" w:rsidRDefault="00582765" w:rsidP="001025F8">
            <w:pPr>
              <w:spacing w:after="0"/>
              <w:jc w:val="both"/>
              <w:rPr>
                <w:rFonts w:cs="Arial"/>
                <w:w w:val="108"/>
                <w:sz w:val="20"/>
                <w:szCs w:val="10"/>
              </w:rPr>
            </w:pPr>
            <w:r>
              <w:rPr>
                <w:rFonts w:cs="Arial"/>
                <w:b/>
                <w:color w:val="000099"/>
                <w:w w:val="108"/>
                <w:sz w:val="20"/>
                <w:szCs w:val="10"/>
              </w:rPr>
              <w:t xml:space="preserve">  </w:t>
            </w:r>
            <w:r w:rsidR="001025F8" w:rsidRPr="006D030F">
              <w:rPr>
                <w:rFonts w:cs="Arial"/>
                <w:b/>
                <w:color w:val="000099"/>
                <w:w w:val="108"/>
                <w:sz w:val="20"/>
                <w:szCs w:val="10"/>
              </w:rPr>
              <w:t>The CG has also amended the criteria for filing of the ER-4</w:t>
            </w:r>
            <w:r w:rsidR="006D030F">
              <w:rPr>
                <w:rFonts w:cs="Arial"/>
                <w:b/>
                <w:color w:val="000099"/>
                <w:w w:val="108"/>
                <w:sz w:val="20"/>
                <w:szCs w:val="10"/>
              </w:rPr>
              <w:t xml:space="preserve">  </w:t>
            </w:r>
            <w:r w:rsidR="006D030F" w:rsidRPr="006D030F">
              <w:rPr>
                <w:rFonts w:cs="Arial"/>
                <w:i/>
                <w:color w:val="000099"/>
                <w:w w:val="108"/>
                <w:sz w:val="20"/>
                <w:szCs w:val="10"/>
              </w:rPr>
              <w:t xml:space="preserve">[and also that of </w:t>
            </w:r>
            <w:r w:rsidR="001025F8" w:rsidRPr="006D030F">
              <w:rPr>
                <w:rFonts w:cs="Arial"/>
                <w:i/>
                <w:color w:val="000099"/>
                <w:w w:val="108"/>
                <w:sz w:val="20"/>
                <w:szCs w:val="10"/>
              </w:rPr>
              <w:t xml:space="preserve"> ER-5 and ER-6</w:t>
            </w:r>
            <w:r w:rsidR="006D030F">
              <w:rPr>
                <w:rFonts w:cs="Arial"/>
                <w:i/>
                <w:color w:val="000099"/>
                <w:w w:val="108"/>
                <w:sz w:val="20"/>
                <w:szCs w:val="10"/>
              </w:rPr>
              <w:t xml:space="preserve"> (filed in terms of Rule 9-A of CCR, 2004)</w:t>
            </w:r>
            <w:r w:rsidR="006D030F" w:rsidRPr="006D030F">
              <w:rPr>
                <w:rFonts w:cs="Arial"/>
                <w:i/>
                <w:color w:val="000099"/>
                <w:w w:val="108"/>
                <w:sz w:val="20"/>
                <w:szCs w:val="10"/>
              </w:rPr>
              <w:t>]</w:t>
            </w:r>
            <w:r w:rsidR="001025F8" w:rsidRPr="001025F8">
              <w:rPr>
                <w:rFonts w:cs="Arial"/>
                <w:w w:val="108"/>
                <w:sz w:val="20"/>
                <w:szCs w:val="10"/>
              </w:rPr>
              <w:t xml:space="preserve"> returns making it mandatory for all </w:t>
            </w:r>
            <w:proofErr w:type="spellStart"/>
            <w:r w:rsidR="001025F8" w:rsidRPr="001025F8">
              <w:rPr>
                <w:rFonts w:cs="Arial"/>
                <w:w w:val="108"/>
                <w:sz w:val="20"/>
                <w:szCs w:val="10"/>
              </w:rPr>
              <w:t>assessees</w:t>
            </w:r>
            <w:proofErr w:type="spellEnd"/>
            <w:r w:rsidR="001025F8" w:rsidRPr="001025F8">
              <w:rPr>
                <w:rFonts w:cs="Arial"/>
                <w:w w:val="108"/>
                <w:sz w:val="20"/>
                <w:szCs w:val="10"/>
              </w:rPr>
              <w:t xml:space="preserve"> </w:t>
            </w:r>
            <w:r w:rsidR="001025F8" w:rsidRPr="006D030F">
              <w:rPr>
                <w:rFonts w:cs="Arial"/>
                <w:b/>
                <w:color w:val="000099"/>
                <w:w w:val="108"/>
                <w:sz w:val="20"/>
                <w:szCs w:val="10"/>
                <w:u w:val="double"/>
              </w:rPr>
              <w:t xml:space="preserve">paying total duty (CENVAT credit + Cash) </w:t>
            </w:r>
            <w:r w:rsidR="001025F8" w:rsidRPr="001025F8">
              <w:rPr>
                <w:rFonts w:cs="Arial"/>
                <w:w w:val="108"/>
                <w:sz w:val="20"/>
                <w:szCs w:val="10"/>
              </w:rPr>
              <w:t xml:space="preserve">of more than Rs. 1 </w:t>
            </w:r>
            <w:proofErr w:type="spellStart"/>
            <w:r w:rsidR="001025F8" w:rsidRPr="001025F8">
              <w:rPr>
                <w:rFonts w:cs="Arial"/>
                <w:w w:val="108"/>
                <w:sz w:val="20"/>
                <w:szCs w:val="10"/>
              </w:rPr>
              <w:t>crore</w:t>
            </w:r>
            <w:proofErr w:type="spellEnd"/>
            <w:r w:rsidR="001025F8" w:rsidRPr="001025F8">
              <w:rPr>
                <w:rFonts w:cs="Arial"/>
                <w:w w:val="108"/>
                <w:sz w:val="20"/>
                <w:szCs w:val="10"/>
              </w:rPr>
              <w:t xml:space="preserve"> in a financial year. </w:t>
            </w:r>
          </w:p>
          <w:p w:rsidR="006D030F" w:rsidRDefault="006D030F" w:rsidP="006D030F">
            <w:pPr>
              <w:spacing w:after="0"/>
              <w:ind w:left="426" w:hanging="426"/>
              <w:jc w:val="both"/>
              <w:rPr>
                <w:rFonts w:cs="Arial"/>
                <w:w w:val="108"/>
                <w:sz w:val="20"/>
                <w:szCs w:val="10"/>
              </w:rPr>
            </w:pPr>
            <w:r>
              <w:rPr>
                <w:rFonts w:cs="Arial"/>
                <w:w w:val="108"/>
                <w:sz w:val="20"/>
                <w:szCs w:val="10"/>
              </w:rPr>
              <w:t>[</w:t>
            </w:r>
            <w:r w:rsidRPr="006D030F">
              <w:rPr>
                <w:rFonts w:cs="Arial"/>
                <w:w w:val="108"/>
                <w:sz w:val="20"/>
                <w:szCs w:val="10"/>
              </w:rPr>
              <w:sym w:font="Wingdings" w:char="F0E0"/>
            </w:r>
            <w:r>
              <w:rPr>
                <w:rFonts w:cs="Arial"/>
                <w:w w:val="108"/>
                <w:sz w:val="20"/>
                <w:szCs w:val="10"/>
              </w:rPr>
              <w:t xml:space="preserve"> </w:t>
            </w:r>
            <w:r w:rsidR="001025F8" w:rsidRPr="001025F8">
              <w:rPr>
                <w:rFonts w:cs="Arial"/>
                <w:w w:val="108"/>
                <w:sz w:val="20"/>
                <w:szCs w:val="10"/>
              </w:rPr>
              <w:t xml:space="preserve">ER-4 is an annual financial return filed by the assessee declaring the financial details regarding purchases, sales, other income etc. </w:t>
            </w:r>
          </w:p>
          <w:p w:rsidR="001025F8" w:rsidRDefault="001025F8" w:rsidP="0075220F">
            <w:pPr>
              <w:numPr>
                <w:ilvl w:val="0"/>
                <w:numId w:val="18"/>
              </w:numPr>
              <w:spacing w:after="0"/>
              <w:jc w:val="both"/>
              <w:rPr>
                <w:rFonts w:cs="Arial"/>
                <w:w w:val="108"/>
                <w:sz w:val="20"/>
                <w:szCs w:val="10"/>
              </w:rPr>
            </w:pPr>
            <w:r w:rsidRPr="001025F8">
              <w:rPr>
                <w:rFonts w:cs="Arial"/>
                <w:w w:val="108"/>
                <w:sz w:val="20"/>
                <w:szCs w:val="10"/>
              </w:rPr>
              <w:t>ER 5 and ER-6 are returns for furnishing information relating to the principal inputs used by the assessee and the monthly consumption of such inputs.</w:t>
            </w:r>
            <w:r w:rsidR="006D030F">
              <w:rPr>
                <w:rFonts w:cs="Arial"/>
                <w:w w:val="108"/>
                <w:sz w:val="20"/>
                <w:szCs w:val="10"/>
              </w:rPr>
              <w:t>]</w:t>
            </w:r>
          </w:p>
          <w:p w:rsidR="006D030F" w:rsidRPr="006D030F" w:rsidRDefault="006D030F" w:rsidP="006D030F">
            <w:pPr>
              <w:spacing w:after="0"/>
              <w:ind w:left="360"/>
              <w:jc w:val="both"/>
              <w:rPr>
                <w:rFonts w:cs="Arial"/>
                <w:w w:val="108"/>
                <w:sz w:val="10"/>
                <w:szCs w:val="10"/>
              </w:rPr>
            </w:pPr>
          </w:p>
          <w:p w:rsidR="001025F8" w:rsidRPr="001025F8" w:rsidRDefault="001025F8" w:rsidP="001025F8">
            <w:pPr>
              <w:spacing w:after="0"/>
              <w:jc w:val="both"/>
              <w:rPr>
                <w:rFonts w:cs="Arial"/>
                <w:w w:val="108"/>
                <w:sz w:val="20"/>
                <w:szCs w:val="10"/>
              </w:rPr>
            </w:pPr>
            <w:r w:rsidRPr="001025F8">
              <w:rPr>
                <w:rFonts w:cs="Arial"/>
                <w:w w:val="108"/>
                <w:sz w:val="20"/>
                <w:szCs w:val="10"/>
              </w:rPr>
              <w:t xml:space="preserve">Regular analysis of the information from these sources is to be </w:t>
            </w:r>
            <w:r w:rsidR="00185F52" w:rsidRPr="001025F8">
              <w:rPr>
                <w:rFonts w:cs="Arial"/>
                <w:w w:val="108"/>
                <w:sz w:val="20"/>
                <w:szCs w:val="10"/>
              </w:rPr>
              <w:t>utilized</w:t>
            </w:r>
            <w:r w:rsidRPr="001025F8">
              <w:rPr>
                <w:rFonts w:cs="Arial"/>
                <w:w w:val="108"/>
                <w:sz w:val="20"/>
                <w:szCs w:val="10"/>
              </w:rPr>
              <w:t xml:space="preserve"> to unearth evasion of taxes.</w:t>
            </w:r>
          </w:p>
          <w:p w:rsidR="00E247B1" w:rsidRPr="006D030F" w:rsidRDefault="00E247B1" w:rsidP="004E25DB">
            <w:pPr>
              <w:spacing w:after="0"/>
              <w:jc w:val="both"/>
              <w:rPr>
                <w:rFonts w:cs="Arial"/>
                <w:color w:val="1F497D"/>
                <w:w w:val="108"/>
                <w:sz w:val="4"/>
                <w:szCs w:val="10"/>
              </w:rPr>
            </w:pPr>
          </w:p>
        </w:tc>
      </w:tr>
    </w:tbl>
    <w:p w:rsidR="00E247B1" w:rsidRDefault="00E247B1" w:rsidP="00E247B1">
      <w:pPr>
        <w:spacing w:after="0"/>
        <w:rPr>
          <w:rFonts w:ascii="110" w:hAnsi="110"/>
          <w:color w:val="1F497D"/>
          <w:w w:val="108"/>
        </w:rPr>
      </w:pPr>
    </w:p>
    <w:p w:rsidR="00E247B1" w:rsidRDefault="00E247B1" w:rsidP="00463D68">
      <w:pPr>
        <w:spacing w:after="0"/>
        <w:rPr>
          <w:rFonts w:ascii="110" w:hAnsi="110"/>
          <w:color w:val="1F497D"/>
          <w:w w:val="108"/>
        </w:rPr>
      </w:pPr>
    </w:p>
    <w:p w:rsidR="00C47CAB" w:rsidRPr="002F2544" w:rsidRDefault="00C47CAB" w:rsidP="00C47CAB">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Rule 17 of CER, 2002</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 xml:space="preserve">Monthly Payment Facility made available to 100% </w:t>
      </w:r>
      <w:proofErr w:type="spellStart"/>
      <w:r>
        <w:rPr>
          <w:rFonts w:ascii="110" w:hAnsi="110"/>
          <w:b/>
          <w:i/>
          <w:color w:val="0033CC"/>
          <w:w w:val="108"/>
          <w:sz w:val="20"/>
        </w:rPr>
        <w:t>EoU</w:t>
      </w:r>
      <w:proofErr w:type="spellEnd"/>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C47CAB" w:rsidRPr="00CC235D">
        <w:tc>
          <w:tcPr>
            <w:tcW w:w="9882" w:type="dxa"/>
          </w:tcPr>
          <w:p w:rsidR="00C47CAB" w:rsidRPr="00CC235D" w:rsidRDefault="00C47CAB" w:rsidP="00062820">
            <w:pPr>
              <w:spacing w:after="0"/>
              <w:jc w:val="both"/>
              <w:rPr>
                <w:rFonts w:ascii="110" w:hAnsi="110" w:cs="Arial"/>
                <w:color w:val="1F497D"/>
                <w:w w:val="108"/>
                <w:sz w:val="10"/>
                <w:szCs w:val="10"/>
              </w:rPr>
            </w:pPr>
          </w:p>
          <w:p w:rsidR="00C47CAB" w:rsidRDefault="00C47CAB" w:rsidP="00062820">
            <w:pPr>
              <w:spacing w:after="0"/>
              <w:jc w:val="thaiDistribute"/>
              <w:rPr>
                <w:rFonts w:cs="Arial"/>
                <w:iCs/>
                <w:w w:val="108"/>
                <w:sz w:val="20"/>
                <w:szCs w:val="20"/>
              </w:rPr>
            </w:pPr>
            <w:r>
              <w:rPr>
                <w:rFonts w:cs="Arial"/>
                <w:iCs/>
                <w:w w:val="108"/>
                <w:sz w:val="20"/>
                <w:szCs w:val="20"/>
              </w:rPr>
              <w:t>Rule 17(1) of CER, 2002 shall be amended  and sub-rules (4) and (5) has been inserted</w:t>
            </w:r>
            <w:r w:rsidRPr="000D6662">
              <w:rPr>
                <w:rFonts w:cs="Arial"/>
                <w:iCs/>
                <w:w w:val="108"/>
                <w:sz w:val="20"/>
                <w:szCs w:val="20"/>
              </w:rPr>
              <w:t xml:space="preserve">-    </w:t>
            </w:r>
          </w:p>
          <w:p w:rsidR="00C47CAB" w:rsidRDefault="00C47CAB" w:rsidP="00062820">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C47CAB" w:rsidRDefault="00C47CAB" w:rsidP="00062820">
            <w:pPr>
              <w:spacing w:after="0"/>
              <w:jc w:val="thaiDistribute"/>
              <w:rPr>
                <w:rFonts w:ascii="Baskerville-Normal-Italic" w:hAnsi="Baskerville-Normal-Italic"/>
                <w:b/>
                <w:i/>
                <w:w w:val="110"/>
              </w:rPr>
            </w:pPr>
            <w:r w:rsidRPr="000D6662">
              <w:rPr>
                <w:rFonts w:ascii="110" w:hAnsi="110"/>
                <w:b/>
                <w:i/>
                <w:iCs/>
                <w:w w:val="108"/>
                <w:u w:val="single"/>
              </w:rPr>
              <w:t xml:space="preserve">Rule </w:t>
            </w:r>
            <w:r>
              <w:rPr>
                <w:rFonts w:ascii="110" w:hAnsi="110"/>
                <w:b/>
                <w:i/>
                <w:iCs/>
                <w:w w:val="108"/>
                <w:u w:val="single"/>
              </w:rPr>
              <w:t>17</w:t>
            </w:r>
            <w:r w:rsidRPr="000D6662">
              <w:rPr>
                <w:rFonts w:ascii="110" w:hAnsi="110"/>
                <w:b/>
                <w:i/>
                <w:iCs/>
                <w:w w:val="108"/>
                <w:u w:val="single"/>
              </w:rPr>
              <w:t xml:space="preserve">: </w:t>
            </w:r>
            <w:r>
              <w:rPr>
                <w:rFonts w:ascii="Baskerville-Normal-Italic" w:hAnsi="Baskerville-Normal-Italic"/>
                <w:b/>
                <w:w w:val="110"/>
                <w:u w:val="double"/>
              </w:rPr>
              <w:t xml:space="preserve">Removal of goods by 100% </w:t>
            </w:r>
            <w:proofErr w:type="spellStart"/>
            <w:r>
              <w:rPr>
                <w:rFonts w:ascii="Baskerville-Normal-Italic" w:hAnsi="Baskerville-Normal-Italic"/>
                <w:b/>
                <w:w w:val="110"/>
                <w:u w:val="double"/>
              </w:rPr>
              <w:t>EoU</w:t>
            </w:r>
            <w:proofErr w:type="spellEnd"/>
            <w:r>
              <w:rPr>
                <w:rFonts w:ascii="Baskerville-Normal-Italic" w:hAnsi="Baskerville-Normal-Italic"/>
                <w:b/>
                <w:w w:val="110"/>
                <w:u w:val="double"/>
              </w:rPr>
              <w:t xml:space="preserve"> into DTA</w:t>
            </w:r>
          </w:p>
          <w:p w:rsidR="00C47CAB" w:rsidRPr="00264286" w:rsidRDefault="00C47CAB" w:rsidP="0075220F">
            <w:pPr>
              <w:pStyle w:val="BodyText"/>
              <w:numPr>
                <w:ilvl w:val="0"/>
                <w:numId w:val="3"/>
              </w:numPr>
              <w:spacing w:before="0" w:beforeAutospacing="0" w:after="0" w:afterAutospacing="0"/>
              <w:ind w:right="58"/>
              <w:rPr>
                <w:rFonts w:ascii="Baskerville-Normal-Italic" w:hAnsi="Baskerville-Normal-Italic"/>
                <w:b/>
                <w:w w:val="110"/>
              </w:rPr>
            </w:pPr>
            <w:r>
              <w:rPr>
                <w:rFonts w:ascii="Baskerville-Normal-Italic" w:hAnsi="Baskerville-Normal-Italic"/>
                <w:w w:val="110"/>
              </w:rPr>
              <w:t xml:space="preserve"> </w:t>
            </w:r>
            <w:r w:rsidRPr="00264286">
              <w:rPr>
                <w:rFonts w:ascii="Baskerville-Normal-Italic" w:hAnsi="Baskerville-Normal-Italic"/>
                <w:w w:val="110"/>
              </w:rPr>
              <w:t xml:space="preserve">Where any </w:t>
            </w:r>
            <w:r w:rsidRPr="00264286">
              <w:rPr>
                <w:rFonts w:ascii="Baskerville-Normal-Italic" w:hAnsi="Baskerville-Normal-Italic"/>
                <w:b/>
                <w:w w:val="110"/>
              </w:rPr>
              <w:t>goods are removed from a 100% EOU</w:t>
            </w:r>
            <w:r w:rsidRPr="00264286">
              <w:rPr>
                <w:rFonts w:ascii="Baskerville-Normal-Italic" w:hAnsi="Baskerville-Normal-Italic"/>
                <w:w w:val="110"/>
              </w:rPr>
              <w:t xml:space="preserve">, </w:t>
            </w:r>
            <w:r w:rsidRPr="00264286">
              <w:rPr>
                <w:rFonts w:ascii="Baskerville-Normal-Italic" w:hAnsi="Baskerville-Normal-Italic"/>
                <w:b/>
                <w:i/>
                <w:w w:val="110"/>
              </w:rPr>
              <w:t>to</w:t>
            </w:r>
            <w:r w:rsidRPr="00264286">
              <w:rPr>
                <w:rFonts w:ascii="Baskerville-Normal-Italic" w:hAnsi="Baskerville-Normal-Italic"/>
                <w:b/>
                <w:w w:val="110"/>
              </w:rPr>
              <w:t xml:space="preserve"> D</w:t>
            </w:r>
            <w:r w:rsidRPr="00264286">
              <w:rPr>
                <w:rFonts w:ascii="Baskerville-Normal-Italic" w:hAnsi="Baskerville-Normal-Italic"/>
                <w:w w:val="110"/>
              </w:rPr>
              <w:t xml:space="preserve">omestic </w:t>
            </w:r>
            <w:r w:rsidRPr="00264286">
              <w:rPr>
                <w:rFonts w:ascii="Baskerville-Normal-Italic" w:hAnsi="Baskerville-Normal-Italic"/>
                <w:b/>
                <w:w w:val="110"/>
              </w:rPr>
              <w:t>T</w:t>
            </w:r>
            <w:r w:rsidRPr="00264286">
              <w:rPr>
                <w:rFonts w:ascii="Baskerville-Normal-Italic" w:hAnsi="Baskerville-Normal-Italic"/>
                <w:w w:val="110"/>
              </w:rPr>
              <w:t xml:space="preserve">ariff </w:t>
            </w:r>
            <w:r w:rsidRPr="00264286">
              <w:rPr>
                <w:rFonts w:ascii="Baskerville-Normal-Italic" w:hAnsi="Baskerville-Normal-Italic"/>
                <w:b/>
                <w:w w:val="110"/>
              </w:rPr>
              <w:t>A</w:t>
            </w:r>
            <w:r w:rsidRPr="00264286">
              <w:rPr>
                <w:rFonts w:ascii="Baskerville-Normal-Italic" w:hAnsi="Baskerville-Normal-Italic"/>
                <w:w w:val="110"/>
              </w:rPr>
              <w:t>rea</w:t>
            </w:r>
            <w:r w:rsidRPr="00264286">
              <w:rPr>
                <w:rFonts w:ascii="Baskerville-Normal-Italic" w:hAnsi="Baskerville-Normal-Italic"/>
                <w:b/>
                <w:w w:val="110"/>
              </w:rPr>
              <w:t xml:space="preserve">, </w:t>
            </w:r>
          </w:p>
          <w:p w:rsidR="00C47CAB" w:rsidRPr="004B6FEC" w:rsidRDefault="00C47CAB" w:rsidP="0075220F">
            <w:pPr>
              <w:pStyle w:val="BodyText"/>
              <w:numPr>
                <w:ilvl w:val="0"/>
                <w:numId w:val="2"/>
              </w:numPr>
              <w:spacing w:before="0" w:beforeAutospacing="0" w:after="0" w:afterAutospacing="0"/>
              <w:ind w:right="58"/>
              <w:rPr>
                <w:rFonts w:ascii="Baskerville-Normal-Italic" w:hAnsi="Baskerville-Normal-Italic"/>
                <w:w w:val="110"/>
              </w:rPr>
            </w:pPr>
            <w:r w:rsidRPr="004B6FEC">
              <w:rPr>
                <w:rFonts w:ascii="Baskerville-Normal-Italic" w:hAnsi="Baskerville-Normal-Italic"/>
                <w:b/>
                <w:i/>
                <w:w w:val="110"/>
              </w:rPr>
              <w:t>such removal shall be made</w:t>
            </w:r>
            <w:r w:rsidRPr="004B6FEC">
              <w:rPr>
                <w:rFonts w:ascii="Baskerville-Normal-Italic" w:hAnsi="Baskerville-Normal-Italic"/>
                <w:i/>
                <w:w w:val="110"/>
              </w:rPr>
              <w:t xml:space="preserve"> under an invoice</w:t>
            </w:r>
            <w:r w:rsidRPr="004B6FEC">
              <w:rPr>
                <w:rFonts w:ascii="Baskerville-Normal-Italic" w:hAnsi="Baskerville-Normal-Italic"/>
                <w:w w:val="110"/>
              </w:rPr>
              <w:t xml:space="preserve"> by following the procedure specified in Rule 11, </w:t>
            </w:r>
          </w:p>
          <w:p w:rsidR="00C47CAB" w:rsidRDefault="00C47CAB" w:rsidP="00062820">
            <w:pPr>
              <w:pStyle w:val="BodyText"/>
              <w:spacing w:before="0" w:beforeAutospacing="0" w:after="0" w:afterAutospacing="0"/>
              <w:ind w:right="58"/>
              <w:rPr>
                <w:rFonts w:ascii="Baskerville-Normal-Italic" w:hAnsi="Baskerville-Normal-Italic"/>
                <w:i/>
                <w:w w:val="110"/>
              </w:rPr>
            </w:pPr>
            <w:r>
              <w:rPr>
                <w:rFonts w:ascii="Baskerville-Normal-Italic" w:hAnsi="Baskerville-Normal-Italic"/>
                <w:i/>
                <w:w w:val="110"/>
              </w:rPr>
              <w:t xml:space="preserve">     </w:t>
            </w:r>
            <w:r>
              <w:rPr>
                <w:rFonts w:ascii="Baskerville-Normal-Italic" w:hAnsi="Baskerville-Normal-Italic"/>
                <w:i/>
                <w:w w:val="110"/>
                <w:sz w:val="12"/>
              </w:rPr>
              <w:t>.</w:t>
            </w:r>
            <w:r>
              <w:rPr>
                <w:rFonts w:ascii="Baskerville-Normal-Italic" w:hAnsi="Baskerville-Normal-Italic"/>
                <w:i/>
                <w:w w:val="110"/>
              </w:rPr>
              <w:t xml:space="preserve">                </w:t>
            </w:r>
          </w:p>
          <w:p w:rsidR="00C47CAB" w:rsidRPr="00264286" w:rsidRDefault="00C47CAB" w:rsidP="00062820">
            <w:pPr>
              <w:pStyle w:val="BodyText"/>
              <w:tabs>
                <w:tab w:val="left" w:pos="1440"/>
              </w:tabs>
              <w:spacing w:before="0" w:beforeAutospacing="0" w:after="0" w:afterAutospacing="0"/>
              <w:ind w:right="58"/>
              <w:rPr>
                <w:rFonts w:ascii="Baskerville-Normal-Italic" w:hAnsi="Baskerville-Normal-Italic"/>
                <w:w w:val="110"/>
              </w:rPr>
            </w:pPr>
            <w:r>
              <w:rPr>
                <w:rFonts w:ascii="Baskerville-Normal-Italic" w:hAnsi="Baskerville-Normal-Italic"/>
                <w:i/>
                <w:w w:val="110"/>
              </w:rPr>
              <w:t xml:space="preserve">     </w:t>
            </w:r>
            <w:r w:rsidRPr="00264286">
              <w:rPr>
                <w:rFonts w:ascii="Baskerville-Normal-Italic" w:hAnsi="Baskerville-Normal-Italic"/>
                <w:w w:val="110"/>
              </w:rPr>
              <w:t>AND</w:t>
            </w:r>
            <w:r>
              <w:rPr>
                <w:rFonts w:ascii="Baskerville-Normal-Italic" w:hAnsi="Baskerville-Normal-Italic"/>
                <w:w w:val="110"/>
              </w:rPr>
              <w:tab/>
            </w:r>
          </w:p>
          <w:p w:rsidR="00C47CAB" w:rsidRPr="00264286" w:rsidRDefault="00C47CAB" w:rsidP="00062820">
            <w:pPr>
              <w:pStyle w:val="BodyText"/>
              <w:spacing w:before="0" w:beforeAutospacing="0" w:after="0" w:afterAutospacing="0"/>
              <w:ind w:right="58"/>
              <w:rPr>
                <w:rFonts w:ascii="Baskerville-Normal-Italic" w:hAnsi="Baskerville-Normal-Italic"/>
                <w:w w:val="110"/>
                <w:sz w:val="8"/>
              </w:rPr>
            </w:pPr>
          </w:p>
          <w:p w:rsidR="00C47CAB" w:rsidRPr="00264286" w:rsidRDefault="00C47CAB" w:rsidP="0075220F">
            <w:pPr>
              <w:pStyle w:val="BodyText"/>
              <w:numPr>
                <w:ilvl w:val="0"/>
                <w:numId w:val="2"/>
              </w:numPr>
              <w:spacing w:before="0" w:beforeAutospacing="0" w:after="0" w:afterAutospacing="0"/>
              <w:ind w:right="58"/>
              <w:rPr>
                <w:rFonts w:ascii="Baskerville-Normal-Italic" w:hAnsi="Baskerville-Normal-Italic"/>
                <w:dstrike/>
                <w:color w:val="003399"/>
                <w:w w:val="110"/>
              </w:rPr>
            </w:pPr>
            <w:r w:rsidRPr="00264286">
              <w:rPr>
                <w:rFonts w:ascii="Baskerville-Normal-Italic" w:hAnsi="Baskerville-Normal-Italic"/>
                <w:i/>
                <w:dstrike/>
                <w:w w:val="110"/>
              </w:rPr>
              <w:t>on</w:t>
            </w:r>
            <w:r w:rsidRPr="00264286">
              <w:rPr>
                <w:rFonts w:ascii="Baskerville-Normal-Italic" w:hAnsi="Baskerville-Normal-Italic"/>
                <w:b/>
                <w:i/>
                <w:dstrike/>
                <w:w w:val="110"/>
              </w:rPr>
              <w:t xml:space="preserve"> </w:t>
            </w:r>
            <w:r w:rsidRPr="00264286">
              <w:rPr>
                <w:rFonts w:ascii="Baskerville-Normal-Italic" w:hAnsi="Baskerville-Normal-Italic"/>
                <w:b/>
                <w:i/>
                <w:dstrike/>
                <w:color w:val="003399"/>
                <w:w w:val="110"/>
              </w:rPr>
              <w:t>payment of appropriate duty</w:t>
            </w:r>
            <w:r w:rsidRPr="00264286">
              <w:rPr>
                <w:rFonts w:ascii="Baskerville-Normal-Italic" w:hAnsi="Baskerville-Normal-Italic"/>
                <w:i/>
                <w:dstrike/>
                <w:color w:val="003399"/>
                <w:w w:val="110"/>
              </w:rPr>
              <w:t xml:space="preserve"> </w:t>
            </w:r>
            <w:r w:rsidRPr="00264286">
              <w:rPr>
                <w:rFonts w:ascii="Baskerville-Normal-Italic" w:hAnsi="Baskerville-Normal-Italic"/>
                <w:b/>
                <w:bCs/>
                <w:i/>
                <w:dstrike/>
                <w:color w:val="003399"/>
                <w:w w:val="110"/>
              </w:rPr>
              <w:t>before removal of goods</w:t>
            </w:r>
            <w:r w:rsidRPr="00264286">
              <w:rPr>
                <w:rFonts w:ascii="Baskerville-Normal-Italic" w:hAnsi="Baskerville-Normal-Italic"/>
                <w:dstrike/>
                <w:color w:val="003399"/>
                <w:w w:val="110"/>
              </w:rPr>
              <w:t xml:space="preserve"> </w:t>
            </w:r>
          </w:p>
          <w:p w:rsidR="00C47CAB" w:rsidRPr="00264286" w:rsidRDefault="00C47CAB" w:rsidP="00062820">
            <w:pPr>
              <w:pStyle w:val="BodyText"/>
              <w:spacing w:before="0" w:beforeAutospacing="0" w:after="0" w:afterAutospacing="0"/>
              <w:ind w:right="60"/>
              <w:rPr>
                <w:rFonts w:ascii="Baskerville-Normal-Italic" w:hAnsi="Baskerville-Normal-Italic"/>
                <w:dstrike/>
                <w:w w:val="110"/>
              </w:rPr>
            </w:pPr>
            <w:r w:rsidRPr="00264286">
              <w:rPr>
                <w:rFonts w:ascii="Baskerville-Normal-Italic" w:hAnsi="Baskerville-Normal-Italic"/>
                <w:w w:val="110"/>
              </w:rPr>
              <w:t xml:space="preserve">                 </w:t>
            </w:r>
            <w:r w:rsidRPr="00264286">
              <w:rPr>
                <w:rFonts w:ascii="Baskerville-Normal-Italic" w:hAnsi="Baskerville-Normal-Italic"/>
                <w:dstrike/>
                <w:w w:val="110"/>
              </w:rPr>
              <w:t xml:space="preserve">by debiting the account current or by utilization the </w:t>
            </w:r>
            <w:proofErr w:type="spellStart"/>
            <w:r w:rsidRPr="00264286">
              <w:rPr>
                <w:rFonts w:ascii="Baskerville-Normal-Italic" w:hAnsi="Baskerville-Normal-Italic"/>
                <w:dstrike/>
                <w:w w:val="110"/>
              </w:rPr>
              <w:t>Cenvat</w:t>
            </w:r>
            <w:proofErr w:type="spellEnd"/>
            <w:r w:rsidRPr="00264286">
              <w:rPr>
                <w:rFonts w:ascii="Baskerville-Normal-Italic" w:hAnsi="Baskerville-Normal-Italic"/>
                <w:dstrike/>
                <w:w w:val="110"/>
              </w:rPr>
              <w:t xml:space="preserve"> Credit</w:t>
            </w:r>
          </w:p>
          <w:p w:rsidR="00C47CAB" w:rsidRPr="004B6FEC" w:rsidRDefault="00C47CAB" w:rsidP="00062820">
            <w:pPr>
              <w:pStyle w:val="BodyText"/>
              <w:spacing w:before="0" w:beforeAutospacing="0" w:after="0" w:afterAutospacing="0"/>
              <w:ind w:right="60"/>
              <w:rPr>
                <w:rFonts w:ascii="Baskerville-Normal-Italic" w:hAnsi="Baskerville-Normal-Italic"/>
                <w:b/>
                <w:w w:val="110"/>
                <w:sz w:val="12"/>
              </w:rPr>
            </w:pPr>
          </w:p>
          <w:p w:rsidR="00C47CAB" w:rsidRPr="00264286" w:rsidRDefault="00C47CAB" w:rsidP="0075220F">
            <w:pPr>
              <w:pStyle w:val="BodyText"/>
              <w:numPr>
                <w:ilvl w:val="0"/>
                <w:numId w:val="2"/>
              </w:numPr>
              <w:spacing w:before="0" w:beforeAutospacing="0" w:after="0" w:afterAutospacing="0"/>
              <w:ind w:right="58"/>
              <w:rPr>
                <w:rFonts w:ascii="Baskerville-Normal-Italic" w:hAnsi="Baskerville-Normal-Italic"/>
                <w:b/>
                <w:color w:val="003399"/>
                <w:w w:val="110"/>
              </w:rPr>
            </w:pPr>
            <w:r w:rsidRPr="00264286">
              <w:rPr>
                <w:rFonts w:ascii="Baskerville-Normal-Italic" w:hAnsi="Baskerville-Normal-Italic"/>
                <w:b/>
                <w:i/>
                <w:color w:val="003399"/>
                <w:w w:val="110"/>
              </w:rPr>
              <w:t xml:space="preserve">the duty leviable on such goods shall be paid </w:t>
            </w:r>
          </w:p>
          <w:p w:rsidR="00C47CAB" w:rsidRPr="00041641" w:rsidRDefault="00C47CAB" w:rsidP="00062820">
            <w:pPr>
              <w:pStyle w:val="BodyText"/>
              <w:spacing w:before="0" w:beforeAutospacing="0" w:after="0" w:afterAutospacing="0"/>
              <w:ind w:left="724" w:right="58"/>
              <w:rPr>
                <w:rFonts w:ascii="Baskerville-Normal-Italic" w:hAnsi="Baskerville-Normal-Italic"/>
                <w:i/>
                <w:w w:val="110"/>
              </w:rPr>
            </w:pPr>
            <w:r w:rsidRPr="00264286">
              <w:rPr>
                <w:rFonts w:ascii="Baskerville-Normal-Italic" w:hAnsi="Baskerville-Normal-Italic"/>
                <w:i/>
                <w:w w:val="110"/>
              </w:rPr>
              <w:sym w:font="Wingdings" w:char="F0E0"/>
            </w:r>
            <w:r>
              <w:rPr>
                <w:rFonts w:ascii="Baskerville-Normal-Italic" w:hAnsi="Baskerville-Normal-Italic"/>
                <w:i/>
                <w:w w:val="110"/>
              </w:rPr>
              <w:t xml:space="preserve"> </w:t>
            </w:r>
            <w:r w:rsidRPr="00041641">
              <w:rPr>
                <w:rFonts w:ascii="Baskerville-Normal-Italic" w:hAnsi="Baskerville-Normal-Italic"/>
                <w:i/>
                <w:w w:val="110"/>
              </w:rPr>
              <w:t xml:space="preserve">by utilizing the </w:t>
            </w:r>
            <w:proofErr w:type="spellStart"/>
            <w:r w:rsidRPr="00041641">
              <w:rPr>
                <w:rFonts w:ascii="Baskerville-Normal-Italic" w:hAnsi="Baskerville-Normal-Italic"/>
                <w:i/>
                <w:w w:val="110"/>
              </w:rPr>
              <w:t>Cenvat</w:t>
            </w:r>
            <w:proofErr w:type="spellEnd"/>
            <w:r w:rsidRPr="00041641">
              <w:rPr>
                <w:rFonts w:ascii="Baskerville-Normal-Italic" w:hAnsi="Baskerville-Normal-Italic"/>
                <w:i/>
                <w:w w:val="110"/>
              </w:rPr>
              <w:t xml:space="preserve"> Credit or by debiting the duty payable to account of CG</w:t>
            </w:r>
          </w:p>
          <w:p w:rsidR="00C47CAB" w:rsidRPr="004B6FEC" w:rsidRDefault="00C47CAB" w:rsidP="00062820">
            <w:pPr>
              <w:pStyle w:val="BodyText"/>
              <w:spacing w:before="0" w:beforeAutospacing="0" w:after="0" w:afterAutospacing="0"/>
              <w:ind w:left="724" w:right="58"/>
              <w:rPr>
                <w:rFonts w:ascii="Baskerville-Normal-Italic" w:hAnsi="Baskerville-Normal-Italic"/>
                <w:w w:val="110"/>
                <w:sz w:val="10"/>
              </w:rPr>
            </w:pPr>
          </w:p>
          <w:p w:rsidR="00C47CAB" w:rsidRPr="00264286" w:rsidRDefault="00C47CAB" w:rsidP="00062820">
            <w:pPr>
              <w:pStyle w:val="BodyText"/>
              <w:spacing w:before="0" w:beforeAutospacing="0" w:after="0" w:afterAutospacing="0"/>
              <w:ind w:left="724" w:right="58"/>
              <w:rPr>
                <w:rFonts w:ascii="Baskerville-Normal-Italic" w:hAnsi="Baskerville-Normal-Italic"/>
                <w:b/>
                <w:color w:val="003399"/>
                <w:w w:val="110"/>
              </w:rPr>
            </w:pPr>
            <w:r w:rsidRPr="00264286">
              <w:rPr>
                <w:rFonts w:ascii="Baskerville-Normal-Italic" w:hAnsi="Baskerville-Normal-Italic"/>
                <w:i/>
                <w:w w:val="110"/>
              </w:rPr>
              <w:sym w:font="Wingdings" w:char="F0E0"/>
            </w:r>
            <w:r>
              <w:rPr>
                <w:rFonts w:ascii="Baskerville-Normal-Italic" w:hAnsi="Baskerville-Normal-Italic"/>
                <w:i/>
                <w:w w:val="110"/>
              </w:rPr>
              <w:t xml:space="preserve"> </w:t>
            </w:r>
            <w:proofErr w:type="gramStart"/>
            <w:r w:rsidRPr="00264286">
              <w:rPr>
                <w:rFonts w:ascii="Baskerville-Normal-Italic" w:hAnsi="Baskerville-Normal-Italic"/>
                <w:b/>
                <w:i/>
                <w:color w:val="003399"/>
                <w:w w:val="110"/>
              </w:rPr>
              <w:t>in</w:t>
            </w:r>
            <w:proofErr w:type="gramEnd"/>
            <w:r w:rsidRPr="00264286">
              <w:rPr>
                <w:rFonts w:ascii="Baskerville-Normal-Italic" w:hAnsi="Baskerville-Normal-Italic"/>
                <w:b/>
                <w:i/>
                <w:color w:val="003399"/>
                <w:w w:val="110"/>
              </w:rPr>
              <w:t xml:space="preserve"> the manner specified in Rule 8.</w:t>
            </w:r>
          </w:p>
          <w:p w:rsidR="00C47CAB" w:rsidRDefault="00C47CAB" w:rsidP="00062820">
            <w:pPr>
              <w:pStyle w:val="Blockquote"/>
              <w:spacing w:before="0" w:after="0" w:line="22" w:lineRule="atLeast"/>
              <w:ind w:left="0" w:right="0"/>
              <w:jc w:val="both"/>
              <w:rPr>
                <w:rFonts w:ascii="110" w:hAnsi="110"/>
                <w:w w:val="108"/>
                <w:sz w:val="12"/>
              </w:rPr>
            </w:pPr>
            <w:r w:rsidRPr="00264286">
              <w:rPr>
                <w:rFonts w:ascii="Baskerville-Normal-Italic" w:hAnsi="Baskerville-Normal-Italic"/>
                <w:w w:val="110"/>
              </w:rPr>
              <w:t xml:space="preserve">           </w:t>
            </w:r>
          </w:p>
          <w:p w:rsidR="00C47CAB" w:rsidRDefault="00C47CAB" w:rsidP="00062820">
            <w:pPr>
              <w:pStyle w:val="Blockquote"/>
              <w:spacing w:before="0" w:after="0" w:line="22" w:lineRule="atLeast"/>
              <w:ind w:left="450" w:right="-25" w:hanging="450"/>
              <w:jc w:val="both"/>
              <w:rPr>
                <w:rFonts w:ascii="Bookman Old Style" w:hAnsi="Bookman Old Style"/>
                <w:w w:val="110"/>
                <w:sz w:val="20"/>
              </w:rPr>
            </w:pPr>
            <w:r>
              <w:rPr>
                <w:rFonts w:ascii="Bookman Old Style" w:hAnsi="Bookman Old Style"/>
                <w:w w:val="110"/>
                <w:sz w:val="20"/>
              </w:rPr>
              <w:t xml:space="preserve">(2)  </w:t>
            </w:r>
            <w:r>
              <w:rPr>
                <w:rFonts w:ascii="Baskerville-Normal-Italic" w:hAnsi="Baskerville-Normal-Italic"/>
                <w:b/>
                <w:w w:val="110"/>
                <w:sz w:val="22"/>
                <w:szCs w:val="24"/>
                <w:u w:val="double"/>
              </w:rPr>
              <w:t>Record of Production: AC-1</w:t>
            </w:r>
          </w:p>
          <w:p w:rsidR="00C47CAB" w:rsidRPr="00323520" w:rsidRDefault="00C47CAB" w:rsidP="00062820">
            <w:pPr>
              <w:pStyle w:val="Blockquote"/>
              <w:spacing w:before="0" w:after="0" w:line="22" w:lineRule="atLeast"/>
              <w:ind w:left="450" w:right="-25" w:hanging="450"/>
              <w:jc w:val="both"/>
              <w:rPr>
                <w:rFonts w:ascii="Bookman Old Style" w:hAnsi="Bookman Old Style"/>
                <w:color w:val="000000"/>
                <w:w w:val="110"/>
                <w:sz w:val="20"/>
              </w:rPr>
            </w:pPr>
            <w:r>
              <w:rPr>
                <w:rFonts w:ascii="Bookman Old Style" w:hAnsi="Bookman Old Style"/>
                <w:w w:val="110"/>
                <w:sz w:val="20"/>
              </w:rPr>
              <w:t xml:space="preserve">       </w:t>
            </w:r>
            <w:r w:rsidRPr="00306B1B">
              <w:rPr>
                <w:rFonts w:ascii="Bookman Old Style" w:hAnsi="Bookman Old Style"/>
                <w:w w:val="110"/>
                <w:sz w:val="20"/>
              </w:rPr>
              <w:t xml:space="preserve">The unit shall </w:t>
            </w:r>
            <w:r w:rsidRPr="00323520">
              <w:rPr>
                <w:rFonts w:ascii="Bookman Old Style" w:hAnsi="Bookman Old Style"/>
                <w:b/>
                <w:color w:val="000000"/>
                <w:w w:val="110"/>
                <w:sz w:val="20"/>
              </w:rPr>
              <w:t xml:space="preserve">maintain in </w:t>
            </w:r>
            <w:r w:rsidRPr="00323520">
              <w:rPr>
                <w:rFonts w:ascii="Bookman Old Style" w:hAnsi="Bookman Old Style"/>
                <w:color w:val="000000"/>
                <w:w w:val="110"/>
                <w:sz w:val="20"/>
              </w:rPr>
              <w:t xml:space="preserve">proper form </w:t>
            </w:r>
            <w:r w:rsidRPr="00323520">
              <w:rPr>
                <w:rFonts w:ascii="Bookman Old Style" w:hAnsi="Bookman Old Style"/>
                <w:b/>
                <w:i/>
                <w:iCs/>
                <w:color w:val="000000"/>
                <w:w w:val="110"/>
                <w:sz w:val="20"/>
              </w:rPr>
              <w:t>[</w:t>
            </w:r>
            <w:r w:rsidRPr="00323520">
              <w:rPr>
                <w:rFonts w:ascii="Bookman Old Style" w:hAnsi="Bookman Old Style"/>
                <w:i/>
                <w:iCs/>
                <w:color w:val="000000"/>
                <w:w w:val="110"/>
                <w:sz w:val="20"/>
              </w:rPr>
              <w:t>Form:</w:t>
            </w:r>
            <w:r w:rsidRPr="00323520">
              <w:rPr>
                <w:rFonts w:ascii="Bookman Old Style" w:hAnsi="Bookman Old Style"/>
                <w:b/>
                <w:i/>
                <w:iCs/>
                <w:color w:val="000000"/>
                <w:w w:val="110"/>
                <w:sz w:val="20"/>
              </w:rPr>
              <w:t xml:space="preserve"> AC-1]</w:t>
            </w:r>
            <w:r w:rsidRPr="00323520">
              <w:rPr>
                <w:rFonts w:ascii="Bookman Old Style" w:hAnsi="Bookman Old Style"/>
                <w:b/>
                <w:color w:val="000000"/>
                <w:w w:val="110"/>
                <w:sz w:val="20"/>
              </w:rPr>
              <w:t xml:space="preserve"> </w:t>
            </w:r>
            <w:r w:rsidRPr="00323520">
              <w:rPr>
                <w:rFonts w:ascii="Bookman Old Style" w:hAnsi="Bookman Old Style"/>
                <w:color w:val="000000"/>
                <w:w w:val="110"/>
                <w:sz w:val="20"/>
              </w:rPr>
              <w:t xml:space="preserve">appropriate </w:t>
            </w:r>
            <w:r w:rsidRPr="00323520">
              <w:rPr>
                <w:rFonts w:ascii="Bookman Old Style" w:hAnsi="Bookman Old Style"/>
                <w:b/>
                <w:color w:val="000000"/>
                <w:w w:val="110"/>
                <w:sz w:val="20"/>
              </w:rPr>
              <w:t>account relating to production,</w:t>
            </w:r>
            <w:r w:rsidRPr="00323520">
              <w:rPr>
                <w:rFonts w:ascii="Bookman Old Style" w:hAnsi="Bookman Old Style"/>
                <w:color w:val="000000"/>
                <w:w w:val="110"/>
                <w:sz w:val="20"/>
              </w:rPr>
              <w:t xml:space="preserve"> description of goods, quantity removed, duty paid.</w:t>
            </w:r>
          </w:p>
          <w:p w:rsidR="00C47CAB" w:rsidRPr="00306B1B" w:rsidRDefault="00C47CAB" w:rsidP="00062820">
            <w:pPr>
              <w:pStyle w:val="Blockquote"/>
              <w:spacing w:before="0" w:after="0" w:line="22" w:lineRule="atLeast"/>
              <w:ind w:left="0" w:right="72"/>
              <w:jc w:val="both"/>
              <w:rPr>
                <w:rFonts w:ascii="Bookman Old Style" w:hAnsi="Bookman Old Style"/>
                <w:w w:val="110"/>
                <w:sz w:val="20"/>
              </w:rPr>
            </w:pPr>
          </w:p>
          <w:p w:rsidR="00C47CAB" w:rsidRDefault="00C47CAB" w:rsidP="00062820">
            <w:pPr>
              <w:pStyle w:val="Blockquote"/>
              <w:spacing w:before="0" w:after="0" w:line="22" w:lineRule="atLeast"/>
              <w:ind w:right="72" w:hanging="360"/>
              <w:jc w:val="both"/>
              <w:rPr>
                <w:rFonts w:ascii="Bookman Old Style" w:hAnsi="Bookman Old Style"/>
                <w:w w:val="110"/>
                <w:sz w:val="20"/>
              </w:rPr>
            </w:pPr>
            <w:r>
              <w:rPr>
                <w:rFonts w:ascii="Bookman Old Style" w:hAnsi="Bookman Old Style"/>
                <w:w w:val="110"/>
                <w:sz w:val="20"/>
              </w:rPr>
              <w:t xml:space="preserve">(3)  </w:t>
            </w:r>
            <w:r>
              <w:rPr>
                <w:rFonts w:ascii="Baskerville-Normal-Italic" w:hAnsi="Baskerville-Normal-Italic"/>
                <w:b/>
                <w:w w:val="110"/>
                <w:sz w:val="22"/>
                <w:szCs w:val="24"/>
                <w:u w:val="double"/>
              </w:rPr>
              <w:t xml:space="preserve">Return of </w:t>
            </w:r>
            <w:proofErr w:type="spellStart"/>
            <w:r>
              <w:rPr>
                <w:rFonts w:ascii="Baskerville-Normal-Italic" w:hAnsi="Baskerville-Normal-Italic"/>
                <w:b/>
                <w:w w:val="110"/>
                <w:sz w:val="22"/>
                <w:szCs w:val="24"/>
                <w:u w:val="double"/>
              </w:rPr>
              <w:t>EoU</w:t>
            </w:r>
            <w:proofErr w:type="spellEnd"/>
            <w:r>
              <w:rPr>
                <w:rFonts w:ascii="Baskerville-Normal-Italic" w:hAnsi="Baskerville-Normal-Italic"/>
                <w:b/>
                <w:w w:val="110"/>
                <w:sz w:val="22"/>
                <w:szCs w:val="24"/>
                <w:u w:val="double"/>
              </w:rPr>
              <w:t xml:space="preserve"> – Monthly return</w:t>
            </w:r>
          </w:p>
          <w:p w:rsidR="00C47CAB" w:rsidRPr="00323520" w:rsidRDefault="00C47CAB" w:rsidP="00062820">
            <w:pPr>
              <w:pStyle w:val="Blockquote"/>
              <w:spacing w:before="0" w:after="0" w:line="22" w:lineRule="atLeast"/>
              <w:ind w:right="72" w:hanging="360"/>
              <w:jc w:val="both"/>
              <w:rPr>
                <w:rFonts w:ascii="Bookman Old Style" w:hAnsi="Bookman Old Style"/>
                <w:i/>
                <w:iCs/>
                <w:color w:val="000000"/>
                <w:w w:val="110"/>
                <w:sz w:val="20"/>
              </w:rPr>
            </w:pPr>
            <w:r>
              <w:rPr>
                <w:rFonts w:ascii="Bookman Old Style" w:hAnsi="Bookman Old Style"/>
                <w:w w:val="110"/>
                <w:sz w:val="20"/>
              </w:rPr>
              <w:t xml:space="preserve">      </w:t>
            </w:r>
            <w:r w:rsidRPr="00306B1B">
              <w:rPr>
                <w:rFonts w:ascii="Bookman Old Style" w:hAnsi="Bookman Old Style"/>
                <w:w w:val="110"/>
                <w:sz w:val="20"/>
              </w:rPr>
              <w:t xml:space="preserve">The unit shall </w:t>
            </w:r>
            <w:r w:rsidRPr="00323520">
              <w:rPr>
                <w:rFonts w:ascii="Bookman Old Style" w:hAnsi="Bookman Old Style"/>
                <w:b/>
                <w:color w:val="000000"/>
                <w:w w:val="110"/>
                <w:sz w:val="20"/>
              </w:rPr>
              <w:t xml:space="preserve">submit a </w:t>
            </w:r>
            <w:r w:rsidRPr="00323520">
              <w:rPr>
                <w:rFonts w:ascii="Bookman Old Style" w:hAnsi="Bookman Old Style"/>
                <w:b/>
                <w:color w:val="000000"/>
                <w:w w:val="110"/>
                <w:sz w:val="20"/>
                <w:u w:val="single" w:color="000000"/>
              </w:rPr>
              <w:t xml:space="preserve">monthly </w:t>
            </w:r>
            <w:proofErr w:type="gramStart"/>
            <w:r w:rsidRPr="00323520">
              <w:rPr>
                <w:rFonts w:ascii="Bookman Old Style" w:hAnsi="Bookman Old Style"/>
                <w:b/>
                <w:color w:val="000000"/>
                <w:w w:val="110"/>
                <w:sz w:val="20"/>
                <w:u w:val="single" w:color="000000"/>
              </w:rPr>
              <w:t>return</w:t>
            </w:r>
            <w:r w:rsidRPr="00323520">
              <w:rPr>
                <w:rFonts w:ascii="Bookman Old Style" w:hAnsi="Bookman Old Style"/>
                <w:bCs/>
                <w:i/>
                <w:iCs/>
                <w:color w:val="000000"/>
                <w:w w:val="110"/>
                <w:sz w:val="20"/>
              </w:rPr>
              <w:t xml:space="preserve">  </w:t>
            </w:r>
            <w:r w:rsidRPr="00323520">
              <w:rPr>
                <w:rFonts w:ascii="Bookman Old Style" w:hAnsi="Bookman Old Style"/>
                <w:b/>
                <w:bCs/>
                <w:i/>
                <w:iCs/>
                <w:color w:val="000000"/>
                <w:w w:val="110"/>
                <w:sz w:val="20"/>
              </w:rPr>
              <w:t>[</w:t>
            </w:r>
            <w:proofErr w:type="gramEnd"/>
            <w:r w:rsidRPr="00323520">
              <w:rPr>
                <w:rFonts w:ascii="Bookman Old Style" w:hAnsi="Bookman Old Style"/>
                <w:bCs/>
                <w:i/>
                <w:iCs/>
                <w:color w:val="000000"/>
                <w:w w:val="110"/>
                <w:sz w:val="20"/>
              </w:rPr>
              <w:t>Form:</w:t>
            </w:r>
            <w:r w:rsidRPr="00323520">
              <w:rPr>
                <w:rFonts w:ascii="Bookman Old Style" w:hAnsi="Bookman Old Style"/>
                <w:b/>
                <w:bCs/>
                <w:i/>
                <w:iCs/>
                <w:color w:val="000000"/>
                <w:w w:val="110"/>
                <w:sz w:val="20"/>
              </w:rPr>
              <w:t xml:space="preserve"> ER-2]</w:t>
            </w:r>
            <w:r w:rsidRPr="00323520">
              <w:rPr>
                <w:rFonts w:ascii="Bookman Old Style" w:hAnsi="Bookman Old Style"/>
                <w:color w:val="000000"/>
                <w:w w:val="110"/>
                <w:sz w:val="20"/>
              </w:rPr>
              <w:t xml:space="preserve"> to the </w:t>
            </w:r>
            <w:r w:rsidRPr="00323520">
              <w:rPr>
                <w:rFonts w:ascii="Bookman Old Style" w:hAnsi="Bookman Old Style"/>
                <w:b/>
                <w:color w:val="000000"/>
                <w:w w:val="110"/>
                <w:sz w:val="20"/>
              </w:rPr>
              <w:t>SCE</w:t>
            </w:r>
            <w:r w:rsidRPr="00323520">
              <w:rPr>
                <w:rFonts w:ascii="Bookman Old Style" w:hAnsi="Bookman Old Style"/>
                <w:color w:val="000000"/>
                <w:w w:val="110"/>
                <w:sz w:val="20"/>
              </w:rPr>
              <w:t xml:space="preserve">, </w:t>
            </w:r>
            <w:r w:rsidRPr="00323520">
              <w:rPr>
                <w:rFonts w:ascii="Bookman Old Style" w:hAnsi="Bookman Old Style"/>
                <w:b/>
                <w:color w:val="000000"/>
                <w:w w:val="110"/>
                <w:sz w:val="20"/>
              </w:rPr>
              <w:t>within 10 days</w:t>
            </w:r>
            <w:r w:rsidRPr="00323520">
              <w:rPr>
                <w:rFonts w:ascii="Bookman Old Style" w:hAnsi="Bookman Old Style"/>
                <w:color w:val="000000"/>
                <w:w w:val="110"/>
                <w:sz w:val="20"/>
              </w:rPr>
              <w:t xml:space="preserve"> of following month</w:t>
            </w:r>
            <w:r w:rsidRPr="00323520">
              <w:rPr>
                <w:rFonts w:ascii="Bookman Old Style" w:hAnsi="Bookman Old Style"/>
                <w:i/>
                <w:iCs/>
                <w:color w:val="000000"/>
                <w:w w:val="110"/>
                <w:sz w:val="20"/>
              </w:rPr>
              <w:t>.</w:t>
            </w:r>
          </w:p>
          <w:p w:rsidR="00C47CAB" w:rsidRDefault="00C47CAB" w:rsidP="00062820">
            <w:pPr>
              <w:pStyle w:val="Blockquote"/>
              <w:spacing w:before="0" w:after="0" w:line="22" w:lineRule="atLeast"/>
              <w:ind w:left="0" w:right="0"/>
              <w:jc w:val="both"/>
              <w:rPr>
                <w:rFonts w:ascii="110" w:hAnsi="110"/>
                <w:w w:val="108"/>
                <w:sz w:val="12"/>
              </w:rPr>
            </w:pPr>
          </w:p>
          <w:p w:rsidR="00C47CAB" w:rsidRDefault="00C47CAB" w:rsidP="00062820">
            <w:pPr>
              <w:pStyle w:val="Blockquote"/>
              <w:spacing w:before="0" w:after="0" w:line="22" w:lineRule="atLeast"/>
              <w:ind w:right="72" w:hanging="360"/>
              <w:jc w:val="both"/>
              <w:rPr>
                <w:rFonts w:ascii="Bookman Old Style" w:hAnsi="Bookman Old Style"/>
                <w:w w:val="110"/>
                <w:sz w:val="20"/>
              </w:rPr>
            </w:pPr>
            <w:r>
              <w:rPr>
                <w:rFonts w:ascii="Baskerville-Normal-Italic" w:hAnsi="Baskerville-Normal-Italic"/>
                <w:b/>
                <w:w w:val="110"/>
                <w:sz w:val="22"/>
                <w:szCs w:val="24"/>
                <w:u w:val="double"/>
              </w:rPr>
              <w:t xml:space="preserve">       Scrutiny of Return of </w:t>
            </w:r>
            <w:proofErr w:type="spellStart"/>
            <w:r>
              <w:rPr>
                <w:rFonts w:ascii="Baskerville-Normal-Italic" w:hAnsi="Baskerville-Normal-Italic"/>
                <w:b/>
                <w:w w:val="110"/>
                <w:sz w:val="22"/>
                <w:szCs w:val="24"/>
                <w:u w:val="double"/>
              </w:rPr>
              <w:t>EoU</w:t>
            </w:r>
            <w:proofErr w:type="spellEnd"/>
            <w:r w:rsidRPr="00323520">
              <w:rPr>
                <w:rFonts w:ascii="Baskerville-Normal-Italic" w:hAnsi="Baskerville-Normal-Italic"/>
                <w:b/>
                <w:i/>
                <w:color w:val="003399"/>
                <w:w w:val="110"/>
                <w:sz w:val="22"/>
                <w:szCs w:val="24"/>
              </w:rPr>
              <w:t xml:space="preserve">  [inserted in Year 2008]</w:t>
            </w:r>
          </w:p>
          <w:p w:rsidR="00C47CAB" w:rsidRPr="00041641" w:rsidRDefault="00C47CAB" w:rsidP="00062820">
            <w:pPr>
              <w:pStyle w:val="Blockquote"/>
              <w:spacing w:before="0" w:after="0" w:line="22" w:lineRule="atLeast"/>
              <w:ind w:right="72" w:hanging="360"/>
              <w:jc w:val="both"/>
              <w:rPr>
                <w:i/>
                <w:iCs/>
                <w:color w:val="003399"/>
                <w:w w:val="110"/>
              </w:rPr>
            </w:pPr>
            <w:r>
              <w:rPr>
                <w:rFonts w:ascii="Bookman Old Style" w:hAnsi="Bookman Old Style"/>
                <w:w w:val="110"/>
                <w:sz w:val="20"/>
              </w:rPr>
              <w:t xml:space="preserve">(4) </w:t>
            </w:r>
            <w:r w:rsidRPr="00041641">
              <w:rPr>
                <w:i/>
                <w:color w:val="003399"/>
                <w:w w:val="110"/>
              </w:rPr>
              <w:t xml:space="preserve">The proper officer may on the basis of information contained in the return filed by 100% </w:t>
            </w:r>
            <w:proofErr w:type="spellStart"/>
            <w:r w:rsidRPr="00041641">
              <w:rPr>
                <w:i/>
                <w:color w:val="003399"/>
                <w:w w:val="110"/>
              </w:rPr>
              <w:t>EoU</w:t>
            </w:r>
            <w:proofErr w:type="spellEnd"/>
            <w:r w:rsidRPr="00041641">
              <w:rPr>
                <w:i/>
                <w:color w:val="003399"/>
                <w:w w:val="110"/>
              </w:rPr>
              <w:t>, and after such further inquiry as he may consider necessary, scrutinize the correctness of the duty assessed by the assessee on the goods removed, in the manner prescribed by the Board.</w:t>
            </w:r>
          </w:p>
          <w:p w:rsidR="00C47CAB" w:rsidRPr="00041641" w:rsidRDefault="00C47CAB" w:rsidP="00062820">
            <w:pPr>
              <w:pStyle w:val="Blockquote"/>
              <w:spacing w:before="0" w:after="0" w:line="22" w:lineRule="atLeast"/>
              <w:ind w:left="0" w:right="72"/>
              <w:jc w:val="both"/>
              <w:rPr>
                <w:i/>
                <w:iCs/>
                <w:w w:val="110"/>
              </w:rPr>
            </w:pPr>
          </w:p>
          <w:p w:rsidR="00C47CAB" w:rsidRPr="00041641" w:rsidRDefault="00C47CAB" w:rsidP="0075220F">
            <w:pPr>
              <w:pStyle w:val="Blockquote"/>
              <w:numPr>
                <w:ilvl w:val="0"/>
                <w:numId w:val="4"/>
              </w:numPr>
              <w:snapToGrid/>
              <w:spacing w:before="0" w:after="0" w:line="22" w:lineRule="atLeast"/>
              <w:ind w:right="72"/>
              <w:jc w:val="both"/>
              <w:rPr>
                <w:i/>
                <w:color w:val="003399"/>
                <w:w w:val="110"/>
              </w:rPr>
            </w:pPr>
            <w:r w:rsidRPr="00041641">
              <w:rPr>
                <w:i/>
                <w:color w:val="003399"/>
                <w:w w:val="110"/>
              </w:rPr>
              <w:t>Every assessee shall available to the proper officer all the documents and records for verification as and when required by such officer.</w:t>
            </w:r>
          </w:p>
          <w:p w:rsidR="00C47CAB" w:rsidRPr="000D6662" w:rsidRDefault="00C47CAB" w:rsidP="00062820">
            <w:pPr>
              <w:pStyle w:val="Blockquote"/>
              <w:spacing w:before="0" w:after="0" w:line="22" w:lineRule="atLeast"/>
              <w:ind w:left="0" w:right="0"/>
              <w:jc w:val="both"/>
              <w:rPr>
                <w:rFonts w:ascii="110" w:hAnsi="110"/>
                <w:w w:val="108"/>
                <w:sz w:val="12"/>
              </w:rPr>
            </w:pPr>
          </w:p>
        </w:tc>
      </w:tr>
      <w:tr w:rsidR="00C47CAB" w:rsidRPr="00CC235D">
        <w:tc>
          <w:tcPr>
            <w:tcW w:w="9882" w:type="dxa"/>
          </w:tcPr>
          <w:p w:rsidR="00C47CAB" w:rsidRPr="00253B71" w:rsidRDefault="00C47CAB" w:rsidP="00062820">
            <w:pPr>
              <w:spacing w:after="0"/>
              <w:jc w:val="both"/>
              <w:rPr>
                <w:rFonts w:cs="Arial"/>
                <w:color w:val="1F497D"/>
                <w:w w:val="108"/>
                <w:sz w:val="12"/>
                <w:szCs w:val="10"/>
              </w:rPr>
            </w:pPr>
            <w:r w:rsidRPr="000D6662">
              <w:rPr>
                <w:rFonts w:cs="Arial"/>
                <w:b/>
                <w:color w:val="1F497D"/>
                <w:w w:val="108"/>
                <w:sz w:val="20"/>
                <w:szCs w:val="10"/>
                <w:u w:val="single"/>
              </w:rPr>
              <w:lastRenderedPageBreak/>
              <w:t>Comment:</w:t>
            </w:r>
            <w:r w:rsidRPr="000D6662">
              <w:rPr>
                <w:rFonts w:cs="Arial"/>
                <w:b/>
                <w:color w:val="1F497D"/>
                <w:w w:val="108"/>
                <w:sz w:val="20"/>
                <w:szCs w:val="10"/>
              </w:rPr>
              <w:t xml:space="preserve"> </w:t>
            </w:r>
            <w:r>
              <w:rPr>
                <w:rFonts w:cs="Arial"/>
                <w:w w:val="108"/>
                <w:sz w:val="20"/>
                <w:szCs w:val="10"/>
              </w:rPr>
              <w:t xml:space="preserve">Earlier monthly payment facility was not available to 100% </w:t>
            </w:r>
            <w:proofErr w:type="spellStart"/>
            <w:r>
              <w:rPr>
                <w:rFonts w:cs="Arial"/>
                <w:w w:val="108"/>
                <w:sz w:val="20"/>
                <w:szCs w:val="10"/>
              </w:rPr>
              <w:t>EoU</w:t>
            </w:r>
            <w:proofErr w:type="spellEnd"/>
            <w:r>
              <w:rPr>
                <w:rFonts w:cs="Arial"/>
                <w:w w:val="108"/>
                <w:sz w:val="20"/>
                <w:szCs w:val="10"/>
              </w:rPr>
              <w:t xml:space="preserve">. It was required to pay excise duty at time of removal of goods itself. As a measure of trade facilitation and keeping in view that domestic manufacturer is already extended the facility of monthly payment of duty, monthly payment facility has now been made available to 100% </w:t>
            </w:r>
            <w:proofErr w:type="spellStart"/>
            <w:r>
              <w:rPr>
                <w:rFonts w:cs="Arial"/>
                <w:w w:val="108"/>
                <w:sz w:val="20"/>
                <w:szCs w:val="10"/>
              </w:rPr>
              <w:t>EoU</w:t>
            </w:r>
            <w:proofErr w:type="spellEnd"/>
            <w:r>
              <w:rPr>
                <w:rFonts w:cs="Arial"/>
                <w:w w:val="108"/>
                <w:sz w:val="20"/>
                <w:szCs w:val="10"/>
              </w:rPr>
              <w:t>. Further, provisions of scrutiny have been introduced.</w:t>
            </w:r>
          </w:p>
        </w:tc>
      </w:tr>
    </w:tbl>
    <w:p w:rsidR="00C47CAB" w:rsidRDefault="00C47CAB" w:rsidP="00C47CAB">
      <w:pPr>
        <w:spacing w:after="0"/>
        <w:rPr>
          <w:rFonts w:ascii="110" w:hAnsi="110"/>
          <w:color w:val="1F497D"/>
          <w:w w:val="108"/>
        </w:rPr>
      </w:pPr>
    </w:p>
    <w:p w:rsidR="00C47CAB" w:rsidRDefault="00C47CAB" w:rsidP="00C47CAB">
      <w:pPr>
        <w:spacing w:after="0"/>
        <w:rPr>
          <w:rFonts w:ascii="110" w:hAnsi="110"/>
          <w:color w:val="1F497D"/>
          <w:w w:val="108"/>
        </w:rPr>
      </w:pPr>
    </w:p>
    <w:p w:rsidR="00463D68" w:rsidRPr="00626655" w:rsidRDefault="00463D68" w:rsidP="00463D68">
      <w:pPr>
        <w:spacing w:after="0"/>
        <w:rPr>
          <w:rFonts w:ascii="110" w:hAnsi="110"/>
          <w:color w:val="1F497D"/>
          <w:w w:val="108"/>
          <w:sz w:val="8"/>
        </w:rPr>
      </w:pPr>
    </w:p>
    <w:p w:rsidR="00CB20AA" w:rsidRDefault="000A0557" w:rsidP="00CB20AA">
      <w:pPr>
        <w:spacing w:after="0"/>
        <w:rPr>
          <w:rFonts w:ascii="110" w:hAnsi="110"/>
          <w:b/>
          <w:i/>
          <w:color w:val="0033CC"/>
          <w:w w:val="108"/>
          <w:sz w:val="36"/>
          <w:u w:val="single"/>
        </w:rPr>
      </w:pPr>
      <w:r>
        <w:rPr>
          <w:rFonts w:ascii="110" w:hAnsi="110"/>
          <w:b/>
          <w:i/>
          <w:color w:val="0033CC"/>
          <w:w w:val="108"/>
          <w:sz w:val="36"/>
          <w:u w:val="single"/>
        </w:rPr>
        <w:t xml:space="preserve">Amendment in </w:t>
      </w:r>
      <w:r w:rsidR="00CB20AA" w:rsidRPr="005A59F0">
        <w:rPr>
          <w:rFonts w:ascii="110" w:hAnsi="110"/>
          <w:b/>
          <w:i/>
          <w:color w:val="0033CC"/>
          <w:w w:val="108"/>
          <w:sz w:val="36"/>
          <w:u w:val="single"/>
        </w:rPr>
        <w:t>Exemption</w:t>
      </w:r>
    </w:p>
    <w:p w:rsidR="00CA304B" w:rsidRPr="00CA304B" w:rsidRDefault="00CA304B" w:rsidP="00CA304B">
      <w:pPr>
        <w:spacing w:after="0"/>
        <w:rPr>
          <w:rFonts w:ascii="110" w:hAnsi="110"/>
          <w:b/>
          <w:color w:val="0033CC"/>
          <w:w w:val="108"/>
          <w:sz w:val="20"/>
          <w:szCs w:val="8"/>
        </w:rPr>
      </w:pPr>
      <w:r>
        <w:rPr>
          <w:rFonts w:ascii="110" w:hAnsi="110"/>
          <w:b/>
          <w:color w:val="0033CC"/>
          <w:w w:val="108"/>
          <w:sz w:val="20"/>
          <w:szCs w:val="8"/>
        </w:rPr>
        <w:t>.</w:t>
      </w:r>
    </w:p>
    <w:tbl>
      <w:tblPr>
        <w:tblW w:w="10008" w:type="dxa"/>
        <w:tblBorders>
          <w:top w:val="single" w:sz="4" w:space="0" w:color="auto"/>
          <w:bottom w:val="single" w:sz="4" w:space="0" w:color="auto"/>
          <w:insideH w:val="single" w:sz="4" w:space="0" w:color="auto"/>
          <w:insideV w:val="dashSmallGap" w:sz="4" w:space="0" w:color="auto"/>
        </w:tblBorders>
        <w:tblLook w:val="01E0"/>
      </w:tblPr>
      <w:tblGrid>
        <w:gridCol w:w="1638"/>
        <w:gridCol w:w="8370"/>
      </w:tblGrid>
      <w:tr w:rsidR="00CA304B" w:rsidRPr="00CC235D">
        <w:tc>
          <w:tcPr>
            <w:tcW w:w="1638" w:type="dxa"/>
            <w:tcBorders>
              <w:top w:val="single" w:sz="4" w:space="0" w:color="auto"/>
              <w:left w:val="nil"/>
              <w:bottom w:val="single" w:sz="4" w:space="0" w:color="auto"/>
              <w:right w:val="dashSmallGap" w:sz="4" w:space="0" w:color="auto"/>
            </w:tcBorders>
          </w:tcPr>
          <w:p w:rsidR="00CA304B" w:rsidRPr="00CB20AA" w:rsidRDefault="00CA304B" w:rsidP="004E0489">
            <w:pPr>
              <w:spacing w:after="0"/>
              <w:rPr>
                <w:rFonts w:ascii="110" w:hAnsi="110"/>
                <w:b/>
                <w:color w:val="1F497D"/>
                <w:w w:val="108"/>
                <w:sz w:val="24"/>
                <w:szCs w:val="24"/>
                <w:u w:val="double"/>
              </w:rPr>
            </w:pPr>
            <w:r w:rsidRPr="00CB20AA">
              <w:rPr>
                <w:rFonts w:ascii="110" w:hAnsi="110"/>
                <w:b/>
                <w:color w:val="1F497D"/>
                <w:w w:val="108"/>
                <w:sz w:val="24"/>
                <w:szCs w:val="24"/>
                <w:u w:val="double"/>
              </w:rPr>
              <w:t xml:space="preserve">E/N </w:t>
            </w:r>
            <w:r w:rsidR="004E0489">
              <w:rPr>
                <w:rFonts w:ascii="110" w:hAnsi="110"/>
                <w:b/>
                <w:color w:val="1F497D"/>
                <w:w w:val="108"/>
                <w:sz w:val="24"/>
                <w:szCs w:val="24"/>
                <w:u w:val="double"/>
              </w:rPr>
              <w:t>8/2003</w:t>
            </w:r>
          </w:p>
        </w:tc>
        <w:tc>
          <w:tcPr>
            <w:tcW w:w="8370" w:type="dxa"/>
            <w:tcBorders>
              <w:top w:val="single" w:sz="4" w:space="0" w:color="auto"/>
              <w:left w:val="dashSmallGap" w:sz="4" w:space="0" w:color="auto"/>
              <w:bottom w:val="single" w:sz="4" w:space="0" w:color="auto"/>
              <w:right w:val="nil"/>
            </w:tcBorders>
          </w:tcPr>
          <w:p w:rsidR="00CA304B" w:rsidRPr="00CB20AA" w:rsidRDefault="00CA304B" w:rsidP="00082608">
            <w:pPr>
              <w:pStyle w:val="BodyText"/>
              <w:spacing w:before="0" w:beforeAutospacing="0" w:after="0" w:afterAutospacing="0"/>
              <w:ind w:right="60"/>
              <w:rPr>
                <w:rFonts w:ascii="Baskerville-Normal-Italic" w:hAnsi="Baskerville-Normal-Italic"/>
                <w:b/>
                <w:color w:val="003399"/>
                <w:w w:val="110"/>
                <w:u w:val="double" w:color="000000"/>
              </w:rPr>
            </w:pPr>
            <w:r w:rsidRPr="00CB20AA">
              <w:rPr>
                <w:rFonts w:ascii="Baskerville-Normal-Italic" w:hAnsi="Baskerville-Normal-Italic"/>
                <w:b/>
                <w:color w:val="003399"/>
                <w:w w:val="110"/>
                <w:u w:val="double" w:color="000000"/>
              </w:rPr>
              <w:t>C</w:t>
            </w:r>
            <w:r w:rsidR="004E0489">
              <w:rPr>
                <w:rFonts w:ascii="Baskerville-Normal-Italic" w:hAnsi="Baskerville-Normal-Italic"/>
                <w:b/>
                <w:color w:val="003399"/>
                <w:w w:val="110"/>
                <w:u w:val="double" w:color="000000"/>
              </w:rPr>
              <w:t>omputation of limit of 150 lakhs / 400 lakhs</w:t>
            </w:r>
            <w:r w:rsidRPr="00CB20AA">
              <w:rPr>
                <w:rFonts w:ascii="Baskerville-Normal-Italic" w:hAnsi="Baskerville-Normal-Italic"/>
                <w:b/>
                <w:color w:val="003399"/>
                <w:w w:val="110"/>
                <w:u w:val="double" w:color="000000"/>
              </w:rPr>
              <w:t xml:space="preserve"> </w:t>
            </w:r>
          </w:p>
          <w:p w:rsidR="00CA304B" w:rsidRPr="003B6884" w:rsidRDefault="00CA304B" w:rsidP="00082608">
            <w:pPr>
              <w:pStyle w:val="Blockquote"/>
              <w:spacing w:before="20" w:afterLines="20" w:line="22" w:lineRule="atLeast"/>
              <w:ind w:left="0" w:right="92"/>
              <w:jc w:val="both"/>
              <w:rPr>
                <w:rFonts w:ascii="110" w:hAnsi="110"/>
                <w:b/>
                <w:color w:val="1F497D"/>
                <w:w w:val="108"/>
                <w:sz w:val="8"/>
                <w:szCs w:val="22"/>
              </w:rPr>
            </w:pPr>
          </w:p>
          <w:p w:rsidR="00FC5C4F" w:rsidRPr="007C55D5" w:rsidRDefault="007C55D5" w:rsidP="00FC5C4F">
            <w:pPr>
              <w:jc w:val="both"/>
              <w:rPr>
                <w:rFonts w:ascii="Times New Roman" w:hAnsi="Times New Roman"/>
                <w:b/>
                <w:color w:val="000000"/>
                <w:w w:val="107"/>
                <w:szCs w:val="20"/>
              </w:rPr>
            </w:pPr>
            <w:r w:rsidRPr="007C55D5">
              <w:rPr>
                <w:rFonts w:ascii="Times New Roman" w:hAnsi="Times New Roman"/>
                <w:b/>
                <w:color w:val="000000"/>
                <w:w w:val="107"/>
                <w:szCs w:val="20"/>
              </w:rPr>
              <w:t xml:space="preserve">For </w:t>
            </w:r>
            <w:r w:rsidRPr="007C55D5">
              <w:rPr>
                <w:rFonts w:ascii="Times New Roman" w:hAnsi="Times New Roman"/>
                <w:color w:val="000000"/>
                <w:w w:val="107"/>
                <w:szCs w:val="20"/>
              </w:rPr>
              <w:t>the purposes of</w:t>
            </w:r>
            <w:r w:rsidRPr="007C55D5">
              <w:rPr>
                <w:rFonts w:ascii="Times New Roman" w:hAnsi="Times New Roman"/>
                <w:b/>
                <w:color w:val="000000"/>
                <w:w w:val="107"/>
                <w:szCs w:val="20"/>
              </w:rPr>
              <w:t xml:space="preserve"> determining </w:t>
            </w:r>
            <w:r w:rsidRPr="007C55D5">
              <w:rPr>
                <w:rFonts w:ascii="Times New Roman" w:hAnsi="Times New Roman"/>
                <w:color w:val="000000"/>
                <w:w w:val="107"/>
                <w:szCs w:val="20"/>
              </w:rPr>
              <w:t xml:space="preserve">150 lakhs, </w:t>
            </w:r>
            <w:r w:rsidRPr="007C55D5">
              <w:rPr>
                <w:rFonts w:ascii="Times New Roman" w:hAnsi="Times New Roman"/>
                <w:b/>
                <w:color w:val="000000"/>
                <w:w w:val="107"/>
                <w:szCs w:val="20"/>
                <w:u w:val="single" w:color="000000"/>
              </w:rPr>
              <w:t>the following clearances shall not be taken into account,</w:t>
            </w:r>
            <w:r w:rsidRPr="007C55D5">
              <w:rPr>
                <w:rFonts w:ascii="Times New Roman" w:hAnsi="Times New Roman"/>
                <w:b/>
                <w:color w:val="000000"/>
                <w:w w:val="107"/>
                <w:szCs w:val="20"/>
              </w:rPr>
              <w:t xml:space="preserve"> namely :-</w:t>
            </w:r>
          </w:p>
          <w:p w:rsidR="00A702B4" w:rsidRPr="00A702B4" w:rsidRDefault="00A702B4" w:rsidP="00A702B4">
            <w:pPr>
              <w:spacing w:before="20" w:after="20" w:line="240" w:lineRule="auto"/>
              <w:jc w:val="both"/>
              <w:rPr>
                <w:rFonts w:ascii="Times New Roman" w:hAnsi="Times New Roman"/>
                <w:b/>
                <w:w w:val="107"/>
              </w:rPr>
            </w:pPr>
            <w:r>
              <w:rPr>
                <w:rFonts w:ascii="Times New Roman" w:hAnsi="Times New Roman"/>
                <w:b/>
                <w:i/>
                <w:w w:val="107"/>
                <w:sz w:val="20"/>
                <w:szCs w:val="20"/>
              </w:rPr>
              <w:t xml:space="preserve">b)     </w:t>
            </w:r>
            <w:r w:rsidRPr="00A702B4">
              <w:rPr>
                <w:rFonts w:ascii="Times New Roman" w:hAnsi="Times New Roman"/>
                <w:b/>
                <w:w w:val="107"/>
              </w:rPr>
              <w:t xml:space="preserve">Clearances bearing the brand name or trade name of another person, </w:t>
            </w:r>
          </w:p>
          <w:p w:rsidR="00A702B4" w:rsidRPr="00A702B4" w:rsidRDefault="00A702B4" w:rsidP="00A702B4">
            <w:pPr>
              <w:spacing w:before="20" w:after="20" w:line="240" w:lineRule="auto"/>
              <w:jc w:val="both"/>
              <w:rPr>
                <w:rFonts w:ascii="Times New Roman" w:hAnsi="Times New Roman"/>
                <w:b/>
                <w:w w:val="107"/>
              </w:rPr>
            </w:pPr>
            <w:r w:rsidRPr="00A702B4">
              <w:rPr>
                <w:rFonts w:ascii="Times New Roman" w:hAnsi="Times New Roman"/>
                <w:b/>
                <w:w w:val="107"/>
              </w:rPr>
              <w:t xml:space="preserve">         </w:t>
            </w:r>
            <w:r w:rsidRPr="00A702B4">
              <w:rPr>
                <w:rFonts w:ascii="Times New Roman" w:hAnsi="Times New Roman"/>
                <w:b/>
                <w:w w:val="107"/>
                <w:u w:val="double"/>
              </w:rPr>
              <w:t>EXCEPT</w:t>
            </w:r>
            <w:r w:rsidRPr="00A702B4">
              <w:rPr>
                <w:rFonts w:ascii="Times New Roman" w:hAnsi="Times New Roman"/>
                <w:b/>
                <w:w w:val="107"/>
              </w:rPr>
              <w:t xml:space="preserve"> in the following cases :-   </w:t>
            </w:r>
          </w:p>
          <w:p w:rsidR="00A702B4" w:rsidRPr="00A702B4" w:rsidRDefault="00A702B4" w:rsidP="00A702B4">
            <w:pPr>
              <w:spacing w:before="20" w:after="20" w:line="240" w:lineRule="auto"/>
              <w:ind w:left="360"/>
              <w:jc w:val="both"/>
              <w:rPr>
                <w:rFonts w:ascii="Times New Roman" w:hAnsi="Times New Roman"/>
                <w:b/>
                <w:w w:val="107"/>
                <w:sz w:val="16"/>
              </w:rPr>
            </w:pPr>
          </w:p>
          <w:p w:rsidR="00A702B4" w:rsidRPr="00A702B4" w:rsidRDefault="00A702B4" w:rsidP="00A702B4">
            <w:pPr>
              <w:spacing w:before="20" w:after="20" w:line="240" w:lineRule="auto"/>
              <w:ind w:left="772" w:hanging="412"/>
              <w:jc w:val="both"/>
              <w:rPr>
                <w:rFonts w:ascii="Times New Roman" w:hAnsi="Times New Roman"/>
                <w:w w:val="107"/>
              </w:rPr>
            </w:pPr>
            <w:proofErr w:type="spellStart"/>
            <w:r w:rsidRPr="00A702B4">
              <w:rPr>
                <w:rFonts w:ascii="Times New Roman" w:hAnsi="Times New Roman"/>
                <w:b/>
                <w:w w:val="107"/>
              </w:rPr>
              <w:t>i</w:t>
            </w:r>
            <w:proofErr w:type="spellEnd"/>
            <w:r w:rsidRPr="00A702B4">
              <w:rPr>
                <w:rFonts w:ascii="Times New Roman" w:hAnsi="Times New Roman"/>
                <w:b/>
                <w:w w:val="107"/>
              </w:rPr>
              <w:t xml:space="preserve">)   </w:t>
            </w:r>
            <w:r w:rsidRPr="00A702B4">
              <w:rPr>
                <w:rFonts w:ascii="Times New Roman" w:hAnsi="Times New Roman"/>
                <w:w w:val="107"/>
              </w:rPr>
              <w:t xml:space="preserve">Where the </w:t>
            </w:r>
            <w:r w:rsidRPr="00A702B4">
              <w:rPr>
                <w:rFonts w:ascii="Times New Roman" w:hAnsi="Times New Roman"/>
                <w:b/>
                <w:w w:val="107"/>
              </w:rPr>
              <w:t>specified goods</w:t>
            </w:r>
            <w:r w:rsidRPr="00A702B4">
              <w:rPr>
                <w:rFonts w:ascii="Times New Roman" w:hAnsi="Times New Roman"/>
                <w:w w:val="107"/>
              </w:rPr>
              <w:t xml:space="preserve">, being in the nature of components or parts of any machinery or equipment or appliances, </w:t>
            </w:r>
          </w:p>
          <w:p w:rsidR="00A702B4" w:rsidRPr="00A702B4" w:rsidRDefault="00A702B4" w:rsidP="00A702B4">
            <w:pPr>
              <w:spacing w:before="20" w:after="20" w:line="240" w:lineRule="auto"/>
              <w:ind w:left="1197" w:hanging="837"/>
              <w:jc w:val="both"/>
              <w:rPr>
                <w:rFonts w:ascii="Times New Roman" w:hAnsi="Times New Roman"/>
                <w:w w:val="107"/>
              </w:rPr>
            </w:pPr>
            <w:r w:rsidRPr="00A702B4">
              <w:rPr>
                <w:rFonts w:ascii="Times New Roman" w:hAnsi="Times New Roman"/>
                <w:w w:val="107"/>
              </w:rPr>
              <w:t xml:space="preserve">       </w:t>
            </w:r>
            <w:r w:rsidRPr="00A702B4">
              <w:rPr>
                <w:rFonts w:ascii="Times New Roman" w:hAnsi="Times New Roman"/>
                <w:w w:val="107"/>
              </w:rPr>
              <w:sym w:font="Wingdings" w:char="F0E0"/>
            </w:r>
            <w:r w:rsidRPr="00A702B4">
              <w:rPr>
                <w:rFonts w:ascii="Times New Roman" w:hAnsi="Times New Roman"/>
                <w:w w:val="107"/>
              </w:rPr>
              <w:t xml:space="preserve"> are </w:t>
            </w:r>
            <w:r w:rsidRPr="00A702B4">
              <w:rPr>
                <w:rFonts w:ascii="Times New Roman" w:hAnsi="Times New Roman"/>
                <w:b/>
                <w:w w:val="107"/>
              </w:rPr>
              <w:t>cleared for use as ORIGINAL EQUIPMENT</w:t>
            </w:r>
            <w:r w:rsidRPr="00A702B4">
              <w:rPr>
                <w:rFonts w:ascii="Times New Roman" w:hAnsi="Times New Roman"/>
                <w:w w:val="107"/>
              </w:rPr>
              <w:t xml:space="preserve"> in the manufacture of the said machinery or equipment or appliances </w:t>
            </w:r>
          </w:p>
          <w:p w:rsidR="00A702B4" w:rsidRPr="00A702B4" w:rsidRDefault="00A702B4" w:rsidP="00A702B4">
            <w:pPr>
              <w:spacing w:before="20" w:after="20" w:line="240" w:lineRule="auto"/>
              <w:ind w:left="1197" w:hanging="837"/>
              <w:jc w:val="both"/>
              <w:rPr>
                <w:rFonts w:ascii="Times New Roman" w:hAnsi="Times New Roman"/>
                <w:w w:val="107"/>
              </w:rPr>
            </w:pPr>
            <w:r w:rsidRPr="00A702B4">
              <w:rPr>
                <w:rFonts w:ascii="Times New Roman" w:hAnsi="Times New Roman"/>
                <w:w w:val="107"/>
              </w:rPr>
              <w:t xml:space="preserve">                    by following the procedure laid down in the Central Excise (Removal of Goods at Concessional Rate of Duty for Manufacture of Excisable Goods) Rules, 2001</w:t>
            </w:r>
          </w:p>
          <w:p w:rsidR="00A702B4" w:rsidRPr="00A702B4" w:rsidRDefault="00A702B4" w:rsidP="00A702B4">
            <w:pPr>
              <w:spacing w:before="20" w:after="20" w:line="240" w:lineRule="auto"/>
              <w:ind w:left="360"/>
              <w:jc w:val="both"/>
              <w:rPr>
                <w:rFonts w:ascii="Times New Roman" w:hAnsi="Times New Roman"/>
                <w:bCs/>
                <w:w w:val="107"/>
                <w:sz w:val="10"/>
              </w:rPr>
            </w:pPr>
          </w:p>
          <w:p w:rsidR="00A702B4" w:rsidRPr="00A702B4" w:rsidRDefault="00A702B4" w:rsidP="00A702B4">
            <w:pPr>
              <w:spacing w:before="20" w:after="20" w:line="240" w:lineRule="auto"/>
              <w:ind w:left="772" w:hanging="412"/>
              <w:jc w:val="both"/>
              <w:rPr>
                <w:rFonts w:ascii="Times New Roman" w:hAnsi="Times New Roman"/>
                <w:w w:val="107"/>
              </w:rPr>
            </w:pPr>
            <w:r w:rsidRPr="00A702B4">
              <w:rPr>
                <w:rFonts w:ascii="Times New Roman" w:hAnsi="Times New Roman"/>
                <w:bCs/>
                <w:w w:val="107"/>
              </w:rPr>
              <w:t xml:space="preserve">        Provided </w:t>
            </w:r>
            <w:r w:rsidRPr="00A702B4">
              <w:rPr>
                <w:rFonts w:ascii="Times New Roman" w:hAnsi="Times New Roman"/>
                <w:w w:val="107"/>
              </w:rPr>
              <w:t xml:space="preserve">that manufacturer, whose aggregate value of clearances of the specified goods for use as original equipment does not exceed 100 lakhs in the immediately preceding FY, </w:t>
            </w:r>
          </w:p>
          <w:p w:rsidR="00A702B4" w:rsidRPr="00A702B4" w:rsidRDefault="00A702B4" w:rsidP="00A702B4">
            <w:pPr>
              <w:spacing w:before="20" w:after="20" w:line="240" w:lineRule="auto"/>
              <w:ind w:left="1339" w:hanging="979"/>
              <w:jc w:val="both"/>
              <w:rPr>
                <w:rFonts w:ascii="Times New Roman" w:hAnsi="Times New Roman"/>
                <w:w w:val="107"/>
              </w:rPr>
            </w:pPr>
            <w:r>
              <w:rPr>
                <w:rFonts w:ascii="Times New Roman" w:hAnsi="Times New Roman"/>
                <w:w w:val="107"/>
              </w:rPr>
              <w:t xml:space="preserve">         </w:t>
            </w:r>
            <w:r w:rsidRPr="00A702B4">
              <w:rPr>
                <w:rFonts w:ascii="Times New Roman" w:hAnsi="Times New Roman"/>
                <w:w w:val="107"/>
              </w:rPr>
              <w:sym w:font="Wingdings" w:char="F0E0"/>
            </w:r>
            <w:r w:rsidRPr="00A702B4">
              <w:rPr>
                <w:rFonts w:ascii="Times New Roman" w:hAnsi="Times New Roman"/>
                <w:w w:val="107"/>
              </w:rPr>
              <w:t xml:space="preserve"> </w:t>
            </w:r>
            <w:proofErr w:type="gramStart"/>
            <w:r w:rsidRPr="00A702B4">
              <w:rPr>
                <w:rFonts w:ascii="Times New Roman" w:hAnsi="Times New Roman"/>
                <w:w w:val="107"/>
              </w:rPr>
              <w:t>may</w:t>
            </w:r>
            <w:proofErr w:type="gramEnd"/>
            <w:r w:rsidRPr="00A702B4">
              <w:rPr>
                <w:rFonts w:ascii="Times New Roman" w:hAnsi="Times New Roman"/>
                <w:w w:val="107"/>
              </w:rPr>
              <w:t xml:space="preserve"> submit a declaration regarding such use instead of following the aforesaid procedure..</w:t>
            </w:r>
          </w:p>
          <w:p w:rsidR="00A702B4" w:rsidRPr="0049637C" w:rsidRDefault="00A702B4" w:rsidP="00A702B4">
            <w:pPr>
              <w:spacing w:before="20" w:after="20" w:line="240" w:lineRule="auto"/>
              <w:ind w:left="360"/>
              <w:jc w:val="both"/>
              <w:rPr>
                <w:rFonts w:ascii="Times New Roman" w:hAnsi="Times New Roman"/>
                <w:w w:val="107"/>
                <w:sz w:val="8"/>
              </w:rPr>
            </w:pPr>
          </w:p>
          <w:p w:rsidR="00A702B4" w:rsidRPr="00A702B4" w:rsidRDefault="00A702B4" w:rsidP="00A702B4">
            <w:pPr>
              <w:spacing w:before="20" w:after="20" w:line="240" w:lineRule="auto"/>
              <w:ind w:left="360"/>
              <w:jc w:val="both"/>
              <w:rPr>
                <w:rFonts w:ascii="Times New Roman" w:hAnsi="Times New Roman"/>
                <w:b/>
                <w:w w:val="107"/>
              </w:rPr>
            </w:pPr>
            <w:r w:rsidRPr="00A702B4">
              <w:rPr>
                <w:rFonts w:ascii="Times New Roman" w:hAnsi="Times New Roman"/>
                <w:w w:val="107"/>
              </w:rPr>
              <w:t xml:space="preserve">ii)     Where the </w:t>
            </w:r>
            <w:r w:rsidRPr="00A702B4">
              <w:rPr>
                <w:rFonts w:ascii="Times New Roman" w:hAnsi="Times New Roman"/>
                <w:b/>
                <w:w w:val="107"/>
              </w:rPr>
              <w:t>specified goods bear a brand name or TRADE NAME OF-</w:t>
            </w:r>
          </w:p>
          <w:tbl>
            <w:tblPr>
              <w:tblW w:w="0" w:type="auto"/>
              <w:tblInd w:w="720" w:type="dxa"/>
              <w:tblLook w:val="04A0"/>
            </w:tblPr>
            <w:tblGrid>
              <w:gridCol w:w="3721"/>
              <w:gridCol w:w="3713"/>
            </w:tblGrid>
            <w:tr w:rsidR="00A702B4" w:rsidRPr="00A702B4">
              <w:tc>
                <w:tcPr>
                  <w:tcW w:w="4801" w:type="dxa"/>
                </w:tcPr>
                <w:p w:rsidR="00A702B4" w:rsidRPr="00A702B4" w:rsidRDefault="00A702B4" w:rsidP="0075220F">
                  <w:pPr>
                    <w:numPr>
                      <w:ilvl w:val="0"/>
                      <w:numId w:val="7"/>
                    </w:numPr>
                    <w:spacing w:before="20" w:after="20" w:line="240" w:lineRule="auto"/>
                    <w:jc w:val="both"/>
                    <w:rPr>
                      <w:rFonts w:ascii="Times New Roman" w:hAnsi="Times New Roman"/>
                      <w:w w:val="107"/>
                      <w:sz w:val="16"/>
                    </w:rPr>
                  </w:pPr>
                  <w:proofErr w:type="spellStart"/>
                  <w:r w:rsidRPr="00A702B4">
                    <w:rPr>
                      <w:rFonts w:ascii="Times New Roman" w:hAnsi="Times New Roman"/>
                      <w:w w:val="107"/>
                      <w:sz w:val="16"/>
                    </w:rPr>
                    <w:t>Khadi</w:t>
                  </w:r>
                  <w:proofErr w:type="spellEnd"/>
                  <w:r w:rsidRPr="00A702B4">
                    <w:rPr>
                      <w:rFonts w:ascii="Times New Roman" w:hAnsi="Times New Roman"/>
                      <w:w w:val="107"/>
                      <w:sz w:val="16"/>
                    </w:rPr>
                    <w:t xml:space="preserve"> and Village Industries Commission [KVIC]; </w:t>
                  </w:r>
                </w:p>
                <w:p w:rsidR="00A702B4" w:rsidRPr="00A702B4" w:rsidRDefault="00A702B4" w:rsidP="0075220F">
                  <w:pPr>
                    <w:numPr>
                      <w:ilvl w:val="0"/>
                      <w:numId w:val="7"/>
                    </w:numPr>
                    <w:spacing w:before="20" w:after="20" w:line="240" w:lineRule="auto"/>
                    <w:jc w:val="both"/>
                    <w:rPr>
                      <w:rFonts w:ascii="Times New Roman" w:hAnsi="Times New Roman"/>
                      <w:w w:val="107"/>
                      <w:sz w:val="16"/>
                    </w:rPr>
                  </w:pPr>
                  <w:r w:rsidRPr="00A702B4">
                    <w:rPr>
                      <w:rFonts w:ascii="Times New Roman" w:hAnsi="Times New Roman"/>
                      <w:w w:val="107"/>
                      <w:sz w:val="16"/>
                    </w:rPr>
                    <w:t xml:space="preserve">State </w:t>
                  </w:r>
                  <w:proofErr w:type="spellStart"/>
                  <w:r w:rsidRPr="00A702B4">
                    <w:rPr>
                      <w:rFonts w:ascii="Times New Roman" w:hAnsi="Times New Roman"/>
                      <w:w w:val="107"/>
                      <w:sz w:val="16"/>
                    </w:rPr>
                    <w:t>Khadi</w:t>
                  </w:r>
                  <w:proofErr w:type="spellEnd"/>
                  <w:r w:rsidRPr="00A702B4">
                    <w:rPr>
                      <w:rFonts w:ascii="Times New Roman" w:hAnsi="Times New Roman"/>
                      <w:w w:val="107"/>
                      <w:sz w:val="16"/>
                    </w:rPr>
                    <w:t xml:space="preserve"> and Village Industry Board [SKVIB]; </w:t>
                  </w:r>
                </w:p>
                <w:p w:rsidR="00A702B4" w:rsidRPr="00A702B4" w:rsidRDefault="00A702B4" w:rsidP="0075220F">
                  <w:pPr>
                    <w:numPr>
                      <w:ilvl w:val="0"/>
                      <w:numId w:val="7"/>
                    </w:numPr>
                    <w:spacing w:before="20" w:after="20" w:line="240" w:lineRule="auto"/>
                    <w:jc w:val="both"/>
                    <w:rPr>
                      <w:rFonts w:ascii="Times New Roman" w:hAnsi="Times New Roman"/>
                      <w:w w:val="107"/>
                      <w:sz w:val="16"/>
                    </w:rPr>
                  </w:pPr>
                  <w:r w:rsidRPr="00A702B4">
                    <w:rPr>
                      <w:rFonts w:ascii="Times New Roman" w:hAnsi="Times New Roman"/>
                      <w:w w:val="107"/>
                      <w:sz w:val="16"/>
                    </w:rPr>
                    <w:t xml:space="preserve">National Small Industries Corporation [NSIC]; </w:t>
                  </w:r>
                </w:p>
              </w:tc>
              <w:tc>
                <w:tcPr>
                  <w:tcW w:w="4801" w:type="dxa"/>
                </w:tcPr>
                <w:p w:rsidR="00A702B4" w:rsidRPr="00A702B4" w:rsidRDefault="00A702B4" w:rsidP="0075220F">
                  <w:pPr>
                    <w:numPr>
                      <w:ilvl w:val="0"/>
                      <w:numId w:val="7"/>
                    </w:numPr>
                    <w:spacing w:before="20" w:after="20" w:line="240" w:lineRule="auto"/>
                    <w:jc w:val="both"/>
                    <w:rPr>
                      <w:rFonts w:ascii="Times New Roman" w:hAnsi="Times New Roman"/>
                      <w:w w:val="107"/>
                      <w:sz w:val="16"/>
                    </w:rPr>
                  </w:pPr>
                  <w:r w:rsidRPr="00A702B4">
                    <w:rPr>
                      <w:rFonts w:ascii="Times New Roman" w:hAnsi="Times New Roman"/>
                      <w:w w:val="107"/>
                      <w:sz w:val="16"/>
                    </w:rPr>
                    <w:t>4.  State Small Industries Development Corporation [SSIDC];;</w:t>
                  </w:r>
                </w:p>
                <w:p w:rsidR="00A702B4" w:rsidRPr="00A702B4" w:rsidRDefault="00A702B4" w:rsidP="0075220F">
                  <w:pPr>
                    <w:numPr>
                      <w:ilvl w:val="0"/>
                      <w:numId w:val="7"/>
                    </w:numPr>
                    <w:spacing w:before="20" w:after="20" w:line="240" w:lineRule="auto"/>
                    <w:jc w:val="both"/>
                    <w:rPr>
                      <w:rFonts w:ascii="Times New Roman" w:hAnsi="Times New Roman"/>
                      <w:w w:val="107"/>
                      <w:sz w:val="16"/>
                    </w:rPr>
                  </w:pPr>
                  <w:r w:rsidRPr="00A702B4">
                    <w:rPr>
                      <w:rFonts w:ascii="Times New Roman" w:hAnsi="Times New Roman"/>
                      <w:w w:val="107"/>
                      <w:sz w:val="16"/>
                    </w:rPr>
                    <w:t>5.  State Small Industries Corporation [SSIC];</w:t>
                  </w:r>
                </w:p>
                <w:p w:rsidR="00A702B4" w:rsidRPr="00A702B4" w:rsidRDefault="00A702B4" w:rsidP="00A702B4">
                  <w:pPr>
                    <w:spacing w:before="20" w:after="20" w:line="240" w:lineRule="auto"/>
                    <w:ind w:left="360"/>
                    <w:jc w:val="both"/>
                    <w:rPr>
                      <w:rFonts w:ascii="Times New Roman" w:hAnsi="Times New Roman"/>
                      <w:w w:val="107"/>
                      <w:sz w:val="16"/>
                    </w:rPr>
                  </w:pPr>
                </w:p>
              </w:tc>
            </w:tr>
          </w:tbl>
          <w:p w:rsidR="00A702B4" w:rsidRPr="0049637C" w:rsidRDefault="00A702B4" w:rsidP="00A702B4">
            <w:pPr>
              <w:spacing w:before="20" w:after="20" w:line="240" w:lineRule="auto"/>
              <w:ind w:left="360"/>
              <w:jc w:val="both"/>
              <w:rPr>
                <w:rFonts w:ascii="Times New Roman" w:hAnsi="Times New Roman"/>
                <w:w w:val="107"/>
                <w:sz w:val="10"/>
              </w:rPr>
            </w:pPr>
          </w:p>
          <w:p w:rsidR="00A702B4" w:rsidRPr="00A702B4" w:rsidRDefault="00A702B4" w:rsidP="00A702B4">
            <w:pPr>
              <w:spacing w:before="20" w:after="20" w:line="240" w:lineRule="auto"/>
              <w:ind w:left="772" w:hanging="412"/>
              <w:jc w:val="both"/>
              <w:rPr>
                <w:rFonts w:ascii="Times New Roman" w:hAnsi="Times New Roman"/>
                <w:w w:val="107"/>
              </w:rPr>
            </w:pPr>
            <w:r w:rsidRPr="00A702B4">
              <w:rPr>
                <w:rFonts w:ascii="Times New Roman" w:hAnsi="Times New Roman"/>
                <w:w w:val="107"/>
              </w:rPr>
              <w:t xml:space="preserve"> </w:t>
            </w:r>
            <w:r>
              <w:rPr>
                <w:rFonts w:ascii="Times New Roman" w:hAnsi="Times New Roman"/>
                <w:w w:val="107"/>
              </w:rPr>
              <w:t xml:space="preserve">iii) </w:t>
            </w:r>
            <w:r w:rsidRPr="00A702B4">
              <w:rPr>
                <w:rFonts w:ascii="Times New Roman" w:hAnsi="Times New Roman"/>
                <w:w w:val="107"/>
              </w:rPr>
              <w:t xml:space="preserve">Where </w:t>
            </w:r>
            <w:r w:rsidRPr="00A702B4">
              <w:rPr>
                <w:rFonts w:ascii="Times New Roman" w:hAnsi="Times New Roman"/>
                <w:b/>
                <w:w w:val="107"/>
              </w:rPr>
              <w:t>the specified goods are manufactured in a factory located in a RURAL AREA.</w:t>
            </w:r>
          </w:p>
          <w:p w:rsidR="00A702B4" w:rsidRPr="00A702B4" w:rsidRDefault="00A702B4" w:rsidP="00A702B4">
            <w:pPr>
              <w:spacing w:before="20" w:after="20" w:line="240" w:lineRule="auto"/>
              <w:ind w:left="360"/>
              <w:jc w:val="both"/>
              <w:rPr>
                <w:rFonts w:ascii="Times New Roman" w:hAnsi="Times New Roman"/>
                <w:w w:val="107"/>
                <w:sz w:val="12"/>
              </w:rPr>
            </w:pPr>
          </w:p>
          <w:p w:rsidR="00A702B4" w:rsidRPr="00A702B4" w:rsidRDefault="00A702B4" w:rsidP="00A702B4">
            <w:pPr>
              <w:spacing w:before="20" w:after="20" w:line="240" w:lineRule="auto"/>
              <w:ind w:left="914" w:hanging="554"/>
              <w:jc w:val="both"/>
              <w:rPr>
                <w:rFonts w:ascii="Times New Roman" w:hAnsi="Times New Roman"/>
                <w:w w:val="107"/>
              </w:rPr>
            </w:pPr>
            <w:r>
              <w:rPr>
                <w:rFonts w:ascii="Times New Roman" w:hAnsi="Times New Roman"/>
                <w:w w:val="107"/>
              </w:rPr>
              <w:t xml:space="preserve">iv) </w:t>
            </w:r>
            <w:r w:rsidRPr="00A702B4">
              <w:rPr>
                <w:rFonts w:ascii="Times New Roman" w:hAnsi="Times New Roman"/>
                <w:w w:val="107"/>
              </w:rPr>
              <w:t>Where the specified goods are Account books, Registers, Writing pads and File folders</w:t>
            </w:r>
          </w:p>
          <w:p w:rsidR="00A702B4" w:rsidRPr="0049637C" w:rsidRDefault="00A702B4" w:rsidP="00A702B4">
            <w:pPr>
              <w:spacing w:before="20" w:after="20" w:line="240" w:lineRule="auto"/>
              <w:ind w:left="360"/>
              <w:jc w:val="both"/>
              <w:rPr>
                <w:rFonts w:ascii="Times New Roman" w:hAnsi="Times New Roman"/>
                <w:b/>
                <w:w w:val="107"/>
                <w:sz w:val="10"/>
              </w:rPr>
            </w:pPr>
          </w:p>
          <w:p w:rsidR="00A702B4" w:rsidRPr="0049637C" w:rsidRDefault="0049637C" w:rsidP="0049637C">
            <w:pPr>
              <w:spacing w:before="20" w:after="20" w:line="240" w:lineRule="auto"/>
              <w:ind w:left="772" w:hanging="412"/>
              <w:jc w:val="both"/>
              <w:rPr>
                <w:rFonts w:ascii="Times New Roman" w:hAnsi="Times New Roman"/>
                <w:b/>
                <w:i/>
                <w:color w:val="003399"/>
                <w:w w:val="107"/>
              </w:rPr>
            </w:pPr>
            <w:r>
              <w:rPr>
                <w:rFonts w:ascii="Times New Roman" w:hAnsi="Times New Roman"/>
                <w:b/>
                <w:w w:val="107"/>
              </w:rPr>
              <w:t xml:space="preserve">v) </w:t>
            </w:r>
            <w:r w:rsidR="00A702B4" w:rsidRPr="0049637C">
              <w:rPr>
                <w:rFonts w:ascii="Times New Roman" w:hAnsi="Times New Roman"/>
                <w:b/>
                <w:i/>
                <w:color w:val="003399"/>
                <w:w w:val="107"/>
                <w:u w:val="double"/>
              </w:rPr>
              <w:t>Where the specified goods are in nature of PACKING MATERIALS</w:t>
            </w:r>
            <w:r w:rsidR="00A702B4" w:rsidRPr="0049637C">
              <w:rPr>
                <w:rFonts w:ascii="Times New Roman" w:hAnsi="Times New Roman"/>
                <w:b/>
                <w:i/>
                <w:color w:val="003399"/>
                <w:w w:val="107"/>
              </w:rPr>
              <w:t xml:space="preserve">, </w:t>
            </w:r>
            <w:r w:rsidR="00A702B4" w:rsidRPr="0049637C">
              <w:rPr>
                <w:rFonts w:ascii="Times New Roman" w:hAnsi="Times New Roman"/>
                <w:i/>
                <w:color w:val="003399"/>
                <w:w w:val="107"/>
              </w:rPr>
              <w:t>namely, Printe</w:t>
            </w:r>
            <w:r w:rsidR="00185F52">
              <w:rPr>
                <w:rFonts w:ascii="Times New Roman" w:hAnsi="Times New Roman"/>
                <w:i/>
                <w:color w:val="003399"/>
                <w:w w:val="107"/>
              </w:rPr>
              <w:t>d</w:t>
            </w:r>
            <w:r w:rsidR="00A702B4" w:rsidRPr="0049637C">
              <w:rPr>
                <w:rFonts w:ascii="Times New Roman" w:hAnsi="Times New Roman"/>
                <w:i/>
                <w:color w:val="003399"/>
                <w:w w:val="107"/>
              </w:rPr>
              <w:t xml:space="preserve"> cartons of Paper/Paper Board, Metal Containers, HDPE Woven sacks, Adhesive Tapes, Stickers, PP caps, crown corks, Metal label.</w:t>
            </w:r>
            <w:r w:rsidR="00A702B4" w:rsidRPr="0049637C">
              <w:rPr>
                <w:rFonts w:ascii="Times New Roman" w:hAnsi="Times New Roman"/>
                <w:b/>
                <w:i/>
                <w:color w:val="003399"/>
                <w:w w:val="107"/>
              </w:rPr>
              <w:t xml:space="preserve">  ---- [inserted in Year 2008 (dated 1/9/2008)]</w:t>
            </w:r>
          </w:p>
          <w:p w:rsidR="007C55D5" w:rsidRPr="002000AC" w:rsidRDefault="007C55D5" w:rsidP="004E0489">
            <w:pPr>
              <w:spacing w:before="20" w:afterLines="20" w:line="240" w:lineRule="auto"/>
              <w:jc w:val="both"/>
              <w:rPr>
                <w:rFonts w:ascii="110" w:hAnsi="110"/>
                <w:b/>
                <w:color w:val="1F497D"/>
                <w:w w:val="108"/>
                <w:sz w:val="14"/>
              </w:rPr>
            </w:pPr>
          </w:p>
        </w:tc>
      </w:tr>
      <w:tr w:rsidR="00CA304B" w:rsidRPr="00CC235D">
        <w:tc>
          <w:tcPr>
            <w:tcW w:w="10008" w:type="dxa"/>
            <w:gridSpan w:val="2"/>
            <w:tcBorders>
              <w:top w:val="single" w:sz="4" w:space="0" w:color="auto"/>
              <w:left w:val="nil"/>
              <w:bottom w:val="single" w:sz="4" w:space="0" w:color="auto"/>
              <w:right w:val="dashSmallGap" w:sz="4" w:space="0" w:color="auto"/>
            </w:tcBorders>
          </w:tcPr>
          <w:p w:rsidR="007C55D5" w:rsidRDefault="007C55D5" w:rsidP="007C55D5">
            <w:pPr>
              <w:spacing w:after="0"/>
              <w:jc w:val="both"/>
              <w:rPr>
                <w:rFonts w:cs="Arial"/>
                <w:w w:val="108"/>
                <w:sz w:val="20"/>
                <w:szCs w:val="10"/>
              </w:rPr>
            </w:pPr>
            <w:r w:rsidRPr="000D6662">
              <w:rPr>
                <w:rFonts w:cs="Arial"/>
                <w:b/>
                <w:color w:val="1F497D"/>
                <w:w w:val="108"/>
                <w:sz w:val="20"/>
                <w:szCs w:val="10"/>
                <w:u w:val="single"/>
              </w:rPr>
              <w:t>Comment:</w:t>
            </w:r>
            <w:r w:rsidRPr="000D6662">
              <w:rPr>
                <w:rFonts w:cs="Arial"/>
                <w:b/>
                <w:color w:val="1F497D"/>
                <w:w w:val="108"/>
                <w:sz w:val="20"/>
                <w:szCs w:val="10"/>
              </w:rPr>
              <w:t xml:space="preserve"> </w:t>
            </w:r>
            <w:r w:rsidR="00230CE2">
              <w:rPr>
                <w:rFonts w:cs="Arial"/>
                <w:w w:val="108"/>
                <w:sz w:val="20"/>
                <w:szCs w:val="10"/>
              </w:rPr>
              <w:t xml:space="preserve">One of the major restrictions of SSI Exemption pertains to non-availability of exemption benefit if brand name or trade name of other person is used. E/N 8/2003 </w:t>
            </w:r>
            <w:r w:rsidR="00091769">
              <w:rPr>
                <w:rFonts w:cs="Arial"/>
                <w:w w:val="108"/>
                <w:sz w:val="20"/>
                <w:szCs w:val="10"/>
              </w:rPr>
              <w:t xml:space="preserve">has been amended </w:t>
            </w:r>
            <w:r w:rsidR="005E254A">
              <w:rPr>
                <w:rFonts w:cs="Arial"/>
                <w:w w:val="108"/>
                <w:sz w:val="20"/>
                <w:szCs w:val="10"/>
              </w:rPr>
              <w:t xml:space="preserve">to provide a significant exclusion from operation of this restriction. As per the amendment, now SSI Unit will be eligible to take </w:t>
            </w:r>
            <w:r w:rsidR="005E254A">
              <w:rPr>
                <w:rFonts w:cs="Arial"/>
                <w:w w:val="108"/>
                <w:sz w:val="20"/>
                <w:szCs w:val="10"/>
              </w:rPr>
              <w:lastRenderedPageBreak/>
              <w:t>exemption benefit if it is producing packing material with the brand name or trade name of other person.</w:t>
            </w:r>
          </w:p>
          <w:p w:rsidR="00321905" w:rsidRPr="00321905" w:rsidRDefault="00321905" w:rsidP="007C55D5">
            <w:pPr>
              <w:spacing w:after="0"/>
              <w:jc w:val="both"/>
              <w:rPr>
                <w:rFonts w:cs="Arial"/>
                <w:w w:val="108"/>
                <w:sz w:val="8"/>
                <w:szCs w:val="10"/>
              </w:rPr>
            </w:pPr>
          </w:p>
          <w:p w:rsidR="00CA304B" w:rsidRPr="00CB20AA" w:rsidRDefault="00321905" w:rsidP="00100B47">
            <w:pPr>
              <w:spacing w:after="0"/>
              <w:jc w:val="both"/>
              <w:rPr>
                <w:rFonts w:ascii="Baskerville-Normal-Italic" w:hAnsi="Baskerville-Normal-Italic"/>
                <w:b/>
                <w:color w:val="003399"/>
                <w:w w:val="110"/>
                <w:u w:val="double" w:color="000000"/>
              </w:rPr>
            </w:pPr>
            <w:r>
              <w:rPr>
                <w:rFonts w:cs="Arial"/>
                <w:w w:val="108"/>
                <w:sz w:val="20"/>
                <w:szCs w:val="10"/>
              </w:rPr>
              <w:t>[</w:t>
            </w:r>
            <w:r w:rsidRPr="00321905">
              <w:rPr>
                <w:rFonts w:cs="Arial"/>
                <w:b/>
                <w:color w:val="003399"/>
                <w:w w:val="108"/>
                <w:sz w:val="20"/>
                <w:szCs w:val="10"/>
                <w:u w:val="double"/>
              </w:rPr>
              <w:t>PRACTICAL ISSUE</w:t>
            </w:r>
            <w:r>
              <w:rPr>
                <w:rFonts w:cs="Arial"/>
                <w:w w:val="108"/>
                <w:sz w:val="20"/>
                <w:szCs w:val="10"/>
              </w:rPr>
              <w:t>: it shall be noted that the newly inserted relevant clause uses the phrase “</w:t>
            </w:r>
            <w:r w:rsidRPr="00321905">
              <w:rPr>
                <w:rFonts w:cs="Arial"/>
                <w:b/>
                <w:color w:val="003399"/>
                <w:w w:val="108"/>
                <w:sz w:val="20"/>
                <w:szCs w:val="10"/>
              </w:rPr>
              <w:t xml:space="preserve">in the nature of packing material, </w:t>
            </w:r>
            <w:r w:rsidRPr="00321905">
              <w:rPr>
                <w:rFonts w:cs="Arial"/>
                <w:b/>
                <w:i/>
                <w:color w:val="003399"/>
                <w:w w:val="108"/>
                <w:sz w:val="20"/>
                <w:szCs w:val="10"/>
                <w:u w:val="double"/>
              </w:rPr>
              <w:t>namely</w:t>
            </w:r>
            <w:r>
              <w:rPr>
                <w:rFonts w:cs="Arial"/>
                <w:w w:val="108"/>
                <w:sz w:val="20"/>
                <w:szCs w:val="10"/>
              </w:rPr>
              <w:t xml:space="preserve">”. One of the issue on which litigation is likely to arise is – whether </w:t>
            </w:r>
            <w:r w:rsidRPr="007F1215">
              <w:rPr>
                <w:rFonts w:cs="Arial"/>
                <w:b/>
                <w:color w:val="003399"/>
                <w:w w:val="108"/>
                <w:sz w:val="20"/>
                <w:szCs w:val="10"/>
              </w:rPr>
              <w:t xml:space="preserve">packing material other than that listed </w:t>
            </w:r>
            <w:r w:rsidR="00CD66BB" w:rsidRPr="007F1215">
              <w:rPr>
                <w:rFonts w:cs="Arial"/>
                <w:b/>
                <w:color w:val="003399"/>
                <w:w w:val="108"/>
                <w:sz w:val="20"/>
                <w:szCs w:val="10"/>
              </w:rPr>
              <w:t>in the clause</w:t>
            </w:r>
            <w:r>
              <w:rPr>
                <w:rFonts w:cs="Arial"/>
                <w:w w:val="108"/>
                <w:sz w:val="20"/>
                <w:szCs w:val="10"/>
              </w:rPr>
              <w:t xml:space="preserve"> will also be eligible for exemption? --- As per </w:t>
            </w:r>
            <w:r w:rsidRPr="007F1215">
              <w:rPr>
                <w:rFonts w:cs="Arial"/>
                <w:b/>
                <w:color w:val="003399"/>
                <w:w w:val="108"/>
                <w:sz w:val="20"/>
                <w:szCs w:val="10"/>
              </w:rPr>
              <w:t>Rule of Literal Interpretation</w:t>
            </w:r>
            <w:r>
              <w:rPr>
                <w:rFonts w:cs="Arial"/>
                <w:w w:val="108"/>
                <w:sz w:val="20"/>
                <w:szCs w:val="10"/>
              </w:rPr>
              <w:t>, NO.]</w:t>
            </w:r>
          </w:p>
        </w:tc>
      </w:tr>
    </w:tbl>
    <w:p w:rsidR="00CA304B" w:rsidRDefault="00CA304B" w:rsidP="00CB20AA">
      <w:pPr>
        <w:spacing w:after="0"/>
        <w:rPr>
          <w:rFonts w:ascii="110" w:hAnsi="110"/>
          <w:b/>
          <w:i/>
          <w:color w:val="0033CC"/>
          <w:w w:val="108"/>
          <w:sz w:val="24"/>
          <w:u w:val="single"/>
        </w:rPr>
      </w:pPr>
    </w:p>
    <w:p w:rsidR="00774DE6" w:rsidRPr="007C55D5" w:rsidRDefault="00774DE6" w:rsidP="00CB20AA">
      <w:pPr>
        <w:spacing w:after="0"/>
        <w:rPr>
          <w:rFonts w:ascii="110" w:hAnsi="110"/>
          <w:b/>
          <w:i/>
          <w:color w:val="0033CC"/>
          <w:w w:val="108"/>
          <w:sz w:val="24"/>
          <w:u w:val="single"/>
        </w:rPr>
      </w:pPr>
    </w:p>
    <w:p w:rsidR="00325605" w:rsidRPr="00325605" w:rsidRDefault="000506C5" w:rsidP="00325605">
      <w:pPr>
        <w:spacing w:after="0"/>
        <w:jc w:val="center"/>
        <w:rPr>
          <w:rFonts w:ascii="110" w:hAnsi="110"/>
          <w:b/>
          <w:smallCaps/>
          <w:color w:val="FFFFFF"/>
          <w:w w:val="108"/>
          <w:sz w:val="40"/>
          <w:szCs w:val="40"/>
          <w:u w:val="double"/>
        </w:rPr>
      </w:pPr>
      <w:proofErr w:type="spellStart"/>
      <w:r>
        <w:rPr>
          <w:rFonts w:ascii="110" w:hAnsi="110"/>
          <w:b/>
          <w:smallCaps/>
          <w:color w:val="FFFFFF"/>
          <w:w w:val="108"/>
          <w:sz w:val="40"/>
          <w:szCs w:val="40"/>
          <w:highlight w:val="black"/>
          <w:u w:val="double"/>
        </w:rPr>
        <w:t>Updations</w:t>
      </w:r>
      <w:proofErr w:type="spellEnd"/>
      <w:r w:rsidR="00325605" w:rsidRPr="00325605">
        <w:rPr>
          <w:rFonts w:ascii="110" w:hAnsi="110"/>
          <w:b/>
          <w:smallCaps/>
          <w:color w:val="FFFFFF"/>
          <w:w w:val="108"/>
          <w:sz w:val="40"/>
          <w:szCs w:val="40"/>
          <w:highlight w:val="black"/>
          <w:u w:val="double"/>
        </w:rPr>
        <w:t xml:space="preserve"> In Customs</w:t>
      </w:r>
    </w:p>
    <w:p w:rsidR="00415564" w:rsidRDefault="00415564" w:rsidP="00415564">
      <w:pPr>
        <w:spacing w:after="0"/>
        <w:rPr>
          <w:rFonts w:ascii="110" w:hAnsi="110"/>
          <w:color w:val="1F497D"/>
          <w:w w:val="108"/>
          <w:sz w:val="18"/>
        </w:rPr>
      </w:pPr>
    </w:p>
    <w:p w:rsidR="00485451" w:rsidRDefault="00485451" w:rsidP="00485451">
      <w:pPr>
        <w:spacing w:after="0"/>
        <w:rPr>
          <w:rFonts w:ascii="110" w:hAnsi="110"/>
          <w:b/>
          <w:i/>
          <w:color w:val="0033CC"/>
          <w:w w:val="108"/>
          <w:sz w:val="28"/>
          <w:szCs w:val="28"/>
          <w:u w:val="double"/>
        </w:rPr>
      </w:pPr>
      <w:r w:rsidRPr="00A84D5C">
        <w:rPr>
          <w:rFonts w:ascii="110" w:hAnsi="110"/>
          <w:b/>
          <w:i/>
          <w:color w:val="0033CC"/>
          <w:w w:val="108"/>
          <w:sz w:val="28"/>
          <w:szCs w:val="28"/>
          <w:u w:val="double"/>
        </w:rPr>
        <w:t xml:space="preserve">Amendments in </w:t>
      </w:r>
      <w:r>
        <w:rPr>
          <w:rFonts w:ascii="110" w:hAnsi="110"/>
          <w:b/>
          <w:i/>
          <w:color w:val="0033CC"/>
          <w:w w:val="108"/>
          <w:sz w:val="28"/>
          <w:szCs w:val="28"/>
          <w:u w:val="double"/>
        </w:rPr>
        <w:t>Customs Tariff Act, 19</w:t>
      </w:r>
      <w:r w:rsidR="00B74258">
        <w:rPr>
          <w:rFonts w:ascii="110" w:hAnsi="110"/>
          <w:b/>
          <w:i/>
          <w:color w:val="0033CC"/>
          <w:w w:val="108"/>
          <w:sz w:val="28"/>
          <w:szCs w:val="28"/>
          <w:u w:val="double"/>
        </w:rPr>
        <w:t>75</w:t>
      </w:r>
      <w:r>
        <w:rPr>
          <w:rFonts w:ascii="110" w:hAnsi="110"/>
          <w:b/>
          <w:i/>
          <w:color w:val="0033CC"/>
          <w:w w:val="108"/>
          <w:sz w:val="28"/>
          <w:szCs w:val="28"/>
          <w:u w:val="double"/>
        </w:rPr>
        <w:t xml:space="preserve"> </w:t>
      </w:r>
    </w:p>
    <w:p w:rsidR="00485451" w:rsidRDefault="00485451" w:rsidP="000F4A11">
      <w:pPr>
        <w:spacing w:after="0"/>
        <w:ind w:left="2340" w:hanging="2340"/>
        <w:jc w:val="thaiDistribute"/>
        <w:rPr>
          <w:rFonts w:ascii="110" w:hAnsi="110"/>
          <w:b/>
          <w:i/>
          <w:color w:val="0033CC"/>
          <w:w w:val="108"/>
          <w:sz w:val="24"/>
          <w:u w:val="double"/>
        </w:rPr>
      </w:pPr>
    </w:p>
    <w:p w:rsidR="000F4A11" w:rsidRPr="002F2544" w:rsidRDefault="000F4A11" w:rsidP="000F4A11">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9-A: Anti Dumping Duty</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Anti-Dumping duty foregone to be paid by the units on DTA clearances</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0F4A11" w:rsidRPr="00CC235D">
        <w:tc>
          <w:tcPr>
            <w:tcW w:w="9882" w:type="dxa"/>
          </w:tcPr>
          <w:p w:rsidR="000F4A11" w:rsidRPr="00CC235D" w:rsidRDefault="000F4A11" w:rsidP="0075220F">
            <w:pPr>
              <w:spacing w:after="0"/>
              <w:jc w:val="both"/>
              <w:rPr>
                <w:rFonts w:ascii="110" w:hAnsi="110" w:cs="Arial"/>
                <w:color w:val="1F497D"/>
                <w:w w:val="108"/>
                <w:sz w:val="10"/>
                <w:szCs w:val="10"/>
              </w:rPr>
            </w:pPr>
          </w:p>
          <w:p w:rsidR="000F4A11" w:rsidRDefault="000F4A11" w:rsidP="0075220F">
            <w:pPr>
              <w:spacing w:after="0"/>
              <w:jc w:val="thaiDistribute"/>
              <w:rPr>
                <w:rFonts w:cs="Arial"/>
                <w:iCs/>
                <w:w w:val="108"/>
                <w:sz w:val="20"/>
                <w:szCs w:val="20"/>
              </w:rPr>
            </w:pPr>
            <w:r w:rsidRPr="000D6662">
              <w:rPr>
                <w:rFonts w:cs="Arial"/>
                <w:iCs/>
                <w:w w:val="108"/>
                <w:sz w:val="20"/>
                <w:szCs w:val="20"/>
              </w:rPr>
              <w:t xml:space="preserve">In </w:t>
            </w:r>
            <w:r>
              <w:rPr>
                <w:rFonts w:cs="Arial"/>
                <w:iCs/>
                <w:w w:val="108"/>
                <w:sz w:val="20"/>
                <w:szCs w:val="20"/>
              </w:rPr>
              <w:t>Sec 9-A of Customs Tariff Act, 1975, existing sub-section (2-A) shall be substituted by following</w:t>
            </w:r>
            <w:r w:rsidRPr="000D6662">
              <w:rPr>
                <w:rFonts w:cs="Arial"/>
                <w:iCs/>
                <w:w w:val="108"/>
                <w:sz w:val="20"/>
                <w:szCs w:val="20"/>
              </w:rPr>
              <w:t xml:space="preserve">-    </w:t>
            </w:r>
          </w:p>
          <w:p w:rsidR="000F4A11" w:rsidRDefault="000F4A11" w:rsidP="0075220F">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0F4A11" w:rsidRPr="00285BC0" w:rsidRDefault="000F4A11" w:rsidP="0075220F">
            <w:pPr>
              <w:spacing w:after="0"/>
              <w:jc w:val="thaiDistribute"/>
              <w:rPr>
                <w:rFonts w:ascii="110" w:hAnsi="110"/>
                <w:b/>
                <w:i/>
                <w:iCs/>
                <w:color w:val="003399"/>
                <w:w w:val="108"/>
                <w:u w:val="double" w:color="000000"/>
              </w:rPr>
            </w:pPr>
            <w:r>
              <w:rPr>
                <w:rFonts w:ascii="110" w:hAnsi="110"/>
                <w:b/>
                <w:i/>
                <w:iCs/>
                <w:color w:val="003399"/>
                <w:w w:val="108"/>
                <w:u w:val="single" w:color="000000"/>
              </w:rPr>
              <w:t>Sec</w:t>
            </w:r>
            <w:r w:rsidRPr="00285BC0">
              <w:rPr>
                <w:rFonts w:ascii="110" w:hAnsi="110"/>
                <w:b/>
                <w:i/>
                <w:iCs/>
                <w:color w:val="003399"/>
                <w:w w:val="108"/>
                <w:u w:val="single" w:color="000000"/>
              </w:rPr>
              <w:t xml:space="preserve"> </w:t>
            </w:r>
            <w:r>
              <w:rPr>
                <w:rFonts w:ascii="110" w:hAnsi="110"/>
                <w:b/>
                <w:i/>
                <w:iCs/>
                <w:color w:val="003399"/>
                <w:w w:val="108"/>
                <w:u w:val="single" w:color="000000"/>
              </w:rPr>
              <w:t>9</w:t>
            </w:r>
            <w:r w:rsidRPr="00285BC0">
              <w:rPr>
                <w:rFonts w:ascii="110" w:hAnsi="110"/>
                <w:b/>
                <w:i/>
                <w:iCs/>
                <w:color w:val="003399"/>
                <w:w w:val="108"/>
                <w:u w:val="single" w:color="000000"/>
              </w:rPr>
              <w:t xml:space="preserve">-A:: </w:t>
            </w:r>
            <w:r w:rsidRPr="00285BC0">
              <w:rPr>
                <w:rFonts w:ascii="110" w:hAnsi="110"/>
                <w:b/>
                <w:i/>
                <w:iCs/>
                <w:color w:val="003399"/>
                <w:w w:val="108"/>
                <w:u w:val="double" w:color="000000"/>
              </w:rPr>
              <w:t>A</w:t>
            </w:r>
            <w:r>
              <w:rPr>
                <w:rFonts w:ascii="110" w:hAnsi="110"/>
                <w:b/>
                <w:i/>
                <w:iCs/>
                <w:color w:val="003399"/>
                <w:w w:val="108"/>
                <w:u w:val="double" w:color="000000"/>
              </w:rPr>
              <w:t xml:space="preserve">nti-Dumping Duty </w:t>
            </w:r>
          </w:p>
          <w:p w:rsidR="000F4A11" w:rsidRPr="00285BC0" w:rsidRDefault="000F4A11" w:rsidP="0075220F">
            <w:pPr>
              <w:pStyle w:val="Blockquote"/>
              <w:snapToGrid/>
              <w:spacing w:before="0" w:after="0" w:line="20" w:lineRule="atLeast"/>
              <w:ind w:left="630" w:right="92" w:hanging="630"/>
              <w:jc w:val="both"/>
              <w:rPr>
                <w:w w:val="110"/>
                <w:sz w:val="22"/>
                <w:szCs w:val="22"/>
              </w:rPr>
            </w:pPr>
            <w:r>
              <w:rPr>
                <w:color w:val="003399"/>
                <w:w w:val="110"/>
                <w:sz w:val="22"/>
                <w:szCs w:val="22"/>
              </w:rPr>
              <w:t>(2-A) Notwithstanding anything contained in sub-section (1),</w:t>
            </w:r>
            <w:r w:rsidRPr="00285BC0">
              <w:rPr>
                <w:w w:val="110"/>
                <w:sz w:val="22"/>
                <w:szCs w:val="22"/>
              </w:rPr>
              <w:t xml:space="preserve"> </w:t>
            </w:r>
          </w:p>
          <w:p w:rsidR="007C7D26" w:rsidRPr="00DD5CAC" w:rsidRDefault="007C7D26" w:rsidP="007C7D26">
            <w:pPr>
              <w:pStyle w:val="Blockquote"/>
              <w:spacing w:before="0" w:after="0" w:line="20" w:lineRule="atLeast"/>
              <w:ind w:left="432" w:right="92" w:hanging="432"/>
              <w:jc w:val="both"/>
              <w:rPr>
                <w:b/>
                <w:color w:val="003399"/>
                <w:w w:val="110"/>
                <w:sz w:val="22"/>
                <w:lang w:val="en-IN"/>
              </w:rPr>
            </w:pPr>
            <w:r>
              <w:rPr>
                <w:w w:val="110"/>
                <w:sz w:val="22"/>
                <w:lang w:val="en-IN"/>
              </w:rPr>
              <w:t xml:space="preserve">    </w:t>
            </w:r>
            <w:r w:rsidR="00185F52">
              <w:rPr>
                <w:w w:val="110"/>
                <w:sz w:val="22"/>
                <w:lang w:val="en-IN"/>
              </w:rPr>
              <w:t xml:space="preserve">        Any notification imposing</w:t>
            </w:r>
            <w:r>
              <w:rPr>
                <w:w w:val="110"/>
                <w:sz w:val="22"/>
                <w:lang w:val="en-IN"/>
              </w:rPr>
              <w:t xml:space="preserve"> ADD</w:t>
            </w:r>
            <w:r w:rsidRPr="007C7D26">
              <w:rPr>
                <w:w w:val="110"/>
                <w:sz w:val="22"/>
                <w:lang w:val="en-IN"/>
              </w:rPr>
              <w:t xml:space="preserve"> shall not apply to </w:t>
            </w:r>
            <w:r w:rsidRPr="00DD5CAC">
              <w:rPr>
                <w:b/>
                <w:color w:val="003399"/>
                <w:w w:val="110"/>
                <w:sz w:val="22"/>
                <w:lang w:val="en-IN"/>
              </w:rPr>
              <w:t xml:space="preserve">articles imported by a 100% </w:t>
            </w:r>
            <w:proofErr w:type="spellStart"/>
            <w:r w:rsidRPr="00DD5CAC">
              <w:rPr>
                <w:b/>
                <w:color w:val="003399"/>
                <w:w w:val="110"/>
                <w:sz w:val="22"/>
                <w:lang w:val="en-IN"/>
              </w:rPr>
              <w:t>EoU</w:t>
            </w:r>
            <w:proofErr w:type="spellEnd"/>
            <w:r w:rsidRPr="00DD5CAC">
              <w:rPr>
                <w:b/>
                <w:color w:val="003399"/>
                <w:w w:val="110"/>
                <w:sz w:val="22"/>
                <w:lang w:val="en-IN"/>
              </w:rPr>
              <w:t xml:space="preserve"> </w:t>
            </w:r>
          </w:p>
          <w:p w:rsidR="007C7D26" w:rsidRPr="00DD5CAC" w:rsidRDefault="007C7D26" w:rsidP="007C7D26">
            <w:pPr>
              <w:pStyle w:val="Blockquote"/>
              <w:spacing w:before="0" w:after="0" w:line="20" w:lineRule="atLeast"/>
              <w:ind w:left="432" w:right="92" w:hanging="432"/>
              <w:jc w:val="both"/>
              <w:rPr>
                <w:b/>
                <w:w w:val="110"/>
                <w:sz w:val="22"/>
                <w:lang w:val="en-IN"/>
              </w:rPr>
            </w:pPr>
            <w:r w:rsidRPr="00DD5CAC">
              <w:rPr>
                <w:b/>
                <w:w w:val="110"/>
                <w:sz w:val="22"/>
                <w:lang w:val="en-IN"/>
              </w:rPr>
              <w:t xml:space="preserve">      unless, —</w:t>
            </w:r>
          </w:p>
          <w:p w:rsidR="007C7D26" w:rsidRDefault="0037138E" w:rsidP="0075220F">
            <w:pPr>
              <w:pStyle w:val="Blockquote"/>
              <w:numPr>
                <w:ilvl w:val="0"/>
                <w:numId w:val="43"/>
              </w:numPr>
              <w:spacing w:before="0" w:after="0" w:line="20" w:lineRule="atLeast"/>
              <w:ind w:right="92"/>
              <w:jc w:val="both"/>
              <w:rPr>
                <w:w w:val="110"/>
                <w:sz w:val="22"/>
                <w:lang w:val="en-IN"/>
              </w:rPr>
            </w:pPr>
            <w:r>
              <w:rPr>
                <w:w w:val="110"/>
                <w:sz w:val="22"/>
                <w:lang w:val="en-IN"/>
              </w:rPr>
              <w:t xml:space="preserve">  </w:t>
            </w:r>
            <w:r w:rsidR="007C7D26" w:rsidRPr="0037138E">
              <w:rPr>
                <w:b/>
                <w:i/>
                <w:color w:val="003399"/>
                <w:w w:val="110"/>
                <w:sz w:val="22"/>
                <w:lang w:val="en-IN"/>
              </w:rPr>
              <w:t>specifically made applicable in such notification</w:t>
            </w:r>
            <w:r w:rsidR="007C7D26" w:rsidRPr="007C7D26">
              <w:rPr>
                <w:w w:val="110"/>
                <w:sz w:val="22"/>
                <w:lang w:val="en-IN"/>
              </w:rPr>
              <w:t>, as the case may be; or</w:t>
            </w:r>
          </w:p>
          <w:p w:rsidR="0037138E" w:rsidRPr="0037138E" w:rsidRDefault="0037138E" w:rsidP="0037138E">
            <w:pPr>
              <w:pStyle w:val="Blockquote"/>
              <w:spacing w:before="0" w:after="0" w:line="20" w:lineRule="atLeast"/>
              <w:ind w:left="1152" w:right="92"/>
              <w:jc w:val="both"/>
              <w:rPr>
                <w:w w:val="110"/>
                <w:sz w:val="12"/>
                <w:lang w:val="en-IN"/>
              </w:rPr>
            </w:pPr>
          </w:p>
          <w:p w:rsidR="0037138E" w:rsidRDefault="007C7D26" w:rsidP="0075220F">
            <w:pPr>
              <w:pStyle w:val="Blockquote"/>
              <w:numPr>
                <w:ilvl w:val="0"/>
                <w:numId w:val="43"/>
              </w:numPr>
              <w:spacing w:before="0" w:after="0" w:line="20" w:lineRule="atLeast"/>
              <w:ind w:left="851" w:right="92" w:hanging="419"/>
              <w:jc w:val="both"/>
              <w:rPr>
                <w:w w:val="110"/>
                <w:sz w:val="22"/>
                <w:lang w:val="en-IN"/>
              </w:rPr>
            </w:pPr>
            <w:r w:rsidRPr="007C7D26">
              <w:rPr>
                <w:w w:val="110"/>
                <w:sz w:val="22"/>
                <w:lang w:val="en-IN"/>
              </w:rPr>
              <w:t xml:space="preserve">the </w:t>
            </w:r>
            <w:r w:rsidRPr="00DD5CAC">
              <w:rPr>
                <w:b/>
                <w:i/>
                <w:color w:val="003399"/>
                <w:w w:val="110"/>
                <w:sz w:val="22"/>
                <w:lang w:val="en-IN"/>
              </w:rPr>
              <w:t>article imported</w:t>
            </w:r>
            <w:r w:rsidRPr="007C7D26">
              <w:rPr>
                <w:w w:val="110"/>
                <w:sz w:val="22"/>
                <w:lang w:val="en-IN"/>
              </w:rPr>
              <w:t xml:space="preserve"> is </w:t>
            </w:r>
            <w:r w:rsidR="0037138E">
              <w:rPr>
                <w:w w:val="110"/>
                <w:sz w:val="22"/>
                <w:lang w:val="en-IN"/>
              </w:rPr>
              <w:t>either</w:t>
            </w:r>
          </w:p>
          <w:p w:rsidR="0037138E" w:rsidRDefault="007C7D26" w:rsidP="0075220F">
            <w:pPr>
              <w:pStyle w:val="Blockquote"/>
              <w:numPr>
                <w:ilvl w:val="0"/>
                <w:numId w:val="18"/>
              </w:numPr>
              <w:tabs>
                <w:tab w:val="left" w:pos="1276"/>
              </w:tabs>
              <w:spacing w:before="0" w:after="0" w:line="20" w:lineRule="atLeast"/>
              <w:ind w:left="1276" w:right="92" w:hanging="425"/>
              <w:jc w:val="both"/>
              <w:rPr>
                <w:w w:val="110"/>
                <w:sz w:val="22"/>
                <w:lang w:val="en-IN"/>
              </w:rPr>
            </w:pPr>
            <w:r w:rsidRPr="00DD5CAC">
              <w:rPr>
                <w:i/>
                <w:color w:val="003399"/>
                <w:w w:val="110"/>
                <w:sz w:val="22"/>
                <w:u w:val="single"/>
                <w:lang w:val="en-IN"/>
              </w:rPr>
              <w:t xml:space="preserve">cleared as such into the </w:t>
            </w:r>
            <w:r w:rsidR="0037138E" w:rsidRPr="00DD5CAC">
              <w:rPr>
                <w:i/>
                <w:color w:val="003399"/>
                <w:w w:val="110"/>
                <w:sz w:val="22"/>
                <w:u w:val="single"/>
                <w:lang w:val="en-IN"/>
              </w:rPr>
              <w:t>DTA</w:t>
            </w:r>
            <w:r w:rsidRPr="007C7D26">
              <w:rPr>
                <w:w w:val="110"/>
                <w:sz w:val="22"/>
                <w:lang w:val="en-IN"/>
              </w:rPr>
              <w:t xml:space="preserve"> or </w:t>
            </w:r>
          </w:p>
          <w:p w:rsidR="0037138E" w:rsidRDefault="007C7D26" w:rsidP="0075220F">
            <w:pPr>
              <w:pStyle w:val="Blockquote"/>
              <w:numPr>
                <w:ilvl w:val="0"/>
                <w:numId w:val="18"/>
              </w:numPr>
              <w:tabs>
                <w:tab w:val="left" w:pos="1276"/>
              </w:tabs>
              <w:spacing w:before="0" w:after="0" w:line="20" w:lineRule="atLeast"/>
              <w:ind w:left="1276" w:right="92" w:hanging="425"/>
              <w:jc w:val="both"/>
              <w:rPr>
                <w:w w:val="110"/>
                <w:sz w:val="22"/>
                <w:lang w:val="en-IN"/>
              </w:rPr>
            </w:pPr>
            <w:r w:rsidRPr="00DD5CAC">
              <w:rPr>
                <w:i/>
                <w:color w:val="003399"/>
                <w:w w:val="110"/>
                <w:sz w:val="22"/>
                <w:u w:val="single"/>
                <w:lang w:val="en-IN"/>
              </w:rPr>
              <w:t xml:space="preserve">used in the manufacture of any goods that are cleared into the </w:t>
            </w:r>
            <w:r w:rsidR="0037138E" w:rsidRPr="00DD5CAC">
              <w:rPr>
                <w:i/>
                <w:color w:val="003399"/>
                <w:w w:val="110"/>
                <w:sz w:val="22"/>
                <w:u w:val="single"/>
                <w:lang w:val="en-IN"/>
              </w:rPr>
              <w:t>DTA</w:t>
            </w:r>
            <w:r w:rsidRPr="007C7D26">
              <w:rPr>
                <w:w w:val="110"/>
                <w:sz w:val="22"/>
                <w:lang w:val="en-IN"/>
              </w:rPr>
              <w:t xml:space="preserve">, </w:t>
            </w:r>
          </w:p>
          <w:p w:rsidR="0037138E" w:rsidRPr="00462209" w:rsidRDefault="0037138E" w:rsidP="0037138E">
            <w:pPr>
              <w:pStyle w:val="Blockquote"/>
              <w:tabs>
                <w:tab w:val="left" w:pos="1276"/>
              </w:tabs>
              <w:spacing w:before="0" w:after="0" w:line="20" w:lineRule="atLeast"/>
              <w:ind w:right="92"/>
              <w:jc w:val="both"/>
              <w:rPr>
                <w:w w:val="110"/>
                <w:sz w:val="18"/>
                <w:lang w:val="en-IN"/>
              </w:rPr>
            </w:pPr>
          </w:p>
          <w:p w:rsidR="00722D5C" w:rsidRDefault="007C7D26" w:rsidP="0037138E">
            <w:pPr>
              <w:pStyle w:val="Blockquote"/>
              <w:tabs>
                <w:tab w:val="left" w:pos="1276"/>
              </w:tabs>
              <w:spacing w:before="0" w:after="0" w:line="20" w:lineRule="atLeast"/>
              <w:ind w:right="92"/>
              <w:jc w:val="both"/>
              <w:rPr>
                <w:w w:val="110"/>
                <w:sz w:val="22"/>
                <w:lang w:val="en-IN"/>
              </w:rPr>
            </w:pPr>
            <w:r w:rsidRPr="007C7D26">
              <w:rPr>
                <w:w w:val="110"/>
                <w:sz w:val="22"/>
                <w:lang w:val="en-IN"/>
              </w:rPr>
              <w:t xml:space="preserve">and in such cases </w:t>
            </w:r>
            <w:r w:rsidR="00462209">
              <w:rPr>
                <w:w w:val="110"/>
                <w:sz w:val="22"/>
                <w:lang w:val="en-IN"/>
              </w:rPr>
              <w:t>ADD</w:t>
            </w:r>
            <w:r w:rsidRPr="007C7D26">
              <w:rPr>
                <w:w w:val="110"/>
                <w:sz w:val="22"/>
                <w:lang w:val="en-IN"/>
              </w:rPr>
              <w:t xml:space="preserve"> shall be levied </w:t>
            </w:r>
          </w:p>
          <w:p w:rsidR="00722D5C" w:rsidRDefault="007C7D26" w:rsidP="0075220F">
            <w:pPr>
              <w:pStyle w:val="Blockquote"/>
              <w:numPr>
                <w:ilvl w:val="0"/>
                <w:numId w:val="18"/>
              </w:numPr>
              <w:tabs>
                <w:tab w:val="left" w:pos="1276"/>
              </w:tabs>
              <w:spacing w:before="0" w:after="0" w:line="20" w:lineRule="atLeast"/>
              <w:ind w:right="92" w:firstLine="1341"/>
              <w:jc w:val="both"/>
              <w:rPr>
                <w:w w:val="110"/>
                <w:sz w:val="22"/>
                <w:lang w:val="en-IN"/>
              </w:rPr>
            </w:pPr>
            <w:r w:rsidRPr="007C7D26">
              <w:rPr>
                <w:w w:val="110"/>
                <w:sz w:val="22"/>
                <w:lang w:val="en-IN"/>
              </w:rPr>
              <w:t xml:space="preserve">on that portion of the article so cleared or so used </w:t>
            </w:r>
          </w:p>
          <w:p w:rsidR="007C7D26" w:rsidRPr="007C7D26" w:rsidRDefault="007C7D26" w:rsidP="0075220F">
            <w:pPr>
              <w:pStyle w:val="Blockquote"/>
              <w:numPr>
                <w:ilvl w:val="0"/>
                <w:numId w:val="18"/>
              </w:numPr>
              <w:tabs>
                <w:tab w:val="left" w:pos="1276"/>
              </w:tabs>
              <w:spacing w:before="0" w:after="0" w:line="20" w:lineRule="atLeast"/>
              <w:ind w:right="92" w:firstLine="1341"/>
              <w:jc w:val="both"/>
              <w:rPr>
                <w:w w:val="110"/>
                <w:sz w:val="22"/>
                <w:lang w:val="en-IN"/>
              </w:rPr>
            </w:pPr>
            <w:proofErr w:type="gramStart"/>
            <w:r w:rsidRPr="007C7D26">
              <w:rPr>
                <w:w w:val="110"/>
                <w:sz w:val="22"/>
                <w:lang w:val="en-IN"/>
              </w:rPr>
              <w:t>as</w:t>
            </w:r>
            <w:proofErr w:type="gramEnd"/>
            <w:r w:rsidRPr="007C7D26">
              <w:rPr>
                <w:w w:val="110"/>
                <w:sz w:val="22"/>
                <w:lang w:val="en-IN"/>
              </w:rPr>
              <w:t xml:space="preserve"> was </w:t>
            </w:r>
            <w:proofErr w:type="spellStart"/>
            <w:r w:rsidRPr="007C7D26">
              <w:rPr>
                <w:w w:val="110"/>
                <w:sz w:val="22"/>
                <w:lang w:val="en-IN"/>
              </w:rPr>
              <w:t>leviable</w:t>
            </w:r>
            <w:proofErr w:type="spellEnd"/>
            <w:r w:rsidRPr="007C7D26">
              <w:rPr>
                <w:w w:val="110"/>
                <w:sz w:val="22"/>
                <w:lang w:val="en-IN"/>
              </w:rPr>
              <w:t xml:space="preserve"> when it was imported into </w:t>
            </w:r>
            <w:smartTag w:uri="urn:schemas-microsoft-com:office:smarttags" w:element="country-region">
              <w:smartTag w:uri="urn:schemas-microsoft-com:office:smarttags" w:element="place">
                <w:r w:rsidRPr="007C7D26">
                  <w:rPr>
                    <w:w w:val="110"/>
                    <w:sz w:val="22"/>
                    <w:lang w:val="en-IN"/>
                  </w:rPr>
                  <w:t>India</w:t>
                </w:r>
              </w:smartTag>
            </w:smartTag>
            <w:r w:rsidRPr="007C7D26">
              <w:rPr>
                <w:w w:val="110"/>
                <w:sz w:val="22"/>
                <w:lang w:val="en-IN"/>
              </w:rPr>
              <w:t>.</w:t>
            </w:r>
          </w:p>
          <w:p w:rsidR="000F4A11" w:rsidRPr="000D6662" w:rsidRDefault="000F4A11" w:rsidP="0075220F">
            <w:pPr>
              <w:pStyle w:val="Blockquote"/>
              <w:spacing w:before="0" w:after="0" w:line="20" w:lineRule="atLeast"/>
              <w:ind w:left="0" w:right="0"/>
              <w:jc w:val="both"/>
              <w:rPr>
                <w:rFonts w:ascii="110" w:hAnsi="110"/>
                <w:w w:val="108"/>
                <w:sz w:val="12"/>
              </w:rPr>
            </w:pPr>
          </w:p>
        </w:tc>
      </w:tr>
      <w:tr w:rsidR="000F4A11" w:rsidRPr="00CC235D">
        <w:tc>
          <w:tcPr>
            <w:tcW w:w="9882" w:type="dxa"/>
          </w:tcPr>
          <w:p w:rsidR="000F4A11" w:rsidRPr="00890C2E" w:rsidRDefault="000F4A11" w:rsidP="0075220F">
            <w:pPr>
              <w:spacing w:after="0"/>
              <w:jc w:val="both"/>
              <w:rPr>
                <w:rFonts w:cs="Arial"/>
                <w:b/>
                <w:color w:val="1F497D"/>
                <w:w w:val="108"/>
                <w:sz w:val="10"/>
                <w:szCs w:val="10"/>
                <w:u w:val="single"/>
              </w:rPr>
            </w:pPr>
          </w:p>
          <w:p w:rsidR="000F4A11" w:rsidRDefault="000F4A11" w:rsidP="0075220F">
            <w:pPr>
              <w:spacing w:after="0"/>
              <w:jc w:val="both"/>
              <w:rPr>
                <w:rFonts w:cs="Arial"/>
                <w:color w:val="000000"/>
                <w:w w:val="108"/>
                <w:sz w:val="20"/>
                <w:szCs w:val="10"/>
              </w:rPr>
            </w:pPr>
            <w:r w:rsidRPr="000D6662">
              <w:rPr>
                <w:rFonts w:cs="Arial"/>
                <w:b/>
                <w:color w:val="1F497D"/>
                <w:w w:val="108"/>
                <w:sz w:val="20"/>
                <w:szCs w:val="10"/>
                <w:u w:val="single"/>
              </w:rPr>
              <w:t>Comment:</w:t>
            </w:r>
            <w:r w:rsidRPr="000D6662">
              <w:rPr>
                <w:rFonts w:cs="Arial"/>
                <w:b/>
                <w:color w:val="1F497D"/>
                <w:w w:val="108"/>
                <w:sz w:val="20"/>
                <w:szCs w:val="10"/>
              </w:rPr>
              <w:t xml:space="preserve"> </w:t>
            </w:r>
            <w:r>
              <w:rPr>
                <w:rFonts w:cs="Arial"/>
                <w:color w:val="000000"/>
                <w:w w:val="108"/>
                <w:sz w:val="20"/>
                <w:szCs w:val="10"/>
              </w:rPr>
              <w:t xml:space="preserve">In terms of sub-section (2-A) of Section 9-A of the Customs Tariff Act, 1975 anti-dumping duty is not levied on </w:t>
            </w:r>
            <w:proofErr w:type="spellStart"/>
            <w:r>
              <w:rPr>
                <w:rFonts w:cs="Arial"/>
                <w:color w:val="000000"/>
                <w:w w:val="108"/>
                <w:sz w:val="20"/>
                <w:szCs w:val="10"/>
              </w:rPr>
              <w:t>EoUs</w:t>
            </w:r>
            <w:proofErr w:type="spellEnd"/>
            <w:r>
              <w:rPr>
                <w:rFonts w:cs="Arial"/>
                <w:color w:val="000000"/>
                <w:w w:val="108"/>
                <w:sz w:val="20"/>
                <w:szCs w:val="10"/>
              </w:rPr>
              <w:t xml:space="preserve">. The intention of non-levy of anti-dumping duty on </w:t>
            </w:r>
            <w:proofErr w:type="spellStart"/>
            <w:r>
              <w:rPr>
                <w:rFonts w:cs="Arial"/>
                <w:color w:val="000000"/>
                <w:w w:val="108"/>
                <w:sz w:val="20"/>
                <w:szCs w:val="10"/>
              </w:rPr>
              <w:t>EoUs</w:t>
            </w:r>
            <w:proofErr w:type="spellEnd"/>
            <w:r>
              <w:rPr>
                <w:rFonts w:cs="Arial"/>
                <w:color w:val="000000"/>
                <w:w w:val="108"/>
                <w:sz w:val="20"/>
                <w:szCs w:val="10"/>
              </w:rPr>
              <w:t xml:space="preserve"> is that the goods imported are eventually exported after being used in the manufacture or production. However, where the goods are not exported and cleared into DTA, the purpose of non-levy of anti-dumping duty gets defeated.  In order to provide a level playing field, an amendment has been made under sub-section (2A) by FA, 2008. Sub-section (2A) has been substituted providing for levy of anti-dumping duty initially foregone on imports of 100% </w:t>
            </w:r>
            <w:proofErr w:type="spellStart"/>
            <w:r>
              <w:rPr>
                <w:rFonts w:cs="Arial"/>
                <w:color w:val="000000"/>
                <w:w w:val="108"/>
                <w:sz w:val="20"/>
                <w:szCs w:val="10"/>
              </w:rPr>
              <w:t>EoU</w:t>
            </w:r>
            <w:proofErr w:type="spellEnd"/>
            <w:r>
              <w:rPr>
                <w:rFonts w:cs="Arial"/>
                <w:color w:val="000000"/>
                <w:w w:val="108"/>
                <w:sz w:val="20"/>
                <w:szCs w:val="10"/>
              </w:rPr>
              <w:t>.</w:t>
            </w:r>
          </w:p>
          <w:p w:rsidR="005E392C" w:rsidRDefault="005E392C" w:rsidP="0075220F">
            <w:pPr>
              <w:spacing w:after="0"/>
              <w:jc w:val="both"/>
              <w:rPr>
                <w:rFonts w:cs="Arial"/>
                <w:color w:val="000000"/>
                <w:w w:val="108"/>
                <w:sz w:val="20"/>
                <w:szCs w:val="10"/>
              </w:rPr>
            </w:pPr>
            <w:r>
              <w:rPr>
                <w:rFonts w:cs="Arial"/>
                <w:color w:val="000000"/>
                <w:w w:val="108"/>
                <w:sz w:val="20"/>
                <w:szCs w:val="10"/>
              </w:rPr>
              <w:t xml:space="preserve">   </w:t>
            </w:r>
            <w:r w:rsidR="009F688C">
              <w:rPr>
                <w:rFonts w:cs="Arial"/>
                <w:color w:val="000000"/>
                <w:w w:val="108"/>
                <w:sz w:val="20"/>
                <w:szCs w:val="10"/>
              </w:rPr>
              <w:t>Let’s understand the provision with the help of certain examples:-</w:t>
            </w:r>
            <w:r>
              <w:rPr>
                <w:rFonts w:cs="Arial"/>
                <w:color w:val="000000"/>
                <w:w w:val="108"/>
                <w:sz w:val="20"/>
                <w:szCs w:val="10"/>
              </w:rPr>
              <w:t xml:space="preserve"> </w:t>
            </w:r>
          </w:p>
          <w:tbl>
            <w:tblPr>
              <w:tblW w:w="9634" w:type="dxa"/>
              <w:tblBorders>
                <w:top w:val="single" w:sz="4" w:space="0" w:color="auto"/>
                <w:bottom w:val="single" w:sz="4" w:space="0" w:color="auto"/>
                <w:insideH w:val="single" w:sz="4" w:space="0" w:color="auto"/>
                <w:insideV w:val="single" w:sz="4" w:space="0" w:color="auto"/>
              </w:tblBorders>
              <w:tblLook w:val="04A0"/>
            </w:tblPr>
            <w:tblGrid>
              <w:gridCol w:w="421"/>
              <w:gridCol w:w="4115"/>
              <w:gridCol w:w="5098"/>
            </w:tblGrid>
            <w:tr w:rsidR="00B641A2" w:rsidRPr="0075220F">
              <w:tc>
                <w:tcPr>
                  <w:tcW w:w="421" w:type="dxa"/>
                </w:tcPr>
                <w:p w:rsidR="00B641A2" w:rsidRPr="0075220F" w:rsidRDefault="00B641A2" w:rsidP="0075220F">
                  <w:pPr>
                    <w:spacing w:after="0"/>
                    <w:jc w:val="both"/>
                    <w:rPr>
                      <w:rFonts w:ascii="Times New Roman" w:hAnsi="Times New Roman" w:cs="Arial"/>
                      <w:b/>
                      <w:color w:val="000000"/>
                      <w:w w:val="108"/>
                      <w:sz w:val="20"/>
                      <w:szCs w:val="10"/>
                    </w:rPr>
                  </w:pPr>
                </w:p>
              </w:tc>
              <w:tc>
                <w:tcPr>
                  <w:tcW w:w="4115" w:type="dxa"/>
                </w:tcPr>
                <w:p w:rsidR="00B641A2" w:rsidRPr="0075220F" w:rsidRDefault="00B641A2"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Situation</w:t>
                  </w:r>
                </w:p>
              </w:tc>
              <w:tc>
                <w:tcPr>
                  <w:tcW w:w="5098" w:type="dxa"/>
                </w:tcPr>
                <w:p w:rsidR="00B641A2" w:rsidRPr="0075220F" w:rsidRDefault="00B641A2"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Implication after amendment made</w:t>
                  </w:r>
                </w:p>
              </w:tc>
            </w:tr>
            <w:tr w:rsidR="00B641A2" w:rsidRPr="0075220F">
              <w:tc>
                <w:tcPr>
                  <w:tcW w:w="421" w:type="dxa"/>
                </w:tcPr>
                <w:p w:rsidR="00B641A2" w:rsidRPr="0075220F" w:rsidRDefault="00B641A2"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1)</w:t>
                  </w:r>
                </w:p>
              </w:tc>
              <w:tc>
                <w:tcPr>
                  <w:tcW w:w="4115" w:type="dxa"/>
                </w:tcPr>
                <w:p w:rsidR="00B641A2" w:rsidRPr="0075220F" w:rsidRDefault="00B641A2"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 xml:space="preserve">10,000 units of Fabric imported by </w:t>
                  </w:r>
                  <w:proofErr w:type="spellStart"/>
                  <w:r w:rsidRPr="0075220F">
                    <w:rPr>
                      <w:rFonts w:ascii="Times New Roman" w:hAnsi="Times New Roman" w:cs="Arial"/>
                      <w:b/>
                      <w:color w:val="000000"/>
                      <w:w w:val="108"/>
                      <w:sz w:val="20"/>
                      <w:szCs w:val="10"/>
                    </w:rPr>
                    <w:t>EoU</w:t>
                  </w:r>
                  <w:proofErr w:type="spellEnd"/>
                  <w:r w:rsidRPr="0075220F">
                    <w:rPr>
                      <w:rFonts w:ascii="Times New Roman" w:hAnsi="Times New Roman" w:cs="Arial"/>
                      <w:b/>
                      <w:color w:val="000000"/>
                      <w:w w:val="108"/>
                      <w:sz w:val="20"/>
                      <w:szCs w:val="10"/>
                    </w:rPr>
                    <w:t xml:space="preserve"> – used for manufacture of Shirt (FP) – and then, </w:t>
                  </w:r>
                  <w:r w:rsidR="00805DC1" w:rsidRPr="0075220F">
                    <w:rPr>
                      <w:rFonts w:ascii="Times New Roman" w:hAnsi="Times New Roman" w:cs="Arial"/>
                      <w:b/>
                      <w:color w:val="000000"/>
                      <w:w w:val="108"/>
                      <w:sz w:val="20"/>
                      <w:szCs w:val="10"/>
                    </w:rPr>
                    <w:t xml:space="preserve">entire production </w:t>
                  </w:r>
                  <w:r w:rsidRPr="0075220F">
                    <w:rPr>
                      <w:rFonts w:ascii="Times New Roman" w:hAnsi="Times New Roman" w:cs="Arial"/>
                      <w:b/>
                      <w:color w:val="000000"/>
                      <w:w w:val="108"/>
                      <w:sz w:val="20"/>
                      <w:szCs w:val="10"/>
                    </w:rPr>
                    <w:t>exported</w:t>
                  </w:r>
                </w:p>
              </w:tc>
              <w:tc>
                <w:tcPr>
                  <w:tcW w:w="5098" w:type="dxa"/>
                </w:tcPr>
                <w:p w:rsidR="00B641A2" w:rsidRPr="0075220F" w:rsidRDefault="00805DC1" w:rsidP="0075220F">
                  <w:pPr>
                    <w:spacing w:after="0"/>
                    <w:jc w:val="both"/>
                    <w:rPr>
                      <w:rFonts w:ascii="Times New Roman" w:hAnsi="Times New Roman" w:cs="Arial"/>
                      <w:i/>
                      <w:color w:val="000000"/>
                      <w:w w:val="108"/>
                      <w:sz w:val="20"/>
                      <w:szCs w:val="10"/>
                    </w:rPr>
                  </w:pPr>
                  <w:r w:rsidRPr="0075220F">
                    <w:rPr>
                      <w:rFonts w:ascii="Times New Roman" w:hAnsi="Times New Roman" w:cs="Arial"/>
                      <w:i/>
                      <w:color w:val="000000"/>
                      <w:w w:val="108"/>
                      <w:sz w:val="20"/>
                      <w:szCs w:val="10"/>
                    </w:rPr>
                    <w:t xml:space="preserve">No ADD leviable at time of importation (as it is not leviable unless Notification imposing ADD specifically provides for its imposition on imports of </w:t>
                  </w:r>
                  <w:proofErr w:type="spellStart"/>
                  <w:r w:rsidRPr="0075220F">
                    <w:rPr>
                      <w:rFonts w:ascii="Times New Roman" w:hAnsi="Times New Roman" w:cs="Arial"/>
                      <w:i/>
                      <w:color w:val="000000"/>
                      <w:w w:val="108"/>
                      <w:sz w:val="20"/>
                      <w:szCs w:val="10"/>
                    </w:rPr>
                    <w:t>EoU</w:t>
                  </w:r>
                  <w:proofErr w:type="spellEnd"/>
                  <w:r w:rsidRPr="0075220F">
                    <w:rPr>
                      <w:rFonts w:ascii="Times New Roman" w:hAnsi="Times New Roman" w:cs="Arial"/>
                      <w:i/>
                      <w:color w:val="000000"/>
                      <w:w w:val="108"/>
                      <w:sz w:val="20"/>
                      <w:szCs w:val="10"/>
                    </w:rPr>
                    <w:t xml:space="preserve"> also)</w:t>
                  </w:r>
                </w:p>
                <w:p w:rsidR="00805DC1" w:rsidRPr="0075220F" w:rsidRDefault="00805DC1" w:rsidP="0075220F">
                  <w:pPr>
                    <w:numPr>
                      <w:ilvl w:val="0"/>
                      <w:numId w:val="14"/>
                    </w:numPr>
                    <w:spacing w:after="0"/>
                    <w:ind w:left="322" w:hanging="283"/>
                    <w:jc w:val="both"/>
                    <w:rPr>
                      <w:rFonts w:ascii="Times New Roman" w:hAnsi="Times New Roman" w:cs="Arial"/>
                      <w:i/>
                      <w:color w:val="000000"/>
                      <w:w w:val="108"/>
                      <w:sz w:val="20"/>
                      <w:szCs w:val="10"/>
                    </w:rPr>
                  </w:pPr>
                  <w:r w:rsidRPr="0075220F">
                    <w:rPr>
                      <w:rFonts w:ascii="Times New Roman" w:hAnsi="Times New Roman" w:cs="Arial"/>
                      <w:i/>
                      <w:color w:val="000000"/>
                      <w:w w:val="108"/>
                      <w:sz w:val="20"/>
                      <w:szCs w:val="10"/>
                    </w:rPr>
                    <w:t xml:space="preserve">Further since entire production of </w:t>
                  </w:r>
                  <w:proofErr w:type="spellStart"/>
                  <w:r w:rsidRPr="0075220F">
                    <w:rPr>
                      <w:rFonts w:ascii="Times New Roman" w:hAnsi="Times New Roman" w:cs="Arial"/>
                      <w:i/>
                      <w:color w:val="000000"/>
                      <w:w w:val="108"/>
                      <w:sz w:val="20"/>
                      <w:szCs w:val="10"/>
                    </w:rPr>
                    <w:t>EoU</w:t>
                  </w:r>
                  <w:proofErr w:type="spellEnd"/>
                  <w:r w:rsidRPr="0075220F">
                    <w:rPr>
                      <w:rFonts w:ascii="Times New Roman" w:hAnsi="Times New Roman" w:cs="Arial"/>
                      <w:i/>
                      <w:color w:val="000000"/>
                      <w:w w:val="108"/>
                      <w:sz w:val="20"/>
                      <w:szCs w:val="10"/>
                    </w:rPr>
                    <w:t xml:space="preserve"> has been exported, ADD is not leviable at any later point of time</w:t>
                  </w:r>
                </w:p>
              </w:tc>
            </w:tr>
            <w:tr w:rsidR="00805DC1" w:rsidRPr="0075220F">
              <w:tc>
                <w:tcPr>
                  <w:tcW w:w="421" w:type="dxa"/>
                </w:tcPr>
                <w:p w:rsidR="00805DC1" w:rsidRPr="0075220F" w:rsidRDefault="00805DC1"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2)</w:t>
                  </w:r>
                </w:p>
              </w:tc>
              <w:tc>
                <w:tcPr>
                  <w:tcW w:w="4115" w:type="dxa"/>
                </w:tcPr>
                <w:p w:rsidR="00805DC1" w:rsidRPr="0075220F" w:rsidRDefault="00805DC1"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 xml:space="preserve">10,000 units of Fabric imported by </w:t>
                  </w:r>
                  <w:proofErr w:type="spellStart"/>
                  <w:r w:rsidRPr="0075220F">
                    <w:rPr>
                      <w:rFonts w:ascii="Times New Roman" w:hAnsi="Times New Roman" w:cs="Arial"/>
                      <w:b/>
                      <w:color w:val="000000"/>
                      <w:w w:val="108"/>
                      <w:sz w:val="20"/>
                      <w:szCs w:val="10"/>
                    </w:rPr>
                    <w:t>EoU</w:t>
                  </w:r>
                  <w:proofErr w:type="spellEnd"/>
                  <w:r w:rsidRPr="0075220F">
                    <w:rPr>
                      <w:rFonts w:ascii="Times New Roman" w:hAnsi="Times New Roman" w:cs="Arial"/>
                      <w:b/>
                      <w:color w:val="000000"/>
                      <w:w w:val="108"/>
                      <w:sz w:val="20"/>
                      <w:szCs w:val="10"/>
                    </w:rPr>
                    <w:t xml:space="preserve"> – 5,000 units used for manufacture of Shirt (FP) which were exported– and 5000 units of Fabric sold in </w:t>
                  </w:r>
                  <w:smartTag w:uri="urn:schemas-microsoft-com:office:smarttags" w:element="country-region">
                    <w:smartTag w:uri="urn:schemas-microsoft-com:office:smarttags" w:element="place">
                      <w:r w:rsidRPr="0075220F">
                        <w:rPr>
                          <w:rFonts w:ascii="Times New Roman" w:hAnsi="Times New Roman" w:cs="Arial"/>
                          <w:b/>
                          <w:color w:val="000000"/>
                          <w:w w:val="108"/>
                          <w:sz w:val="20"/>
                          <w:szCs w:val="10"/>
                        </w:rPr>
                        <w:t>India</w:t>
                      </w:r>
                    </w:smartTag>
                  </w:smartTag>
                </w:p>
              </w:tc>
              <w:tc>
                <w:tcPr>
                  <w:tcW w:w="5098" w:type="dxa"/>
                </w:tcPr>
                <w:p w:rsidR="00805DC1" w:rsidRPr="0075220F" w:rsidRDefault="00805DC1" w:rsidP="0075220F">
                  <w:pPr>
                    <w:spacing w:after="0"/>
                    <w:jc w:val="both"/>
                    <w:rPr>
                      <w:rFonts w:ascii="Times New Roman" w:hAnsi="Times New Roman" w:cs="Arial"/>
                      <w:i/>
                      <w:color w:val="000000"/>
                      <w:w w:val="108"/>
                      <w:sz w:val="20"/>
                      <w:szCs w:val="10"/>
                    </w:rPr>
                  </w:pPr>
                  <w:r w:rsidRPr="0075220F">
                    <w:rPr>
                      <w:rFonts w:ascii="Times New Roman" w:hAnsi="Times New Roman" w:cs="Arial"/>
                      <w:i/>
                      <w:color w:val="000000"/>
                      <w:w w:val="108"/>
                      <w:sz w:val="20"/>
                      <w:szCs w:val="10"/>
                    </w:rPr>
                    <w:t xml:space="preserve">No ADD leviable at time of importation (as it is not leviable unless Notification imposing ADD specifically provides for its imposition on imports of </w:t>
                  </w:r>
                  <w:proofErr w:type="spellStart"/>
                  <w:r w:rsidRPr="0075220F">
                    <w:rPr>
                      <w:rFonts w:ascii="Times New Roman" w:hAnsi="Times New Roman" w:cs="Arial"/>
                      <w:i/>
                      <w:color w:val="000000"/>
                      <w:w w:val="108"/>
                      <w:sz w:val="20"/>
                      <w:szCs w:val="10"/>
                    </w:rPr>
                    <w:t>EoU</w:t>
                  </w:r>
                  <w:proofErr w:type="spellEnd"/>
                  <w:r w:rsidRPr="0075220F">
                    <w:rPr>
                      <w:rFonts w:ascii="Times New Roman" w:hAnsi="Times New Roman" w:cs="Arial"/>
                      <w:i/>
                      <w:color w:val="000000"/>
                      <w:w w:val="108"/>
                      <w:sz w:val="20"/>
                      <w:szCs w:val="10"/>
                    </w:rPr>
                    <w:t xml:space="preserve"> also)</w:t>
                  </w:r>
                </w:p>
                <w:p w:rsidR="00805DC1" w:rsidRPr="0075220F" w:rsidRDefault="00805DC1" w:rsidP="0075220F">
                  <w:pPr>
                    <w:numPr>
                      <w:ilvl w:val="0"/>
                      <w:numId w:val="14"/>
                    </w:numPr>
                    <w:spacing w:after="0"/>
                    <w:ind w:left="322" w:hanging="283"/>
                    <w:jc w:val="both"/>
                    <w:rPr>
                      <w:rFonts w:ascii="Times New Roman" w:hAnsi="Times New Roman" w:cs="Arial"/>
                      <w:i/>
                      <w:color w:val="000000"/>
                      <w:w w:val="108"/>
                      <w:sz w:val="20"/>
                      <w:szCs w:val="10"/>
                    </w:rPr>
                  </w:pPr>
                  <w:r w:rsidRPr="0075220F">
                    <w:rPr>
                      <w:rFonts w:ascii="Times New Roman" w:hAnsi="Times New Roman" w:cs="Arial"/>
                      <w:i/>
                      <w:color w:val="000000"/>
                      <w:w w:val="108"/>
                      <w:sz w:val="20"/>
                      <w:szCs w:val="10"/>
                    </w:rPr>
                    <w:t xml:space="preserve">In relation to 5000 units of fabric which have been </w:t>
                  </w:r>
                  <w:r w:rsidRPr="0075220F">
                    <w:rPr>
                      <w:rFonts w:ascii="Times New Roman" w:hAnsi="Times New Roman" w:cs="Arial"/>
                      <w:i/>
                      <w:color w:val="000000"/>
                      <w:w w:val="108"/>
                      <w:sz w:val="20"/>
                      <w:szCs w:val="10"/>
                    </w:rPr>
                    <w:lastRenderedPageBreak/>
                    <w:t>later on sold in DTA --  ADD shall become payable [Computation shall be done as if it were leviable at the time of initial importation</w:t>
                  </w:r>
                  <w:r w:rsidR="00275BF5" w:rsidRPr="0075220F">
                    <w:rPr>
                      <w:rFonts w:ascii="Times New Roman" w:hAnsi="Times New Roman" w:cs="Arial"/>
                      <w:i/>
                      <w:color w:val="000000"/>
                      <w:w w:val="108"/>
                      <w:sz w:val="20"/>
                      <w:szCs w:val="10"/>
                    </w:rPr>
                    <w:t>]</w:t>
                  </w:r>
                </w:p>
              </w:tc>
            </w:tr>
            <w:tr w:rsidR="00805DC1" w:rsidRPr="0075220F">
              <w:tc>
                <w:tcPr>
                  <w:tcW w:w="421" w:type="dxa"/>
                </w:tcPr>
                <w:p w:rsidR="00805DC1" w:rsidRPr="0075220F" w:rsidRDefault="00805DC1"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lastRenderedPageBreak/>
                    <w:t>3)</w:t>
                  </w:r>
                </w:p>
              </w:tc>
              <w:tc>
                <w:tcPr>
                  <w:tcW w:w="4115" w:type="dxa"/>
                </w:tcPr>
                <w:p w:rsidR="00805DC1" w:rsidRPr="0075220F" w:rsidRDefault="00805DC1" w:rsidP="0075220F">
                  <w:pPr>
                    <w:spacing w:after="0"/>
                    <w:jc w:val="both"/>
                    <w:rPr>
                      <w:rFonts w:ascii="Times New Roman" w:hAnsi="Times New Roman" w:cs="Arial"/>
                      <w:b/>
                      <w:color w:val="000000"/>
                      <w:w w:val="108"/>
                      <w:sz w:val="20"/>
                      <w:szCs w:val="10"/>
                    </w:rPr>
                  </w:pPr>
                  <w:r w:rsidRPr="0075220F">
                    <w:rPr>
                      <w:rFonts w:ascii="Times New Roman" w:hAnsi="Times New Roman" w:cs="Arial"/>
                      <w:b/>
                      <w:color w:val="000000"/>
                      <w:w w:val="108"/>
                      <w:sz w:val="20"/>
                      <w:szCs w:val="10"/>
                    </w:rPr>
                    <w:t xml:space="preserve">10,000 units of Fabric imported by </w:t>
                  </w:r>
                  <w:proofErr w:type="spellStart"/>
                  <w:r w:rsidRPr="0075220F">
                    <w:rPr>
                      <w:rFonts w:ascii="Times New Roman" w:hAnsi="Times New Roman" w:cs="Arial"/>
                      <w:b/>
                      <w:color w:val="000000"/>
                      <w:w w:val="108"/>
                      <w:sz w:val="20"/>
                      <w:szCs w:val="10"/>
                    </w:rPr>
                    <w:t>EoU</w:t>
                  </w:r>
                  <w:proofErr w:type="spellEnd"/>
                  <w:r w:rsidRPr="0075220F">
                    <w:rPr>
                      <w:rFonts w:ascii="Times New Roman" w:hAnsi="Times New Roman" w:cs="Arial"/>
                      <w:b/>
                      <w:color w:val="000000"/>
                      <w:w w:val="108"/>
                      <w:sz w:val="20"/>
                      <w:szCs w:val="10"/>
                    </w:rPr>
                    <w:t xml:space="preserve"> – used for manufacture of </w:t>
                  </w:r>
                  <w:r w:rsidR="004C079E" w:rsidRPr="0075220F">
                    <w:rPr>
                      <w:rFonts w:ascii="Times New Roman" w:hAnsi="Times New Roman" w:cs="Arial"/>
                      <w:b/>
                      <w:color w:val="000000"/>
                      <w:w w:val="108"/>
                      <w:sz w:val="20"/>
                      <w:szCs w:val="10"/>
                    </w:rPr>
                    <w:t>5</w:t>
                  </w:r>
                  <w:r w:rsidR="00275BF5" w:rsidRPr="0075220F">
                    <w:rPr>
                      <w:rFonts w:ascii="Times New Roman" w:hAnsi="Times New Roman" w:cs="Arial"/>
                      <w:b/>
                      <w:color w:val="000000"/>
                      <w:w w:val="108"/>
                      <w:sz w:val="20"/>
                      <w:szCs w:val="10"/>
                    </w:rPr>
                    <w:t xml:space="preserve">,000 </w:t>
                  </w:r>
                  <w:r w:rsidRPr="0075220F">
                    <w:rPr>
                      <w:rFonts w:ascii="Times New Roman" w:hAnsi="Times New Roman" w:cs="Arial"/>
                      <w:b/>
                      <w:color w:val="000000"/>
                      <w:w w:val="108"/>
                      <w:sz w:val="20"/>
                      <w:szCs w:val="10"/>
                    </w:rPr>
                    <w:t>Shirt</w:t>
                  </w:r>
                  <w:r w:rsidR="00275BF5" w:rsidRPr="0075220F">
                    <w:rPr>
                      <w:rFonts w:ascii="Times New Roman" w:hAnsi="Times New Roman" w:cs="Arial"/>
                      <w:b/>
                      <w:color w:val="000000"/>
                      <w:w w:val="108"/>
                      <w:sz w:val="20"/>
                      <w:szCs w:val="10"/>
                    </w:rPr>
                    <w:t>s</w:t>
                  </w:r>
                  <w:r w:rsidRPr="0075220F">
                    <w:rPr>
                      <w:rFonts w:ascii="Times New Roman" w:hAnsi="Times New Roman" w:cs="Arial"/>
                      <w:b/>
                      <w:color w:val="000000"/>
                      <w:w w:val="108"/>
                      <w:sz w:val="20"/>
                      <w:szCs w:val="10"/>
                    </w:rPr>
                    <w:t xml:space="preserve"> (FP) </w:t>
                  </w:r>
                  <w:r w:rsidR="004C079E" w:rsidRPr="0075220F">
                    <w:rPr>
                      <w:rFonts w:ascii="Times New Roman" w:hAnsi="Times New Roman" w:cs="Arial"/>
                      <w:b/>
                      <w:i/>
                      <w:color w:val="000000"/>
                      <w:w w:val="108"/>
                      <w:sz w:val="20"/>
                      <w:szCs w:val="10"/>
                    </w:rPr>
                    <w:t xml:space="preserve">[input-Output Ratio is 2:1] </w:t>
                  </w:r>
                  <w:r w:rsidRPr="0075220F">
                    <w:rPr>
                      <w:rFonts w:ascii="Times New Roman" w:hAnsi="Times New Roman" w:cs="Arial"/>
                      <w:b/>
                      <w:color w:val="000000"/>
                      <w:w w:val="108"/>
                      <w:sz w:val="20"/>
                      <w:szCs w:val="10"/>
                    </w:rPr>
                    <w:t xml:space="preserve">– </w:t>
                  </w:r>
                  <w:r w:rsidR="004C079E" w:rsidRPr="0075220F">
                    <w:rPr>
                      <w:rFonts w:ascii="Times New Roman" w:hAnsi="Times New Roman" w:cs="Arial"/>
                      <w:b/>
                      <w:color w:val="000000"/>
                      <w:w w:val="108"/>
                      <w:sz w:val="20"/>
                      <w:szCs w:val="10"/>
                    </w:rPr>
                    <w:t>2,5</w:t>
                  </w:r>
                  <w:r w:rsidR="00275BF5" w:rsidRPr="0075220F">
                    <w:rPr>
                      <w:rFonts w:ascii="Times New Roman" w:hAnsi="Times New Roman" w:cs="Arial"/>
                      <w:b/>
                      <w:color w:val="000000"/>
                      <w:w w:val="108"/>
                      <w:sz w:val="20"/>
                      <w:szCs w:val="10"/>
                    </w:rPr>
                    <w:t xml:space="preserve">00 shirts were exported and </w:t>
                  </w:r>
                  <w:r w:rsidR="004C079E" w:rsidRPr="0075220F">
                    <w:rPr>
                      <w:rFonts w:ascii="Times New Roman" w:hAnsi="Times New Roman" w:cs="Arial"/>
                      <w:b/>
                      <w:color w:val="000000"/>
                      <w:w w:val="108"/>
                      <w:sz w:val="20"/>
                      <w:szCs w:val="10"/>
                    </w:rPr>
                    <w:t>2,5</w:t>
                  </w:r>
                  <w:r w:rsidR="00275BF5" w:rsidRPr="0075220F">
                    <w:rPr>
                      <w:rFonts w:ascii="Times New Roman" w:hAnsi="Times New Roman" w:cs="Arial"/>
                      <w:b/>
                      <w:color w:val="000000"/>
                      <w:w w:val="108"/>
                      <w:sz w:val="20"/>
                      <w:szCs w:val="10"/>
                    </w:rPr>
                    <w:t>00 were sold in DTA</w:t>
                  </w:r>
                </w:p>
              </w:tc>
              <w:tc>
                <w:tcPr>
                  <w:tcW w:w="5098" w:type="dxa"/>
                </w:tcPr>
                <w:p w:rsidR="004C079E" w:rsidRPr="0075220F" w:rsidRDefault="004C079E" w:rsidP="0075220F">
                  <w:pPr>
                    <w:spacing w:after="0"/>
                    <w:jc w:val="both"/>
                    <w:rPr>
                      <w:rFonts w:ascii="Times New Roman" w:hAnsi="Times New Roman" w:cs="Arial"/>
                      <w:i/>
                      <w:color w:val="000000"/>
                      <w:w w:val="108"/>
                      <w:sz w:val="20"/>
                      <w:szCs w:val="10"/>
                    </w:rPr>
                  </w:pPr>
                  <w:r w:rsidRPr="0075220F">
                    <w:rPr>
                      <w:rFonts w:ascii="Times New Roman" w:hAnsi="Times New Roman" w:cs="Arial"/>
                      <w:i/>
                      <w:color w:val="000000"/>
                      <w:w w:val="108"/>
                      <w:sz w:val="20"/>
                      <w:szCs w:val="10"/>
                    </w:rPr>
                    <w:t xml:space="preserve">No ADD leviable at time of importation (as it is not leviable unless Notification imposing ADD specifically provides for its imposition on imports of </w:t>
                  </w:r>
                  <w:proofErr w:type="spellStart"/>
                  <w:r w:rsidRPr="0075220F">
                    <w:rPr>
                      <w:rFonts w:ascii="Times New Roman" w:hAnsi="Times New Roman" w:cs="Arial"/>
                      <w:i/>
                      <w:color w:val="000000"/>
                      <w:w w:val="108"/>
                      <w:sz w:val="20"/>
                      <w:szCs w:val="10"/>
                    </w:rPr>
                    <w:t>EoU</w:t>
                  </w:r>
                  <w:proofErr w:type="spellEnd"/>
                  <w:r w:rsidRPr="0075220F">
                    <w:rPr>
                      <w:rFonts w:ascii="Times New Roman" w:hAnsi="Times New Roman" w:cs="Arial"/>
                      <w:i/>
                      <w:color w:val="000000"/>
                      <w:w w:val="108"/>
                      <w:sz w:val="20"/>
                      <w:szCs w:val="10"/>
                    </w:rPr>
                    <w:t xml:space="preserve"> also)</w:t>
                  </w:r>
                </w:p>
                <w:p w:rsidR="00805DC1" w:rsidRPr="0075220F" w:rsidRDefault="004C079E" w:rsidP="0075220F">
                  <w:pPr>
                    <w:numPr>
                      <w:ilvl w:val="0"/>
                      <w:numId w:val="14"/>
                    </w:numPr>
                    <w:spacing w:after="0"/>
                    <w:ind w:left="322" w:hanging="322"/>
                    <w:jc w:val="both"/>
                    <w:rPr>
                      <w:rFonts w:ascii="Times New Roman" w:hAnsi="Times New Roman" w:cs="Arial"/>
                      <w:color w:val="000000"/>
                      <w:w w:val="108"/>
                      <w:sz w:val="20"/>
                      <w:szCs w:val="10"/>
                    </w:rPr>
                  </w:pPr>
                  <w:r w:rsidRPr="0075220F">
                    <w:rPr>
                      <w:rFonts w:ascii="Times New Roman" w:hAnsi="Times New Roman" w:cs="Arial"/>
                      <w:i/>
                      <w:color w:val="000000"/>
                      <w:w w:val="108"/>
                      <w:sz w:val="20"/>
                      <w:szCs w:val="10"/>
                    </w:rPr>
                    <w:t>In relation to 5000 units of fabric which have been used in 2,500 Shirts sold in DTA --  ADD shall become payable [Computation shall be done as if it were leviable at the time of initial importation]</w:t>
                  </w:r>
                </w:p>
              </w:tc>
            </w:tr>
          </w:tbl>
          <w:p w:rsidR="000F4A11" w:rsidRPr="00890C2E" w:rsidRDefault="00515423" w:rsidP="0075220F">
            <w:pPr>
              <w:spacing w:after="0"/>
              <w:jc w:val="both"/>
              <w:rPr>
                <w:rFonts w:cs="Arial"/>
                <w:color w:val="000000"/>
                <w:w w:val="108"/>
                <w:sz w:val="8"/>
                <w:szCs w:val="10"/>
              </w:rPr>
            </w:pPr>
            <w:r>
              <w:rPr>
                <w:rFonts w:cs="Arial"/>
                <w:color w:val="000000"/>
                <w:w w:val="108"/>
                <w:sz w:val="8"/>
                <w:szCs w:val="10"/>
              </w:rPr>
              <w:t>.</w:t>
            </w:r>
          </w:p>
        </w:tc>
      </w:tr>
    </w:tbl>
    <w:p w:rsidR="000F4A11" w:rsidRDefault="000F4A11" w:rsidP="000F4A11">
      <w:pPr>
        <w:spacing w:after="0"/>
        <w:rPr>
          <w:rFonts w:ascii="110" w:hAnsi="110"/>
          <w:color w:val="1F497D"/>
          <w:w w:val="108"/>
          <w:sz w:val="18"/>
        </w:rPr>
      </w:pPr>
    </w:p>
    <w:p w:rsidR="00FE1285" w:rsidRDefault="00FE1285" w:rsidP="000F4A11">
      <w:pPr>
        <w:spacing w:after="0"/>
        <w:rPr>
          <w:rFonts w:ascii="110" w:hAnsi="110"/>
          <w:color w:val="1F497D"/>
          <w:w w:val="108"/>
          <w:sz w:val="18"/>
        </w:rPr>
      </w:pPr>
    </w:p>
    <w:p w:rsidR="000F4A11" w:rsidRDefault="000F4A11" w:rsidP="000F4A11">
      <w:pPr>
        <w:spacing w:after="0"/>
        <w:rPr>
          <w:rFonts w:ascii="110" w:hAnsi="110"/>
          <w:color w:val="1F497D"/>
          <w:w w:val="108"/>
          <w:sz w:val="18"/>
        </w:rPr>
      </w:pPr>
    </w:p>
    <w:p w:rsidR="002E4616" w:rsidRDefault="002E4616" w:rsidP="002E4616">
      <w:pPr>
        <w:spacing w:after="0"/>
        <w:jc w:val="center"/>
        <w:rPr>
          <w:rFonts w:ascii="110" w:hAnsi="110"/>
          <w:b/>
          <w:smallCaps/>
          <w:color w:val="FFFFFF"/>
          <w:w w:val="108"/>
          <w:sz w:val="40"/>
          <w:szCs w:val="40"/>
          <w:u w:val="double"/>
        </w:rPr>
      </w:pPr>
      <w:proofErr w:type="spellStart"/>
      <w:r>
        <w:rPr>
          <w:rFonts w:ascii="110" w:hAnsi="110"/>
          <w:b/>
          <w:smallCaps/>
          <w:color w:val="FFFFFF"/>
          <w:w w:val="108"/>
          <w:sz w:val="40"/>
          <w:szCs w:val="40"/>
          <w:highlight w:val="black"/>
          <w:u w:val="double"/>
        </w:rPr>
        <w:t>Updations</w:t>
      </w:r>
      <w:proofErr w:type="spellEnd"/>
      <w:r w:rsidRPr="00325605">
        <w:rPr>
          <w:rFonts w:ascii="110" w:hAnsi="110"/>
          <w:b/>
          <w:smallCaps/>
          <w:color w:val="FFFFFF"/>
          <w:w w:val="108"/>
          <w:sz w:val="40"/>
          <w:szCs w:val="40"/>
          <w:highlight w:val="black"/>
          <w:u w:val="double"/>
        </w:rPr>
        <w:t xml:space="preserve"> In </w:t>
      </w:r>
      <w:r>
        <w:rPr>
          <w:rFonts w:ascii="110" w:hAnsi="110"/>
          <w:b/>
          <w:smallCaps/>
          <w:color w:val="FFFFFF"/>
          <w:w w:val="108"/>
          <w:sz w:val="40"/>
          <w:szCs w:val="40"/>
          <w:highlight w:val="black"/>
          <w:u w:val="double"/>
        </w:rPr>
        <w:t>Service Tax</w:t>
      </w:r>
    </w:p>
    <w:p w:rsidR="00EB0B90" w:rsidRDefault="00EB0B90" w:rsidP="00EB0B90">
      <w:pPr>
        <w:spacing w:after="0"/>
        <w:jc w:val="center"/>
        <w:rPr>
          <w:rFonts w:ascii="110" w:hAnsi="110"/>
          <w:i/>
          <w:color w:val="1F497D"/>
          <w:w w:val="108"/>
          <w:sz w:val="24"/>
        </w:rPr>
      </w:pPr>
      <w:r w:rsidRPr="00EB0B90">
        <w:rPr>
          <w:rFonts w:ascii="110" w:hAnsi="110"/>
          <w:i/>
          <w:color w:val="1F497D"/>
          <w:w w:val="108"/>
          <w:sz w:val="24"/>
        </w:rPr>
        <w:t>[</w:t>
      </w:r>
      <w:r w:rsidRPr="00EB0B90">
        <w:rPr>
          <w:rFonts w:ascii="110" w:hAnsi="110"/>
          <w:i/>
          <w:color w:val="1F497D"/>
          <w:w w:val="108"/>
          <w:sz w:val="24"/>
          <w:u w:val="double"/>
        </w:rPr>
        <w:t>Note</w:t>
      </w:r>
      <w:r w:rsidRPr="00EB0B90">
        <w:rPr>
          <w:rFonts w:ascii="110" w:hAnsi="110"/>
          <w:i/>
          <w:color w:val="1F497D"/>
          <w:w w:val="108"/>
          <w:sz w:val="24"/>
        </w:rPr>
        <w:t>: Amendment</w:t>
      </w:r>
      <w:r>
        <w:rPr>
          <w:rFonts w:ascii="110" w:hAnsi="110"/>
          <w:i/>
          <w:color w:val="1F497D"/>
          <w:w w:val="108"/>
          <w:sz w:val="24"/>
        </w:rPr>
        <w:t>s</w:t>
      </w:r>
      <w:r w:rsidRPr="00EB0B90">
        <w:rPr>
          <w:rFonts w:ascii="110" w:hAnsi="110"/>
          <w:i/>
          <w:color w:val="1F497D"/>
          <w:w w:val="108"/>
          <w:sz w:val="24"/>
        </w:rPr>
        <w:t xml:space="preserve"> as to taxable services have been discussed separately. </w:t>
      </w:r>
    </w:p>
    <w:p w:rsidR="002E4616" w:rsidRPr="00EB0B90" w:rsidRDefault="00EB0B90" w:rsidP="00EB0B90">
      <w:pPr>
        <w:spacing w:after="0"/>
        <w:jc w:val="center"/>
        <w:rPr>
          <w:rFonts w:ascii="110" w:hAnsi="110"/>
          <w:i/>
          <w:color w:val="1F497D"/>
          <w:w w:val="108"/>
          <w:sz w:val="24"/>
        </w:rPr>
      </w:pPr>
      <w:r w:rsidRPr="00EB0B90">
        <w:rPr>
          <w:rFonts w:ascii="110" w:hAnsi="110"/>
          <w:i/>
          <w:color w:val="1F497D"/>
          <w:w w:val="108"/>
          <w:sz w:val="24"/>
        </w:rPr>
        <w:t>Here, other amendments have been covered]</w:t>
      </w:r>
    </w:p>
    <w:p w:rsidR="00EB0B90" w:rsidRDefault="00EB0B90" w:rsidP="00415564">
      <w:pPr>
        <w:spacing w:after="0"/>
        <w:rPr>
          <w:rFonts w:ascii="110" w:hAnsi="110"/>
          <w:color w:val="1F497D"/>
          <w:w w:val="108"/>
          <w:sz w:val="18"/>
        </w:rPr>
      </w:pPr>
    </w:p>
    <w:p w:rsidR="007257C0" w:rsidRDefault="007257C0" w:rsidP="007257C0">
      <w:pPr>
        <w:spacing w:after="0"/>
        <w:rPr>
          <w:rFonts w:ascii="110" w:hAnsi="110"/>
          <w:b/>
          <w:i/>
          <w:color w:val="1F497D"/>
          <w:w w:val="108"/>
          <w:sz w:val="28"/>
          <w:u w:val="single"/>
        </w:rPr>
      </w:pPr>
      <w:r w:rsidRPr="002000AC">
        <w:rPr>
          <w:rFonts w:ascii="110" w:hAnsi="110"/>
          <w:b/>
          <w:i/>
          <w:color w:val="1F497D"/>
          <w:w w:val="108"/>
          <w:sz w:val="28"/>
          <w:u w:val="single"/>
        </w:rPr>
        <w:t xml:space="preserve">Amendments in </w:t>
      </w:r>
      <w:r>
        <w:rPr>
          <w:rFonts w:ascii="110" w:hAnsi="110"/>
          <w:b/>
          <w:i/>
          <w:color w:val="1F497D"/>
          <w:w w:val="108"/>
          <w:sz w:val="28"/>
          <w:u w:val="single"/>
        </w:rPr>
        <w:t>Finance Act, 1994</w:t>
      </w:r>
    </w:p>
    <w:p w:rsidR="007257C0" w:rsidRPr="00CF2BBF" w:rsidRDefault="00CF2BBF" w:rsidP="0075220F">
      <w:pPr>
        <w:numPr>
          <w:ilvl w:val="0"/>
          <w:numId w:val="41"/>
        </w:numPr>
        <w:spacing w:after="0"/>
        <w:rPr>
          <w:rFonts w:ascii="110" w:hAnsi="110"/>
          <w:color w:val="1F497D"/>
          <w:w w:val="108"/>
          <w:sz w:val="24"/>
        </w:rPr>
      </w:pPr>
      <w:r>
        <w:rPr>
          <w:rFonts w:ascii="110" w:hAnsi="110"/>
          <w:i/>
          <w:color w:val="1F497D"/>
          <w:w w:val="108"/>
          <w:sz w:val="24"/>
        </w:rPr>
        <w:t>(Imp)</w:t>
      </w:r>
    </w:p>
    <w:p w:rsidR="009F539D" w:rsidRPr="002F2544" w:rsidRDefault="009F539D" w:rsidP="009F539D">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67):</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Valu</w:t>
      </w:r>
      <w:r w:rsidR="0065133F">
        <w:rPr>
          <w:rFonts w:ascii="110" w:hAnsi="110"/>
          <w:b/>
          <w:i/>
          <w:color w:val="0033CC"/>
          <w:w w:val="108"/>
          <w:sz w:val="20"/>
        </w:rPr>
        <w:t>ation</w:t>
      </w:r>
      <w:r>
        <w:rPr>
          <w:rFonts w:ascii="110" w:hAnsi="110"/>
          <w:b/>
          <w:i/>
          <w:color w:val="0033CC"/>
          <w:w w:val="108"/>
          <w:sz w:val="20"/>
        </w:rPr>
        <w:t xml:space="preserve"> of Taxable Service</w:t>
      </w:r>
      <w:r w:rsidR="0065133F">
        <w:rPr>
          <w:rFonts w:ascii="110" w:hAnsi="110"/>
          <w:b/>
          <w:i/>
          <w:color w:val="0033CC"/>
          <w:w w:val="108"/>
          <w:sz w:val="20"/>
        </w:rPr>
        <w:t xml:space="preserve"> for charging Service Tax</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9F539D" w:rsidRPr="00CC235D">
        <w:tc>
          <w:tcPr>
            <w:tcW w:w="9882" w:type="dxa"/>
          </w:tcPr>
          <w:p w:rsidR="009F539D" w:rsidRPr="00CC235D" w:rsidRDefault="009F539D" w:rsidP="00266A45">
            <w:pPr>
              <w:spacing w:after="0"/>
              <w:jc w:val="both"/>
              <w:rPr>
                <w:rFonts w:ascii="110" w:hAnsi="110" w:cs="Arial"/>
                <w:color w:val="1F497D"/>
                <w:w w:val="108"/>
                <w:sz w:val="10"/>
                <w:szCs w:val="10"/>
              </w:rPr>
            </w:pPr>
          </w:p>
          <w:p w:rsidR="009F539D" w:rsidRDefault="009F539D" w:rsidP="00266A45">
            <w:pPr>
              <w:spacing w:after="0"/>
              <w:jc w:val="thaiDistribute"/>
              <w:rPr>
                <w:rFonts w:cs="Arial"/>
                <w:iCs/>
                <w:w w:val="108"/>
                <w:sz w:val="20"/>
                <w:szCs w:val="20"/>
              </w:rPr>
            </w:pPr>
            <w:r w:rsidRPr="000D6662">
              <w:rPr>
                <w:rFonts w:cs="Arial"/>
                <w:iCs/>
                <w:w w:val="108"/>
                <w:sz w:val="20"/>
                <w:szCs w:val="20"/>
              </w:rPr>
              <w:t xml:space="preserve">In </w:t>
            </w:r>
            <w:r>
              <w:rPr>
                <w:rFonts w:cs="Arial"/>
                <w:iCs/>
                <w:w w:val="108"/>
                <w:sz w:val="20"/>
                <w:szCs w:val="20"/>
              </w:rPr>
              <w:t xml:space="preserve">Sec 67, the following explanation has been inserted </w:t>
            </w:r>
            <w:r w:rsidRPr="000D6662">
              <w:rPr>
                <w:rFonts w:cs="Arial"/>
                <w:iCs/>
                <w:w w:val="108"/>
                <w:sz w:val="20"/>
                <w:szCs w:val="20"/>
              </w:rPr>
              <w:t xml:space="preserve">-    </w:t>
            </w:r>
          </w:p>
          <w:p w:rsidR="009F539D" w:rsidRDefault="009F539D" w:rsidP="00266A45">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9F539D" w:rsidRDefault="009F539D" w:rsidP="00266A45">
            <w:pPr>
              <w:spacing w:after="0"/>
              <w:jc w:val="thaiDistribute"/>
              <w:rPr>
                <w:rFonts w:ascii="110" w:hAnsi="110"/>
                <w:b/>
                <w:i/>
                <w:iCs/>
                <w:color w:val="003399"/>
                <w:w w:val="108"/>
                <w:u w:val="single" w:color="000000"/>
              </w:rPr>
            </w:pPr>
            <w:r>
              <w:rPr>
                <w:rFonts w:ascii="110" w:hAnsi="110"/>
                <w:b/>
                <w:i/>
                <w:iCs/>
                <w:color w:val="003399"/>
                <w:w w:val="108"/>
                <w:u w:val="single" w:color="000000"/>
              </w:rPr>
              <w:t>Sec 67</w:t>
            </w:r>
            <w:r w:rsidRPr="00285BC0">
              <w:rPr>
                <w:rFonts w:ascii="110" w:hAnsi="110"/>
                <w:b/>
                <w:i/>
                <w:iCs/>
                <w:color w:val="003399"/>
                <w:w w:val="108"/>
                <w:u w:val="single" w:color="000000"/>
              </w:rPr>
              <w:t xml:space="preserve">:: </w:t>
            </w:r>
            <w:r>
              <w:rPr>
                <w:rFonts w:ascii="110" w:hAnsi="110"/>
                <w:b/>
                <w:i/>
                <w:iCs/>
                <w:color w:val="003399"/>
                <w:w w:val="108"/>
                <w:u w:val="single" w:color="000000"/>
              </w:rPr>
              <w:t>Value of Taxable Service</w:t>
            </w:r>
          </w:p>
          <w:p w:rsidR="0065133F" w:rsidRPr="002129C7" w:rsidRDefault="0065133F" w:rsidP="0065133F">
            <w:pPr>
              <w:spacing w:after="0"/>
              <w:rPr>
                <w:rFonts w:ascii="110" w:hAnsi="110"/>
                <w:iCs/>
                <w:color w:val="000000"/>
                <w:w w:val="108"/>
                <w:u w:color="000000"/>
              </w:rPr>
            </w:pPr>
            <w:r w:rsidRPr="002129C7">
              <w:rPr>
                <w:rFonts w:ascii="110" w:hAnsi="110"/>
                <w:iCs/>
                <w:color w:val="000000"/>
                <w:w w:val="108"/>
                <w:u w:color="000000"/>
              </w:rPr>
              <w:t xml:space="preserve">(1)   Where service tax is chargeable on any taxable service with reference to its value, </w:t>
            </w:r>
          </w:p>
          <w:p w:rsidR="0065133F" w:rsidRPr="002129C7" w:rsidRDefault="0065133F" w:rsidP="0065133F">
            <w:pPr>
              <w:spacing w:after="0"/>
              <w:rPr>
                <w:rFonts w:ascii="110" w:hAnsi="110"/>
                <w:iCs/>
                <w:color w:val="000000"/>
                <w:w w:val="108"/>
                <w:u w:color="000000"/>
              </w:rPr>
            </w:pPr>
            <w:r w:rsidRPr="002129C7">
              <w:rPr>
                <w:rFonts w:ascii="110" w:hAnsi="110"/>
                <w:iCs/>
                <w:color w:val="000000"/>
                <w:w w:val="108"/>
                <w:u w:color="000000"/>
              </w:rPr>
              <w:pict>
                <v:line id="_x0000_s1039" style="position:absolute;z-index:251638272" from="350.4pt,12pt" to="350.4pt,21.75pt">
                  <v:stroke endarrow="block"/>
                </v:line>
              </w:pict>
            </w:r>
            <w:r w:rsidRPr="002129C7">
              <w:rPr>
                <w:rFonts w:ascii="110" w:hAnsi="110"/>
                <w:iCs/>
                <w:color w:val="000000"/>
                <w:w w:val="108"/>
                <w:u w:color="000000"/>
              </w:rPr>
              <w:t xml:space="preserve">                                                                                                then such value shall be:</w:t>
            </w:r>
          </w:p>
          <w:p w:rsidR="0065133F" w:rsidRPr="002129C7" w:rsidRDefault="0065133F" w:rsidP="0065133F">
            <w:pPr>
              <w:spacing w:after="0"/>
              <w:rPr>
                <w:rFonts w:ascii="110" w:hAnsi="110"/>
                <w:iCs/>
                <w:color w:val="000000"/>
                <w:w w:val="108"/>
                <w:sz w:val="16"/>
                <w:u w:color="000000"/>
              </w:rPr>
            </w:pPr>
          </w:p>
          <w:tbl>
            <w:tblPr>
              <w:tblW w:w="0" w:type="auto"/>
              <w:tblInd w:w="516" w:type="dxa"/>
              <w:tblBorders>
                <w:top w:val="single" w:sz="4" w:space="0" w:color="auto"/>
                <w:bottom w:val="single" w:sz="4" w:space="0" w:color="auto"/>
                <w:insideH w:val="single" w:sz="4" w:space="0" w:color="auto"/>
                <w:insideV w:val="single" w:sz="4" w:space="0" w:color="auto"/>
              </w:tblBorders>
              <w:tblLook w:val="01E0"/>
            </w:tblPr>
            <w:tblGrid>
              <w:gridCol w:w="577"/>
              <w:gridCol w:w="3909"/>
              <w:gridCol w:w="4664"/>
            </w:tblGrid>
            <w:tr w:rsidR="0065133F" w:rsidRPr="002129C7">
              <w:tc>
                <w:tcPr>
                  <w:tcW w:w="600" w:type="dxa"/>
                </w:tcPr>
                <w:p w:rsidR="0065133F" w:rsidRPr="002129C7" w:rsidRDefault="0065133F" w:rsidP="0075220F">
                  <w:pPr>
                    <w:numPr>
                      <w:ilvl w:val="0"/>
                      <w:numId w:val="10"/>
                    </w:numPr>
                    <w:spacing w:after="0"/>
                    <w:rPr>
                      <w:rFonts w:ascii="110" w:hAnsi="110"/>
                      <w:iCs/>
                      <w:color w:val="000000"/>
                      <w:w w:val="108"/>
                      <w:u w:color="000000"/>
                    </w:rPr>
                  </w:pPr>
                </w:p>
              </w:tc>
              <w:tc>
                <w:tcPr>
                  <w:tcW w:w="4056" w:type="dxa"/>
                </w:tcPr>
                <w:p w:rsidR="0065133F" w:rsidRPr="002129C7" w:rsidRDefault="0065133F" w:rsidP="0065133F">
                  <w:pPr>
                    <w:spacing w:after="0"/>
                    <w:rPr>
                      <w:rFonts w:ascii="110" w:hAnsi="110"/>
                      <w:b/>
                      <w:iCs/>
                      <w:color w:val="000000"/>
                      <w:w w:val="108"/>
                      <w:u w:val="double" w:color="000000"/>
                    </w:rPr>
                  </w:pPr>
                  <w:r w:rsidRPr="002129C7">
                    <w:rPr>
                      <w:rFonts w:ascii="110" w:hAnsi="110"/>
                      <w:iCs/>
                      <w:color w:val="000000"/>
                      <w:w w:val="108"/>
                      <w:u w:color="000000"/>
                    </w:rPr>
                    <w:t xml:space="preserve">In a case </w:t>
                  </w:r>
                  <w:r w:rsidRPr="002129C7">
                    <w:rPr>
                      <w:rFonts w:ascii="110" w:hAnsi="110"/>
                      <w:b/>
                      <w:iCs/>
                      <w:color w:val="000000"/>
                      <w:w w:val="108"/>
                      <w:u w:val="double" w:color="000000"/>
                    </w:rPr>
                    <w:t>where the provision of service is for a consideration in MONEY</w:t>
                  </w:r>
                </w:p>
                <w:p w:rsidR="0065133F" w:rsidRPr="002129C7" w:rsidRDefault="0065133F" w:rsidP="0065133F">
                  <w:pPr>
                    <w:spacing w:after="0"/>
                    <w:rPr>
                      <w:rFonts w:ascii="110" w:hAnsi="110"/>
                      <w:iCs/>
                      <w:color w:val="000000"/>
                      <w:w w:val="108"/>
                      <w:u w:color="000000"/>
                    </w:rPr>
                  </w:pPr>
                  <w:r w:rsidRPr="002129C7">
                    <w:rPr>
                      <w:rFonts w:ascii="110" w:hAnsi="110"/>
                      <w:iCs/>
                      <w:color w:val="000000"/>
                      <w:w w:val="108"/>
                      <w:u w:color="000000"/>
                    </w:rPr>
                    <w:t>.</w:t>
                  </w:r>
                </w:p>
              </w:tc>
              <w:tc>
                <w:tcPr>
                  <w:tcW w:w="4848" w:type="dxa"/>
                </w:tcPr>
                <w:p w:rsidR="0065133F" w:rsidRPr="002129C7" w:rsidRDefault="0065133F" w:rsidP="0065133F">
                  <w:pPr>
                    <w:spacing w:after="0"/>
                    <w:ind w:left="272"/>
                    <w:rPr>
                      <w:rFonts w:ascii="110" w:hAnsi="110"/>
                      <w:iCs/>
                      <w:color w:val="000000"/>
                      <w:w w:val="108"/>
                      <w:u w:color="000000"/>
                    </w:rPr>
                  </w:pPr>
                  <w:r w:rsidRPr="002129C7">
                    <w:rPr>
                      <w:rFonts w:ascii="110" w:hAnsi="110"/>
                      <w:b/>
                      <w:iCs/>
                      <w:color w:val="000000"/>
                      <w:w w:val="108"/>
                      <w:u w:val="double" w:color="000000"/>
                    </w:rPr>
                    <w:pict>
                      <v:line id="_x0000_s1040" style="position:absolute;left:0;text-align:left;z-index:251639296;mso-position-horizontal-relative:text;mso-position-vertical-relative:text" from="-5.4pt,8.2pt" to="12.6pt,8.2pt">
                        <v:stroke endarrow="block"/>
                      </v:line>
                    </w:pict>
                  </w:r>
                  <w:r w:rsidRPr="002129C7">
                    <w:rPr>
                      <w:rFonts w:ascii="110" w:hAnsi="110"/>
                      <w:b/>
                      <w:iCs/>
                      <w:color w:val="000000"/>
                      <w:w w:val="108"/>
                      <w:u w:val="double" w:color="000000"/>
                    </w:rPr>
                    <w:t>Gross Amount Charged</w:t>
                  </w:r>
                  <w:r w:rsidRPr="002129C7">
                    <w:rPr>
                      <w:rFonts w:ascii="110" w:hAnsi="110"/>
                      <w:iCs/>
                      <w:color w:val="000000"/>
                      <w:w w:val="108"/>
                      <w:u w:color="000000"/>
                    </w:rPr>
                    <w:t xml:space="preserve"> (GAC) by the service provider for such service provided or to be provided by him</w:t>
                  </w:r>
                </w:p>
              </w:tc>
            </w:tr>
            <w:tr w:rsidR="0065133F" w:rsidRPr="002129C7">
              <w:tc>
                <w:tcPr>
                  <w:tcW w:w="600" w:type="dxa"/>
                </w:tcPr>
                <w:p w:rsidR="0065133F" w:rsidRPr="002129C7" w:rsidRDefault="0065133F" w:rsidP="0075220F">
                  <w:pPr>
                    <w:numPr>
                      <w:ilvl w:val="0"/>
                      <w:numId w:val="10"/>
                    </w:numPr>
                    <w:spacing w:after="0"/>
                    <w:rPr>
                      <w:rFonts w:ascii="110" w:hAnsi="110"/>
                      <w:iCs/>
                      <w:color w:val="000000"/>
                      <w:w w:val="108"/>
                      <w:u w:color="000000"/>
                    </w:rPr>
                  </w:pPr>
                </w:p>
              </w:tc>
              <w:tc>
                <w:tcPr>
                  <w:tcW w:w="4056" w:type="dxa"/>
                </w:tcPr>
                <w:p w:rsidR="0065133F" w:rsidRPr="002129C7" w:rsidRDefault="0065133F" w:rsidP="0065133F">
                  <w:pPr>
                    <w:spacing w:after="0"/>
                    <w:rPr>
                      <w:rFonts w:ascii="110" w:hAnsi="110"/>
                      <w:iCs/>
                      <w:color w:val="000000"/>
                      <w:w w:val="108"/>
                      <w:u w:color="000000"/>
                    </w:rPr>
                  </w:pPr>
                  <w:r w:rsidRPr="002129C7">
                    <w:rPr>
                      <w:rFonts w:ascii="110" w:hAnsi="110"/>
                      <w:iCs/>
                      <w:color w:val="000000"/>
                      <w:w w:val="108"/>
                      <w:u w:color="000000"/>
                    </w:rPr>
                    <w:t>In a case where the provision of service is for a consideration not wholly or partly consisting of money</w:t>
                  </w:r>
                </w:p>
              </w:tc>
              <w:tc>
                <w:tcPr>
                  <w:tcW w:w="4848" w:type="dxa"/>
                </w:tcPr>
                <w:p w:rsidR="0065133F" w:rsidRPr="002129C7" w:rsidRDefault="0065133F" w:rsidP="0065133F">
                  <w:pPr>
                    <w:spacing w:after="0"/>
                    <w:ind w:left="272"/>
                    <w:rPr>
                      <w:rFonts w:ascii="110" w:hAnsi="110"/>
                      <w:iCs/>
                      <w:color w:val="000000"/>
                      <w:w w:val="108"/>
                      <w:u w:color="000000"/>
                    </w:rPr>
                  </w:pPr>
                  <w:r w:rsidRPr="002129C7">
                    <w:rPr>
                      <w:rFonts w:ascii="110" w:hAnsi="110"/>
                      <w:iCs/>
                      <w:color w:val="000000"/>
                      <w:w w:val="108"/>
                      <w:u w:color="000000"/>
                    </w:rPr>
                    <w:pict>
                      <v:line id="_x0000_s1041" style="position:absolute;left:0;text-align:left;z-index:251640320;mso-position-horizontal-relative:text;mso-position-vertical-relative:text" from="-5.6pt,7.4pt" to="12.4pt,7.4pt">
                        <v:stroke endarrow="block"/>
                      </v:line>
                    </w:pict>
                  </w:r>
                  <w:r w:rsidRPr="002129C7">
                    <w:rPr>
                      <w:rFonts w:ascii="110" w:hAnsi="110"/>
                      <w:iCs/>
                      <w:color w:val="000000"/>
                      <w:w w:val="108"/>
                      <w:u w:color="000000"/>
                    </w:rPr>
                    <w:t>Such Amount in money as is equivalent to the consideration</w:t>
                  </w:r>
                </w:p>
              </w:tc>
            </w:tr>
            <w:tr w:rsidR="0065133F" w:rsidRPr="002129C7">
              <w:tc>
                <w:tcPr>
                  <w:tcW w:w="600" w:type="dxa"/>
                </w:tcPr>
                <w:p w:rsidR="0065133F" w:rsidRPr="002129C7" w:rsidRDefault="0065133F" w:rsidP="0075220F">
                  <w:pPr>
                    <w:numPr>
                      <w:ilvl w:val="0"/>
                      <w:numId w:val="10"/>
                    </w:numPr>
                    <w:spacing w:after="0"/>
                    <w:rPr>
                      <w:rFonts w:ascii="110" w:hAnsi="110"/>
                      <w:iCs/>
                      <w:color w:val="000000"/>
                      <w:w w:val="108"/>
                      <w:u w:color="000000"/>
                    </w:rPr>
                  </w:pPr>
                </w:p>
              </w:tc>
              <w:tc>
                <w:tcPr>
                  <w:tcW w:w="4056" w:type="dxa"/>
                </w:tcPr>
                <w:p w:rsidR="0065133F" w:rsidRPr="002129C7" w:rsidRDefault="0065133F" w:rsidP="0065133F">
                  <w:pPr>
                    <w:spacing w:after="0"/>
                    <w:rPr>
                      <w:rFonts w:ascii="110" w:hAnsi="110"/>
                      <w:iCs/>
                      <w:color w:val="000000"/>
                      <w:w w:val="108"/>
                      <w:u w:color="000000"/>
                    </w:rPr>
                  </w:pPr>
                  <w:r w:rsidRPr="002129C7">
                    <w:rPr>
                      <w:rFonts w:ascii="110" w:hAnsi="110"/>
                      <w:iCs/>
                      <w:color w:val="000000"/>
                      <w:w w:val="108"/>
                      <w:u w:color="000000"/>
                    </w:rPr>
                    <w:t>In a case where the provision of service is for a consideration which is not ascertainable</w:t>
                  </w:r>
                </w:p>
              </w:tc>
              <w:tc>
                <w:tcPr>
                  <w:tcW w:w="4848" w:type="dxa"/>
                </w:tcPr>
                <w:p w:rsidR="0065133F" w:rsidRPr="002129C7" w:rsidRDefault="0065133F" w:rsidP="0065133F">
                  <w:pPr>
                    <w:spacing w:after="0"/>
                    <w:ind w:left="272"/>
                    <w:rPr>
                      <w:rFonts w:ascii="110" w:hAnsi="110"/>
                      <w:iCs/>
                      <w:color w:val="000000"/>
                      <w:w w:val="108"/>
                      <w:u w:color="000000"/>
                    </w:rPr>
                  </w:pPr>
                  <w:r w:rsidRPr="002129C7">
                    <w:rPr>
                      <w:rFonts w:ascii="110" w:hAnsi="110"/>
                      <w:iCs/>
                      <w:color w:val="000000"/>
                      <w:w w:val="108"/>
                      <w:u w:color="000000"/>
                    </w:rPr>
                    <w:pict>
                      <v:line id="_x0000_s1042" style="position:absolute;left:0;text-align:left;z-index:251641344;mso-position-horizontal-relative:text;mso-position-vertical-relative:text" from="-4.8pt,7.05pt" to="13.2pt,7.05pt">
                        <v:stroke endarrow="block"/>
                      </v:line>
                    </w:pict>
                  </w:r>
                  <w:r w:rsidRPr="002129C7">
                    <w:rPr>
                      <w:rFonts w:ascii="110" w:hAnsi="110"/>
                      <w:iCs/>
                      <w:color w:val="000000"/>
                      <w:w w:val="108"/>
                      <w:u w:color="000000"/>
                    </w:rPr>
                    <w:t>the Amount as may be determined in the prescribed manner</w:t>
                  </w:r>
                </w:p>
              </w:tc>
            </w:tr>
          </w:tbl>
          <w:p w:rsidR="0065133F" w:rsidRPr="002129C7" w:rsidRDefault="0065133F" w:rsidP="0065133F">
            <w:pPr>
              <w:spacing w:after="0"/>
              <w:rPr>
                <w:rFonts w:ascii="110" w:hAnsi="110"/>
                <w:bCs/>
                <w:iCs/>
                <w:color w:val="000000"/>
                <w:w w:val="108"/>
                <w:sz w:val="16"/>
                <w:u w:color="000000"/>
              </w:rPr>
            </w:pPr>
          </w:p>
          <w:p w:rsidR="0065133F" w:rsidRPr="002129C7" w:rsidRDefault="0065133F" w:rsidP="0065133F">
            <w:pPr>
              <w:spacing w:after="0"/>
              <w:rPr>
                <w:rFonts w:ascii="110" w:hAnsi="110"/>
                <w:iCs/>
                <w:color w:val="000000"/>
                <w:w w:val="108"/>
                <w:u w:color="000000"/>
              </w:rPr>
            </w:pPr>
            <w:r w:rsidRPr="002129C7">
              <w:rPr>
                <w:rFonts w:ascii="110" w:hAnsi="110"/>
                <w:bCs/>
                <w:iCs/>
                <w:color w:val="000000"/>
                <w:w w:val="108"/>
                <w:u w:color="000000"/>
              </w:rPr>
              <w:t>Explanation</w:t>
            </w:r>
            <w:r w:rsidRPr="002129C7">
              <w:rPr>
                <w:rFonts w:ascii="110" w:hAnsi="110"/>
                <w:iCs/>
                <w:color w:val="000000"/>
                <w:w w:val="108"/>
                <w:u w:color="000000"/>
              </w:rPr>
              <w:t xml:space="preserve">. — For the purposes of this section, </w:t>
            </w:r>
          </w:p>
          <w:p w:rsidR="0065133F" w:rsidRPr="002129C7" w:rsidRDefault="0065133F" w:rsidP="0075220F">
            <w:pPr>
              <w:numPr>
                <w:ilvl w:val="0"/>
                <w:numId w:val="11"/>
              </w:numPr>
              <w:spacing w:after="0"/>
              <w:rPr>
                <w:rFonts w:ascii="110" w:hAnsi="110"/>
                <w:iCs/>
                <w:color w:val="000000"/>
                <w:w w:val="108"/>
                <w:u w:color="000000"/>
              </w:rPr>
            </w:pPr>
            <w:r w:rsidRPr="002129C7">
              <w:rPr>
                <w:rFonts w:ascii="110" w:hAnsi="110"/>
                <w:iCs/>
                <w:color w:val="000000"/>
                <w:w w:val="108"/>
                <w:u w:color="000000"/>
              </w:rPr>
              <w:t xml:space="preserve"> “Money” includes any currency, cheque, promissory note, letter of credit, draft, pay order, </w:t>
            </w:r>
            <w:proofErr w:type="spellStart"/>
            <w:proofErr w:type="gramStart"/>
            <w:r w:rsidRPr="002129C7">
              <w:rPr>
                <w:rFonts w:ascii="110" w:hAnsi="110"/>
                <w:iCs/>
                <w:color w:val="000000"/>
                <w:w w:val="108"/>
                <w:u w:color="000000"/>
              </w:rPr>
              <w:t>travellers</w:t>
            </w:r>
            <w:proofErr w:type="spellEnd"/>
            <w:proofErr w:type="gramEnd"/>
            <w:r w:rsidRPr="002129C7">
              <w:rPr>
                <w:rFonts w:ascii="110" w:hAnsi="110"/>
                <w:iCs/>
                <w:color w:val="000000"/>
                <w:w w:val="108"/>
                <w:u w:color="000000"/>
              </w:rPr>
              <w:t xml:space="preserve"> cheque, money order, postal remittance and other similar instruments.</w:t>
            </w:r>
          </w:p>
          <w:p w:rsidR="0065133F" w:rsidRPr="002129C7" w:rsidRDefault="0065133F" w:rsidP="0065133F">
            <w:pPr>
              <w:spacing w:after="0"/>
              <w:rPr>
                <w:rFonts w:ascii="110" w:hAnsi="110"/>
                <w:i/>
                <w:iCs/>
                <w:color w:val="000000"/>
                <w:w w:val="108"/>
                <w:sz w:val="8"/>
                <w:u w:color="000000"/>
              </w:rPr>
            </w:pPr>
          </w:p>
          <w:p w:rsidR="0065133F" w:rsidRPr="002129C7" w:rsidRDefault="0065133F" w:rsidP="0065133F">
            <w:pPr>
              <w:spacing w:after="0"/>
              <w:rPr>
                <w:rFonts w:ascii="110" w:hAnsi="110"/>
                <w:i/>
                <w:iCs/>
                <w:color w:val="000000"/>
                <w:w w:val="108"/>
                <w:u w:color="000000"/>
              </w:rPr>
            </w:pPr>
          </w:p>
          <w:p w:rsidR="0065133F" w:rsidRPr="002129C7" w:rsidRDefault="0065133F" w:rsidP="0075220F">
            <w:pPr>
              <w:numPr>
                <w:ilvl w:val="0"/>
                <w:numId w:val="11"/>
              </w:numPr>
              <w:spacing w:after="0"/>
              <w:jc w:val="thaiDistribute"/>
              <w:rPr>
                <w:rFonts w:ascii="110" w:hAnsi="110"/>
                <w:b/>
                <w:i/>
                <w:iCs/>
                <w:color w:val="003399"/>
                <w:w w:val="108"/>
                <w:u w:color="000000"/>
              </w:rPr>
            </w:pPr>
            <w:r w:rsidRPr="002129C7">
              <w:rPr>
                <w:rFonts w:ascii="110" w:hAnsi="110"/>
                <w:b/>
                <w:i/>
                <w:iCs/>
                <w:color w:val="003399"/>
                <w:w w:val="108"/>
                <w:u w:color="000000"/>
              </w:rPr>
              <w:t xml:space="preserve"> </w:t>
            </w:r>
            <w:r w:rsidRPr="002129C7">
              <w:rPr>
                <w:rFonts w:ascii="110" w:hAnsi="110"/>
                <w:b/>
                <w:i/>
                <w:iCs/>
                <w:color w:val="003399"/>
                <w:w w:val="108"/>
                <w:u w:val="double" w:color="000000"/>
              </w:rPr>
              <w:t>“Gross Amount Charged”</w:t>
            </w:r>
            <w:r w:rsidRPr="002129C7">
              <w:rPr>
                <w:rFonts w:ascii="110" w:hAnsi="110"/>
                <w:b/>
                <w:i/>
                <w:iCs/>
                <w:color w:val="003399"/>
                <w:w w:val="108"/>
                <w:u w:color="000000"/>
              </w:rPr>
              <w:t xml:space="preserve"> includes</w:t>
            </w:r>
            <w:r w:rsidR="002129C7">
              <w:rPr>
                <w:rFonts w:ascii="110" w:hAnsi="110"/>
                <w:b/>
                <w:i/>
                <w:iCs/>
                <w:color w:val="003399"/>
                <w:w w:val="108"/>
                <w:u w:color="000000"/>
              </w:rPr>
              <w:t xml:space="preserve"> </w:t>
            </w:r>
            <w:r w:rsidRPr="002129C7">
              <w:rPr>
                <w:rFonts w:ascii="110" w:hAnsi="110"/>
                <w:b/>
                <w:i/>
                <w:iCs/>
                <w:color w:val="003399"/>
                <w:w w:val="108"/>
                <w:u w:color="000000"/>
              </w:rPr>
              <w:t xml:space="preserve">                                     [inserted by FA, 2008]</w:t>
            </w:r>
          </w:p>
          <w:p w:rsidR="0065133F" w:rsidRPr="002129C7" w:rsidRDefault="0065133F" w:rsidP="0075220F">
            <w:pPr>
              <w:numPr>
                <w:ilvl w:val="0"/>
                <w:numId w:val="12"/>
              </w:numPr>
              <w:spacing w:after="0"/>
              <w:jc w:val="thaiDistribute"/>
              <w:rPr>
                <w:rFonts w:ascii="110" w:hAnsi="110"/>
                <w:i/>
                <w:iCs/>
                <w:color w:val="003399"/>
                <w:w w:val="108"/>
                <w:u w:color="000000"/>
              </w:rPr>
            </w:pPr>
            <w:r w:rsidRPr="002129C7">
              <w:rPr>
                <w:rFonts w:ascii="110" w:hAnsi="110"/>
                <w:i/>
                <w:iCs/>
                <w:color w:val="003399"/>
                <w:w w:val="108"/>
                <w:u w:color="000000"/>
              </w:rPr>
              <w:t xml:space="preserve">payment by cheque, credit card, </w:t>
            </w:r>
          </w:p>
          <w:p w:rsidR="0065133F" w:rsidRPr="002129C7" w:rsidRDefault="0065133F" w:rsidP="0075220F">
            <w:pPr>
              <w:numPr>
                <w:ilvl w:val="0"/>
                <w:numId w:val="12"/>
              </w:numPr>
              <w:spacing w:after="0"/>
              <w:jc w:val="thaiDistribute"/>
              <w:rPr>
                <w:rFonts w:ascii="110" w:hAnsi="110"/>
                <w:i/>
                <w:iCs/>
                <w:color w:val="003399"/>
                <w:w w:val="108"/>
                <w:u w:color="000000"/>
              </w:rPr>
            </w:pPr>
            <w:r w:rsidRPr="002129C7">
              <w:rPr>
                <w:rFonts w:ascii="110" w:hAnsi="110"/>
                <w:i/>
                <w:iCs/>
                <w:color w:val="003399"/>
                <w:w w:val="108"/>
                <w:u w:color="000000"/>
              </w:rPr>
              <w:t xml:space="preserve">deduction from account and </w:t>
            </w:r>
          </w:p>
          <w:p w:rsidR="0065133F" w:rsidRPr="002129C7" w:rsidRDefault="0065133F" w:rsidP="0075220F">
            <w:pPr>
              <w:numPr>
                <w:ilvl w:val="0"/>
                <w:numId w:val="12"/>
              </w:numPr>
              <w:spacing w:after="0"/>
              <w:jc w:val="thaiDistribute"/>
              <w:rPr>
                <w:rFonts w:ascii="110" w:hAnsi="110"/>
                <w:i/>
                <w:iCs/>
                <w:color w:val="003399"/>
                <w:w w:val="108"/>
                <w:u w:color="000000"/>
              </w:rPr>
            </w:pPr>
            <w:r w:rsidRPr="002129C7">
              <w:rPr>
                <w:rFonts w:ascii="110" w:hAnsi="110"/>
                <w:i/>
                <w:iCs/>
                <w:color w:val="003399"/>
                <w:w w:val="108"/>
                <w:u w:color="000000"/>
              </w:rPr>
              <w:lastRenderedPageBreak/>
              <w:t xml:space="preserve">any form of payment by issue of credit notes or debit notes and </w:t>
            </w:r>
          </w:p>
          <w:p w:rsidR="0065133F" w:rsidRPr="002129C7" w:rsidRDefault="0065133F" w:rsidP="0075220F">
            <w:pPr>
              <w:numPr>
                <w:ilvl w:val="0"/>
                <w:numId w:val="12"/>
              </w:numPr>
              <w:spacing w:after="0"/>
              <w:jc w:val="thaiDistribute"/>
              <w:rPr>
                <w:rFonts w:ascii="110" w:hAnsi="110"/>
                <w:b/>
                <w:i/>
                <w:iCs/>
                <w:color w:val="003399"/>
                <w:w w:val="108"/>
                <w:u w:color="000000"/>
              </w:rPr>
            </w:pPr>
            <w:r w:rsidRPr="002129C7">
              <w:rPr>
                <w:rFonts w:ascii="110" w:hAnsi="110"/>
                <w:b/>
                <w:i/>
                <w:iCs/>
                <w:color w:val="003399"/>
                <w:w w:val="108"/>
                <w:u w:color="000000"/>
              </w:rPr>
              <w:t xml:space="preserve">BOOK ADJUSTMENT, and </w:t>
            </w:r>
          </w:p>
          <w:p w:rsidR="0065133F" w:rsidRPr="002129C7" w:rsidRDefault="0065133F" w:rsidP="0075220F">
            <w:pPr>
              <w:numPr>
                <w:ilvl w:val="0"/>
                <w:numId w:val="12"/>
              </w:numPr>
              <w:spacing w:after="0"/>
              <w:jc w:val="thaiDistribute"/>
              <w:rPr>
                <w:rFonts w:ascii="110" w:hAnsi="110"/>
                <w:b/>
                <w:i/>
                <w:iCs/>
                <w:color w:val="003399"/>
                <w:w w:val="108"/>
                <w:u w:color="000000"/>
              </w:rPr>
            </w:pPr>
            <w:r w:rsidRPr="002129C7">
              <w:rPr>
                <w:rFonts w:ascii="110" w:hAnsi="110"/>
                <w:b/>
                <w:i/>
                <w:iCs/>
                <w:color w:val="003399"/>
                <w:w w:val="108"/>
                <w:u w:color="000000"/>
              </w:rPr>
              <w:t xml:space="preserve">any amount credited or debited, </w:t>
            </w:r>
            <w:r w:rsidRPr="002129C7">
              <w:rPr>
                <w:rFonts w:ascii="110" w:hAnsi="110"/>
                <w:i/>
                <w:iCs/>
                <w:color w:val="003399"/>
                <w:w w:val="108"/>
                <w:u w:color="000000"/>
              </w:rPr>
              <w:t>as the case may be, to any account, whether called “SUSPENSE ACCOUNT” or by any other name</w:t>
            </w:r>
            <w:r w:rsidRPr="002129C7">
              <w:rPr>
                <w:rFonts w:ascii="110" w:hAnsi="110"/>
                <w:b/>
                <w:i/>
                <w:iCs/>
                <w:color w:val="003399"/>
                <w:w w:val="108"/>
                <w:u w:color="000000"/>
              </w:rPr>
              <w:t xml:space="preserve">, in the books of account of a person liable to pay service tax, </w:t>
            </w:r>
          </w:p>
          <w:p w:rsidR="0065133F" w:rsidRPr="002129C7" w:rsidRDefault="0065133F" w:rsidP="002129C7">
            <w:pPr>
              <w:spacing w:after="0"/>
              <w:jc w:val="right"/>
              <w:rPr>
                <w:rFonts w:ascii="110" w:hAnsi="110"/>
                <w:b/>
                <w:i/>
                <w:iCs/>
                <w:color w:val="003399"/>
                <w:w w:val="108"/>
                <w:u w:val="single" w:color="000000"/>
              </w:rPr>
            </w:pPr>
            <w:r w:rsidRPr="002129C7">
              <w:rPr>
                <w:rFonts w:ascii="110" w:hAnsi="110"/>
                <w:b/>
                <w:i/>
                <w:iCs/>
                <w:color w:val="003399"/>
                <w:w w:val="108"/>
                <w:u w:color="000000"/>
              </w:rPr>
              <w:t xml:space="preserve">                    </w:t>
            </w:r>
            <w:r w:rsidRPr="002129C7">
              <w:rPr>
                <w:rFonts w:ascii="110" w:hAnsi="110"/>
                <w:b/>
                <w:i/>
                <w:iCs/>
                <w:color w:val="003399"/>
                <w:w w:val="108"/>
                <w:u w:val="single" w:color="000000"/>
              </w:rPr>
              <w:t xml:space="preserve">where the transaction of taxable service is with ANY ASSOCIATED </w:t>
            </w:r>
            <w:smartTag w:uri="urn:schemas-microsoft-com:office:smarttags" w:element="City">
              <w:smartTag w:uri="urn:schemas-microsoft-com:office:smarttags" w:element="place">
                <w:r w:rsidRPr="002129C7">
                  <w:rPr>
                    <w:rFonts w:ascii="110" w:hAnsi="110"/>
                    <w:b/>
                    <w:i/>
                    <w:iCs/>
                    <w:color w:val="003399"/>
                    <w:w w:val="108"/>
                    <w:u w:val="single" w:color="000000"/>
                  </w:rPr>
                  <w:t>ENTERPRISE</w:t>
                </w:r>
              </w:smartTag>
            </w:smartTag>
            <w:r w:rsidRPr="002129C7">
              <w:rPr>
                <w:rFonts w:ascii="110" w:hAnsi="110"/>
                <w:b/>
                <w:i/>
                <w:iCs/>
                <w:color w:val="003399"/>
                <w:w w:val="108"/>
                <w:u w:val="single" w:color="000000"/>
              </w:rPr>
              <w:t>]</w:t>
            </w:r>
          </w:p>
          <w:p w:rsidR="0065133F" w:rsidRPr="002129C7" w:rsidRDefault="0065133F" w:rsidP="0065133F">
            <w:pPr>
              <w:spacing w:after="0"/>
              <w:jc w:val="thaiDistribute"/>
              <w:rPr>
                <w:rFonts w:ascii="110" w:hAnsi="110"/>
                <w:b/>
                <w:i/>
                <w:iCs/>
                <w:color w:val="003399"/>
                <w:w w:val="108"/>
                <w:u w:color="000000"/>
              </w:rPr>
            </w:pPr>
          </w:p>
          <w:p w:rsidR="009F539D" w:rsidRPr="000D6662" w:rsidRDefault="0065133F" w:rsidP="00944266">
            <w:pPr>
              <w:spacing w:after="0"/>
              <w:ind w:left="2552" w:hanging="1701"/>
              <w:jc w:val="thaiDistribute"/>
              <w:rPr>
                <w:rFonts w:ascii="110" w:hAnsi="110"/>
                <w:w w:val="108"/>
                <w:sz w:val="12"/>
              </w:rPr>
            </w:pPr>
            <w:r w:rsidRPr="002129C7">
              <w:rPr>
                <w:rFonts w:ascii="110" w:hAnsi="110"/>
                <w:b/>
                <w:i/>
                <w:iCs/>
                <w:color w:val="003399"/>
                <w:w w:val="108"/>
                <w:u w:color="000000"/>
              </w:rPr>
              <w:t xml:space="preserve">     [</w:t>
            </w:r>
            <w:r w:rsidRPr="002129C7">
              <w:rPr>
                <w:rFonts w:ascii="110" w:hAnsi="110"/>
                <w:b/>
                <w:i/>
                <w:iCs/>
                <w:color w:val="003399"/>
                <w:w w:val="108"/>
                <w:u w:val="double" w:color="000000"/>
              </w:rPr>
              <w:t>Associated Enterprise</w:t>
            </w:r>
            <w:r w:rsidRPr="002129C7">
              <w:rPr>
                <w:rFonts w:ascii="110" w:hAnsi="110"/>
                <w:b/>
                <w:i/>
                <w:iCs/>
                <w:color w:val="003399"/>
                <w:w w:val="108"/>
                <w:u w:color="000000"/>
              </w:rPr>
              <w:t xml:space="preserve"> shall have the meaning as assigned to it under section 92-A of the Income Tax Act, 1961]</w:t>
            </w:r>
          </w:p>
        </w:tc>
      </w:tr>
      <w:tr w:rsidR="009F539D" w:rsidRPr="00CC235D">
        <w:tc>
          <w:tcPr>
            <w:tcW w:w="9882" w:type="dxa"/>
          </w:tcPr>
          <w:p w:rsidR="009F539D" w:rsidRPr="00890C2E" w:rsidRDefault="009F539D" w:rsidP="00266A45">
            <w:pPr>
              <w:spacing w:after="0"/>
              <w:jc w:val="both"/>
              <w:rPr>
                <w:rFonts w:cs="Arial"/>
                <w:b/>
                <w:color w:val="1F497D"/>
                <w:w w:val="108"/>
                <w:sz w:val="10"/>
                <w:szCs w:val="10"/>
                <w:u w:val="single"/>
              </w:rPr>
            </w:pPr>
          </w:p>
          <w:p w:rsidR="009F539D" w:rsidRDefault="009F539D" w:rsidP="00266A45">
            <w:pPr>
              <w:spacing w:after="0"/>
              <w:jc w:val="both"/>
              <w:rPr>
                <w:rFonts w:cs="Arial"/>
                <w:color w:val="000000"/>
                <w:w w:val="108"/>
                <w:sz w:val="20"/>
                <w:szCs w:val="10"/>
              </w:rPr>
            </w:pPr>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55463C">
              <w:rPr>
                <w:rFonts w:cs="Arial"/>
                <w:color w:val="000000"/>
                <w:w w:val="108"/>
                <w:sz w:val="20"/>
                <w:szCs w:val="10"/>
              </w:rPr>
              <w:t xml:space="preserve">Under the existing system, service tax is required to be paid only after receipt of the payment (Rule 6 of STR, 1994). It has been brought to the notice that the </w:t>
            </w:r>
            <w:r w:rsidR="0055463C">
              <w:rPr>
                <w:rFonts w:cs="Arial"/>
                <w:b/>
                <w:i/>
                <w:color w:val="000000"/>
                <w:w w:val="108"/>
                <w:sz w:val="20"/>
                <w:szCs w:val="10"/>
              </w:rPr>
              <w:t xml:space="preserve">provision requiring payment of service tax after receipt of payment are used as tax avoidance especially when the transaction is between ASSOCIATED ENTERPRISE (AE). </w:t>
            </w:r>
            <w:r w:rsidR="00B17B6C">
              <w:rPr>
                <w:rFonts w:cs="Arial"/>
                <w:color w:val="000000"/>
                <w:w w:val="108"/>
                <w:sz w:val="20"/>
                <w:szCs w:val="10"/>
              </w:rPr>
              <w:t>There have been instances wherein service tax has not been paid on the ground of non-receipt of payment even though the transaction has been recognized as revenue/expenditure in the statement of profit and loss account for the purpose of determining corporate tax liability.</w:t>
            </w:r>
          </w:p>
          <w:p w:rsidR="007C0CED" w:rsidRDefault="007C0CED" w:rsidP="00266A45">
            <w:pPr>
              <w:spacing w:after="0"/>
              <w:jc w:val="both"/>
              <w:rPr>
                <w:rFonts w:cs="Arial"/>
                <w:color w:val="000000"/>
                <w:w w:val="108"/>
                <w:sz w:val="20"/>
                <w:szCs w:val="10"/>
              </w:rPr>
            </w:pPr>
            <w:r>
              <w:rPr>
                <w:rFonts w:cs="Arial"/>
                <w:color w:val="000000"/>
                <w:w w:val="108"/>
                <w:sz w:val="20"/>
                <w:szCs w:val="10"/>
              </w:rPr>
              <w:t xml:space="preserve">   </w:t>
            </w:r>
            <w:r>
              <w:rPr>
                <w:rFonts w:cs="Arial"/>
                <w:b/>
                <w:i/>
                <w:color w:val="000000"/>
                <w:w w:val="108"/>
                <w:sz w:val="20"/>
                <w:szCs w:val="10"/>
              </w:rPr>
              <w:t xml:space="preserve">As an anti-avoidance measure, it is proposed to clarify that </w:t>
            </w:r>
            <w:r>
              <w:rPr>
                <w:rFonts w:cs="Arial"/>
                <w:i/>
                <w:color w:val="000000"/>
                <w:w w:val="108"/>
                <w:sz w:val="20"/>
                <w:szCs w:val="10"/>
              </w:rPr>
              <w:t>service tax is leviable on taxable service</w:t>
            </w:r>
            <w:r w:rsidR="00E865AF">
              <w:rPr>
                <w:rFonts w:cs="Arial"/>
                <w:i/>
                <w:color w:val="000000"/>
                <w:w w:val="108"/>
                <w:sz w:val="20"/>
                <w:szCs w:val="10"/>
              </w:rPr>
              <w:t xml:space="preserve">s provided by the person liable to pay service tax even if the amount is not actually received, but the amount is credited/debiting in </w:t>
            </w:r>
            <w:r w:rsidR="00E865AF" w:rsidRPr="00E865AF">
              <w:rPr>
                <w:rFonts w:cs="Arial"/>
                <w:b/>
                <w:i/>
                <w:color w:val="000000"/>
                <w:w w:val="108"/>
                <w:sz w:val="20"/>
                <w:szCs w:val="10"/>
                <w:u w:val="single"/>
              </w:rPr>
              <w:t>the books of accounts of the person liable to pay service tax</w:t>
            </w:r>
            <w:r w:rsidR="00E865AF">
              <w:rPr>
                <w:rFonts w:cs="Arial"/>
                <w:i/>
                <w:color w:val="000000"/>
                <w:w w:val="108"/>
                <w:sz w:val="20"/>
                <w:szCs w:val="10"/>
              </w:rPr>
              <w:t xml:space="preserve">. </w:t>
            </w:r>
            <w:r w:rsidR="00EF5382">
              <w:rPr>
                <w:rFonts w:cs="Arial"/>
                <w:b/>
                <w:i/>
                <w:color w:val="000000"/>
                <w:w w:val="108"/>
                <w:sz w:val="20"/>
                <w:szCs w:val="10"/>
              </w:rPr>
              <w:t xml:space="preserve">In other words, service tax is required to be paid after receipt of payment or crediting/debiting of the amount in the books of accounts, whichever is earlier. </w:t>
            </w:r>
          </w:p>
          <w:p w:rsidR="00EF5382" w:rsidRDefault="00EF5382" w:rsidP="00266A45">
            <w:pPr>
              <w:spacing w:after="0"/>
              <w:jc w:val="both"/>
              <w:rPr>
                <w:rFonts w:cs="Arial"/>
                <w:color w:val="000000"/>
                <w:w w:val="108"/>
                <w:sz w:val="20"/>
                <w:szCs w:val="10"/>
              </w:rPr>
            </w:pPr>
            <w:r>
              <w:rPr>
                <w:rFonts w:cs="Arial"/>
                <w:color w:val="000000"/>
                <w:w w:val="108"/>
                <w:sz w:val="20"/>
                <w:szCs w:val="10"/>
              </w:rPr>
              <w:t>Following points shall be noted in this respect:</w:t>
            </w:r>
          </w:p>
          <w:p w:rsidR="00EF5382" w:rsidRDefault="00A5393E" w:rsidP="0075220F">
            <w:pPr>
              <w:numPr>
                <w:ilvl w:val="0"/>
                <w:numId w:val="13"/>
              </w:numPr>
              <w:spacing w:after="0"/>
              <w:ind w:left="426" w:hanging="426"/>
              <w:jc w:val="both"/>
              <w:rPr>
                <w:rFonts w:cs="Arial"/>
                <w:color w:val="000000"/>
                <w:w w:val="108"/>
                <w:sz w:val="20"/>
                <w:szCs w:val="10"/>
              </w:rPr>
            </w:pPr>
            <w:r>
              <w:rPr>
                <w:rFonts w:cs="Arial"/>
                <w:color w:val="000000"/>
                <w:w w:val="108"/>
                <w:sz w:val="20"/>
                <w:szCs w:val="10"/>
              </w:rPr>
              <w:t>This provision is restricted to transaction between Associate Enterprise (AE- as defined in Income Tax)</w:t>
            </w:r>
          </w:p>
          <w:p w:rsidR="00A5393E" w:rsidRPr="002C3E12" w:rsidRDefault="00A5393E" w:rsidP="0075220F">
            <w:pPr>
              <w:numPr>
                <w:ilvl w:val="0"/>
                <w:numId w:val="13"/>
              </w:numPr>
              <w:spacing w:after="0"/>
              <w:ind w:left="426" w:hanging="426"/>
              <w:jc w:val="both"/>
              <w:rPr>
                <w:rFonts w:cs="Arial"/>
                <w:color w:val="000000"/>
                <w:w w:val="108"/>
                <w:sz w:val="20"/>
                <w:szCs w:val="10"/>
              </w:rPr>
            </w:pPr>
            <w:r>
              <w:rPr>
                <w:rFonts w:cs="Arial"/>
                <w:color w:val="000000"/>
                <w:w w:val="108"/>
                <w:sz w:val="20"/>
                <w:szCs w:val="10"/>
              </w:rPr>
              <w:t>This provision shall also apply to service tax payable under reverse charge method (as explanation uses the words PERSON LIABLE TO PAY ST instead of SERVICE PROVIDER.</w:t>
            </w:r>
            <w:r w:rsidR="002C3E12">
              <w:rPr>
                <w:rFonts w:cs="Arial"/>
                <w:i/>
                <w:color w:val="000000"/>
                <w:w w:val="108"/>
                <w:sz w:val="20"/>
                <w:szCs w:val="10"/>
              </w:rPr>
              <w:t xml:space="preserve"> (In case of reverse charge, service tax liability shall be when book entry is made by service receiver in his books of accounts.)</w:t>
            </w:r>
          </w:p>
          <w:p w:rsidR="009F539D" w:rsidRPr="00890C2E" w:rsidRDefault="009F539D" w:rsidP="006545E2">
            <w:pPr>
              <w:spacing w:after="0"/>
              <w:jc w:val="both"/>
              <w:rPr>
                <w:rFonts w:cs="Arial"/>
                <w:color w:val="000000"/>
                <w:w w:val="108"/>
                <w:sz w:val="8"/>
                <w:szCs w:val="10"/>
              </w:rPr>
            </w:pPr>
          </w:p>
        </w:tc>
      </w:tr>
    </w:tbl>
    <w:p w:rsidR="009F539D" w:rsidRDefault="009F539D" w:rsidP="009F539D">
      <w:pPr>
        <w:spacing w:after="0"/>
        <w:rPr>
          <w:rFonts w:ascii="110" w:hAnsi="110"/>
          <w:color w:val="1F497D"/>
          <w:w w:val="108"/>
          <w:sz w:val="18"/>
        </w:rPr>
      </w:pPr>
    </w:p>
    <w:p w:rsidR="009F539D" w:rsidRDefault="009F539D" w:rsidP="009F539D">
      <w:pPr>
        <w:spacing w:after="0"/>
        <w:ind w:left="2340" w:hanging="2340"/>
        <w:jc w:val="thaiDistribute"/>
        <w:rPr>
          <w:rFonts w:ascii="110" w:hAnsi="110"/>
          <w:b/>
          <w:i/>
          <w:color w:val="0033CC"/>
          <w:w w:val="108"/>
          <w:sz w:val="24"/>
          <w:u w:val="double"/>
        </w:rPr>
      </w:pPr>
    </w:p>
    <w:p w:rsidR="002E4567" w:rsidRPr="002F2544" w:rsidRDefault="002E4567" w:rsidP="002E4567">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71:</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Scheme of Submission of Return through ST Return Preparer</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2E4567" w:rsidRPr="00CC235D">
        <w:tc>
          <w:tcPr>
            <w:tcW w:w="9882" w:type="dxa"/>
          </w:tcPr>
          <w:p w:rsidR="002E4567" w:rsidRPr="00CC235D" w:rsidRDefault="002E4567" w:rsidP="00A1025E">
            <w:pPr>
              <w:spacing w:after="0"/>
              <w:jc w:val="both"/>
              <w:rPr>
                <w:rFonts w:ascii="110" w:hAnsi="110" w:cs="Arial"/>
                <w:color w:val="1F497D"/>
                <w:w w:val="108"/>
                <w:sz w:val="10"/>
                <w:szCs w:val="10"/>
              </w:rPr>
            </w:pPr>
          </w:p>
          <w:p w:rsidR="002E4567" w:rsidRDefault="002E4567" w:rsidP="00A1025E">
            <w:pPr>
              <w:spacing w:after="0"/>
              <w:jc w:val="thaiDistribute"/>
              <w:rPr>
                <w:rFonts w:cs="Arial"/>
                <w:iCs/>
                <w:w w:val="108"/>
                <w:sz w:val="20"/>
                <w:szCs w:val="20"/>
              </w:rPr>
            </w:pPr>
            <w:r>
              <w:rPr>
                <w:rFonts w:cs="Arial"/>
                <w:iCs/>
                <w:w w:val="108"/>
                <w:sz w:val="20"/>
                <w:szCs w:val="20"/>
              </w:rPr>
              <w:t>Sec 71 has been inserted</w:t>
            </w:r>
            <w:r w:rsidRPr="000D6662">
              <w:rPr>
                <w:rFonts w:cs="Arial"/>
                <w:iCs/>
                <w:w w:val="108"/>
                <w:sz w:val="20"/>
                <w:szCs w:val="20"/>
              </w:rPr>
              <w:t xml:space="preserve"> -    </w:t>
            </w:r>
          </w:p>
          <w:p w:rsidR="002E4567" w:rsidRDefault="002E4567" w:rsidP="00A1025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2E4567" w:rsidRDefault="002E4567" w:rsidP="002E4567">
            <w:pPr>
              <w:spacing w:after="0"/>
              <w:jc w:val="thaiDistribute"/>
              <w:rPr>
                <w:rFonts w:ascii="Baskerville-Normal-Italic" w:hAnsi="Baskerville-Normal-Italic"/>
                <w:bCs/>
                <w:w w:val="109"/>
                <w:sz w:val="10"/>
                <w:szCs w:val="10"/>
                <w:u w:val="double"/>
              </w:rPr>
            </w:pPr>
            <w:r>
              <w:rPr>
                <w:rFonts w:ascii="110" w:hAnsi="110"/>
                <w:b/>
                <w:i/>
                <w:iCs/>
                <w:color w:val="003399"/>
                <w:w w:val="108"/>
                <w:u w:val="single" w:color="000000"/>
              </w:rPr>
              <w:t>Sec 71</w:t>
            </w:r>
            <w:r w:rsidRPr="00285BC0">
              <w:rPr>
                <w:rFonts w:ascii="110" w:hAnsi="110"/>
                <w:b/>
                <w:i/>
                <w:iCs/>
                <w:color w:val="003399"/>
                <w:w w:val="108"/>
                <w:u w:val="single" w:color="000000"/>
              </w:rPr>
              <w:t xml:space="preserve">:: </w:t>
            </w:r>
            <w:r>
              <w:rPr>
                <w:rFonts w:ascii="110" w:hAnsi="110"/>
                <w:b/>
                <w:i/>
                <w:iCs/>
                <w:color w:val="003399"/>
                <w:w w:val="108"/>
                <w:u w:val="single" w:color="000000"/>
              </w:rPr>
              <w:t>Scheme of submission of return through ST Return Preparer</w:t>
            </w:r>
          </w:p>
          <w:p w:rsidR="002E4567" w:rsidRPr="002E4567" w:rsidRDefault="002E4567" w:rsidP="002E4567">
            <w:pPr>
              <w:spacing w:after="0"/>
              <w:ind w:left="450" w:hanging="450"/>
              <w:jc w:val="both"/>
              <w:rPr>
                <w:rFonts w:ascii="Times New Roman" w:hAnsi="Times New Roman"/>
                <w:bCs/>
                <w:i/>
                <w:iCs/>
                <w:w w:val="110"/>
              </w:rPr>
            </w:pPr>
            <w:r w:rsidRPr="002E4567">
              <w:rPr>
                <w:rFonts w:ascii="Times New Roman" w:hAnsi="Times New Roman"/>
                <w:bCs/>
                <w:i/>
                <w:iCs/>
                <w:w w:val="110"/>
              </w:rPr>
              <w:t xml:space="preserve">(1) Without prejudice to the provisions of section 70, </w:t>
            </w:r>
          </w:p>
          <w:p w:rsidR="002E4567" w:rsidRPr="002E4567" w:rsidRDefault="002E4567" w:rsidP="002E4567">
            <w:pPr>
              <w:spacing w:after="0"/>
              <w:ind w:left="450" w:hanging="450"/>
              <w:jc w:val="both"/>
              <w:rPr>
                <w:rFonts w:ascii="Times New Roman" w:hAnsi="Times New Roman"/>
                <w:bCs/>
                <w:i/>
                <w:iCs/>
                <w:w w:val="110"/>
              </w:rPr>
            </w:pPr>
            <w:r w:rsidRPr="002E4567">
              <w:rPr>
                <w:rFonts w:ascii="Times New Roman" w:hAnsi="Times New Roman"/>
                <w:bCs/>
                <w:i/>
                <w:iCs/>
                <w:w w:val="110"/>
              </w:rPr>
              <w:t xml:space="preserve">     </w:t>
            </w:r>
            <w:r w:rsidRPr="002E4567">
              <w:rPr>
                <w:rFonts w:ascii="Times New Roman" w:hAnsi="Times New Roman"/>
                <w:bCs/>
                <w:i/>
                <w:iCs/>
                <w:w w:val="110"/>
              </w:rPr>
              <w:sym w:font="Wingdings" w:char="F0E0"/>
            </w:r>
            <w:r w:rsidRPr="002E4567">
              <w:rPr>
                <w:rFonts w:ascii="Times New Roman" w:hAnsi="Times New Roman"/>
                <w:bCs/>
                <w:i/>
                <w:iCs/>
                <w:w w:val="110"/>
              </w:rPr>
              <w:t xml:space="preserve"> the CBEC may, by notification in the Official Gazette, </w:t>
            </w:r>
          </w:p>
          <w:p w:rsidR="002E4567" w:rsidRPr="002E4567" w:rsidRDefault="002E4567" w:rsidP="0075220F">
            <w:pPr>
              <w:numPr>
                <w:ilvl w:val="0"/>
                <w:numId w:val="33"/>
              </w:numPr>
              <w:spacing w:after="0" w:line="240" w:lineRule="auto"/>
              <w:ind w:left="1080"/>
              <w:jc w:val="both"/>
              <w:rPr>
                <w:rFonts w:ascii="Times New Roman" w:hAnsi="Times New Roman"/>
                <w:bCs/>
                <w:i/>
                <w:iCs/>
                <w:w w:val="110"/>
              </w:rPr>
            </w:pPr>
            <w:r w:rsidRPr="002E4567">
              <w:rPr>
                <w:rFonts w:ascii="Times New Roman" w:hAnsi="Times New Roman"/>
                <w:b/>
                <w:bCs/>
                <w:i/>
                <w:iCs/>
                <w:color w:val="003399"/>
                <w:w w:val="110"/>
              </w:rPr>
              <w:t xml:space="preserve">frame </w:t>
            </w:r>
            <w:r w:rsidRPr="002E4567">
              <w:rPr>
                <w:rFonts w:ascii="Times New Roman" w:hAnsi="Times New Roman"/>
                <w:b/>
                <w:bCs/>
                <w:i/>
                <w:iCs/>
                <w:color w:val="003399"/>
                <w:w w:val="110"/>
                <w:u w:val="double"/>
              </w:rPr>
              <w:t>a Scheme</w:t>
            </w:r>
            <w:r w:rsidRPr="002E4567">
              <w:rPr>
                <w:rFonts w:ascii="Times New Roman" w:hAnsi="Times New Roman"/>
                <w:bCs/>
                <w:i/>
                <w:iCs/>
                <w:w w:val="110"/>
              </w:rPr>
              <w:t xml:space="preserve"> for the purposes of enabling any person or class of persons to prepare and furnish a return under section 70, and </w:t>
            </w:r>
          </w:p>
          <w:p w:rsidR="002E4567" w:rsidRPr="002E4567" w:rsidRDefault="002E4567" w:rsidP="0075220F">
            <w:pPr>
              <w:numPr>
                <w:ilvl w:val="0"/>
                <w:numId w:val="33"/>
              </w:numPr>
              <w:spacing w:after="0" w:line="240" w:lineRule="auto"/>
              <w:ind w:left="1080"/>
              <w:jc w:val="both"/>
              <w:rPr>
                <w:rFonts w:ascii="Times New Roman" w:hAnsi="Times New Roman"/>
                <w:bCs/>
                <w:i/>
                <w:iCs/>
                <w:w w:val="110"/>
              </w:rPr>
            </w:pPr>
            <w:proofErr w:type="gramStart"/>
            <w:r w:rsidRPr="002E4567">
              <w:rPr>
                <w:rFonts w:ascii="Times New Roman" w:hAnsi="Times New Roman"/>
                <w:b/>
                <w:bCs/>
                <w:i/>
                <w:iCs/>
                <w:color w:val="003399"/>
                <w:w w:val="110"/>
                <w:u w:val="double"/>
              </w:rPr>
              <w:t>authorize</w:t>
            </w:r>
            <w:proofErr w:type="gramEnd"/>
            <w:r w:rsidRPr="002E4567">
              <w:rPr>
                <w:rFonts w:ascii="Times New Roman" w:hAnsi="Times New Roman"/>
                <w:b/>
                <w:bCs/>
                <w:i/>
                <w:iCs/>
                <w:color w:val="003399"/>
                <w:w w:val="110"/>
                <w:u w:val="double"/>
              </w:rPr>
              <w:t xml:space="preserve"> a Service Tax Return Preparer (STRP)</w:t>
            </w:r>
            <w:r w:rsidRPr="002E4567">
              <w:rPr>
                <w:rFonts w:ascii="Times New Roman" w:hAnsi="Times New Roman"/>
                <w:b/>
                <w:bCs/>
                <w:i/>
                <w:iCs/>
                <w:color w:val="003399"/>
                <w:w w:val="110"/>
              </w:rPr>
              <w:t xml:space="preserve"> </w:t>
            </w:r>
            <w:r w:rsidRPr="002E4567">
              <w:rPr>
                <w:rFonts w:ascii="Times New Roman" w:hAnsi="Times New Roman"/>
                <w:bCs/>
                <w:i/>
                <w:iCs/>
                <w:w w:val="110"/>
              </w:rPr>
              <w:t>to act as such under the Scheme.</w:t>
            </w:r>
          </w:p>
          <w:p w:rsidR="002E4567" w:rsidRPr="002E4567" w:rsidRDefault="002E4567" w:rsidP="002E4567">
            <w:pPr>
              <w:spacing w:after="0"/>
              <w:ind w:left="1080"/>
              <w:jc w:val="both"/>
              <w:rPr>
                <w:rFonts w:ascii="Times New Roman" w:hAnsi="Times New Roman"/>
                <w:bCs/>
                <w:i/>
                <w:iCs/>
                <w:w w:val="110"/>
                <w:sz w:val="14"/>
              </w:rPr>
            </w:pPr>
          </w:p>
          <w:p w:rsidR="002E4567" w:rsidRPr="002E4567" w:rsidRDefault="002E4567" w:rsidP="002E4567">
            <w:pPr>
              <w:spacing w:after="0"/>
              <w:ind w:left="450" w:hanging="450"/>
              <w:jc w:val="both"/>
              <w:rPr>
                <w:rFonts w:ascii="Times New Roman" w:hAnsi="Times New Roman"/>
                <w:bCs/>
                <w:i/>
                <w:iCs/>
                <w:w w:val="110"/>
              </w:rPr>
            </w:pPr>
            <w:r w:rsidRPr="002E4567">
              <w:rPr>
                <w:rFonts w:ascii="Times New Roman" w:hAnsi="Times New Roman"/>
                <w:bCs/>
                <w:i/>
                <w:iCs/>
                <w:w w:val="110"/>
              </w:rPr>
              <w:t>(2)  A STRP shall assist the person or class of persons to prepare and furnish the return in such manner as may be specified in the Scheme framed under this section.</w:t>
            </w:r>
          </w:p>
          <w:p w:rsidR="002E4567" w:rsidRPr="002E4567" w:rsidRDefault="002E4567" w:rsidP="002E4567">
            <w:pPr>
              <w:spacing w:after="0"/>
              <w:ind w:left="450" w:hanging="450"/>
              <w:jc w:val="both"/>
              <w:rPr>
                <w:rFonts w:ascii="Times New Roman" w:hAnsi="Times New Roman"/>
                <w:bCs/>
                <w:i/>
                <w:iCs/>
                <w:w w:val="110"/>
                <w:sz w:val="10"/>
              </w:rPr>
            </w:pPr>
          </w:p>
          <w:p w:rsidR="002E4567" w:rsidRPr="002E4567" w:rsidRDefault="002E4567" w:rsidP="002E4567">
            <w:pPr>
              <w:spacing w:after="0"/>
              <w:ind w:left="450" w:hanging="450"/>
              <w:jc w:val="both"/>
              <w:rPr>
                <w:rFonts w:ascii="Times New Roman" w:hAnsi="Times New Roman"/>
                <w:bCs/>
                <w:i/>
                <w:iCs/>
                <w:w w:val="110"/>
              </w:rPr>
            </w:pPr>
            <w:r w:rsidRPr="002E4567">
              <w:rPr>
                <w:rFonts w:ascii="Times New Roman" w:hAnsi="Times New Roman"/>
                <w:bCs/>
                <w:i/>
                <w:iCs/>
                <w:w w:val="110"/>
              </w:rPr>
              <w:t>(3)  For the purposes of this section, —</w:t>
            </w:r>
          </w:p>
          <w:p w:rsidR="002E4567" w:rsidRPr="002E4567" w:rsidRDefault="002E4567" w:rsidP="002E4567">
            <w:pPr>
              <w:spacing w:after="0"/>
              <w:ind w:left="2520" w:hanging="2070"/>
              <w:jc w:val="both"/>
              <w:rPr>
                <w:rFonts w:ascii="Times New Roman" w:hAnsi="Times New Roman"/>
                <w:bCs/>
                <w:i/>
                <w:iCs/>
                <w:w w:val="110"/>
              </w:rPr>
            </w:pPr>
            <w:r w:rsidRPr="002E4567">
              <w:rPr>
                <w:rFonts w:ascii="Times New Roman" w:hAnsi="Times New Roman"/>
                <w:bCs/>
                <w:i/>
                <w:iCs/>
                <w:w w:val="110"/>
              </w:rPr>
              <w:t xml:space="preserve">(a) “STRP” means </w:t>
            </w:r>
            <w:r w:rsidRPr="002E4567">
              <w:rPr>
                <w:rFonts w:ascii="Times New Roman" w:hAnsi="Times New Roman"/>
                <w:b/>
                <w:bCs/>
                <w:i/>
                <w:iCs/>
                <w:color w:val="003399"/>
                <w:w w:val="110"/>
                <w:u w:val="double" w:color="000000"/>
              </w:rPr>
              <w:t>Any Individual</w:t>
            </w:r>
            <w:r w:rsidRPr="002E4567">
              <w:rPr>
                <w:rFonts w:ascii="Times New Roman" w:hAnsi="Times New Roman"/>
                <w:bCs/>
                <w:i/>
                <w:iCs/>
                <w:w w:val="110"/>
              </w:rPr>
              <w:t>, who has been authorized to act as a STRP under the Scheme framed under this section;</w:t>
            </w:r>
          </w:p>
          <w:p w:rsidR="002E4567" w:rsidRPr="002E4567" w:rsidRDefault="002E4567" w:rsidP="002E4567">
            <w:pPr>
              <w:spacing w:after="0"/>
              <w:ind w:left="900" w:hanging="450"/>
              <w:jc w:val="both"/>
              <w:rPr>
                <w:rFonts w:ascii="Times New Roman" w:hAnsi="Times New Roman"/>
                <w:bCs/>
                <w:i/>
                <w:iCs/>
                <w:w w:val="110"/>
              </w:rPr>
            </w:pPr>
            <w:r w:rsidRPr="002E4567">
              <w:rPr>
                <w:rFonts w:ascii="Times New Roman" w:hAnsi="Times New Roman"/>
                <w:bCs/>
                <w:i/>
                <w:iCs/>
                <w:w w:val="110"/>
              </w:rPr>
              <w:t>(b) “</w:t>
            </w:r>
            <w:proofErr w:type="gramStart"/>
            <w:r w:rsidRPr="002E4567">
              <w:rPr>
                <w:rFonts w:ascii="Times New Roman" w:hAnsi="Times New Roman"/>
                <w:bCs/>
                <w:i/>
                <w:iCs/>
                <w:w w:val="110"/>
              </w:rPr>
              <w:t>person</w:t>
            </w:r>
            <w:proofErr w:type="gramEnd"/>
            <w:r w:rsidRPr="002E4567">
              <w:rPr>
                <w:rFonts w:ascii="Times New Roman" w:hAnsi="Times New Roman"/>
                <w:bCs/>
                <w:i/>
                <w:iCs/>
                <w:w w:val="110"/>
              </w:rPr>
              <w:t xml:space="preserve"> or class of persons” means such person, as may be specified in the Scheme, who is required to furnish a return required to be filed under section 70.</w:t>
            </w:r>
          </w:p>
          <w:p w:rsidR="002E4567" w:rsidRPr="002E4567" w:rsidRDefault="002E4567" w:rsidP="002E4567">
            <w:pPr>
              <w:spacing w:after="0"/>
              <w:ind w:left="900" w:hanging="450"/>
              <w:jc w:val="both"/>
              <w:rPr>
                <w:rFonts w:ascii="Times New Roman" w:hAnsi="Times New Roman"/>
                <w:bCs/>
                <w:i/>
                <w:iCs/>
                <w:w w:val="110"/>
                <w:sz w:val="12"/>
              </w:rPr>
            </w:pPr>
          </w:p>
          <w:p w:rsidR="002E4567" w:rsidRPr="002E4567" w:rsidRDefault="002E4567" w:rsidP="002E4567">
            <w:pPr>
              <w:spacing w:after="0"/>
              <w:ind w:left="450" w:hanging="450"/>
              <w:jc w:val="both"/>
              <w:rPr>
                <w:rFonts w:ascii="Times New Roman" w:hAnsi="Times New Roman"/>
                <w:bCs/>
                <w:i/>
                <w:iCs/>
                <w:w w:val="110"/>
              </w:rPr>
            </w:pPr>
            <w:r w:rsidRPr="002E4567">
              <w:rPr>
                <w:rFonts w:ascii="Times New Roman" w:hAnsi="Times New Roman"/>
                <w:bCs/>
                <w:i/>
                <w:iCs/>
                <w:w w:val="110"/>
              </w:rPr>
              <w:lastRenderedPageBreak/>
              <w:t>(4) The Scheme framed by CBEC under this section may provide for the following, namely :—</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(a) the manner in which and the period for which the STRP shall be authorized under sub-section (1);</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(b) the educational and other qualifications to be possessed, and the training and other conditions required to be fulfilled, by a person to act as a STRP;</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(c)  the code of conduct for the STRP;</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(d)  the duties and obligations of the STRP;</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 xml:space="preserve">(e) the circumstances under which the authorization given to a STRP may be withdrawn; </w:t>
            </w:r>
          </w:p>
          <w:p w:rsidR="002E4567" w:rsidRPr="002E4567" w:rsidRDefault="002E4567" w:rsidP="002E4567">
            <w:pPr>
              <w:spacing w:after="0"/>
              <w:ind w:left="810" w:hanging="360"/>
              <w:jc w:val="both"/>
              <w:rPr>
                <w:rFonts w:ascii="Times New Roman" w:hAnsi="Times New Roman"/>
                <w:bCs/>
                <w:i/>
                <w:iCs/>
                <w:w w:val="110"/>
              </w:rPr>
            </w:pPr>
            <w:r w:rsidRPr="002E4567">
              <w:rPr>
                <w:rFonts w:ascii="Times New Roman" w:hAnsi="Times New Roman"/>
                <w:bCs/>
                <w:i/>
                <w:iCs/>
                <w:w w:val="110"/>
              </w:rPr>
              <w:t xml:space="preserve">(f) </w:t>
            </w:r>
            <w:proofErr w:type="gramStart"/>
            <w:r w:rsidRPr="002E4567">
              <w:rPr>
                <w:rFonts w:ascii="Times New Roman" w:hAnsi="Times New Roman"/>
                <w:bCs/>
                <w:i/>
                <w:iCs/>
                <w:w w:val="110"/>
              </w:rPr>
              <w:t>any</w:t>
            </w:r>
            <w:proofErr w:type="gramEnd"/>
            <w:r w:rsidRPr="002E4567">
              <w:rPr>
                <w:rFonts w:ascii="Times New Roman" w:hAnsi="Times New Roman"/>
                <w:bCs/>
                <w:i/>
                <w:iCs/>
                <w:w w:val="110"/>
              </w:rPr>
              <w:t xml:space="preserve"> other matter which is required to be, or may be, specified by the Scheme for the purposes of this section.</w:t>
            </w:r>
          </w:p>
          <w:p w:rsidR="002E4567" w:rsidRPr="00FB3240" w:rsidRDefault="002E4567" w:rsidP="00A1025E">
            <w:pPr>
              <w:pStyle w:val="BodyText2"/>
              <w:tabs>
                <w:tab w:val="left" w:pos="360"/>
              </w:tabs>
              <w:spacing w:after="0" w:line="22" w:lineRule="atLeast"/>
              <w:ind w:left="810" w:hanging="450"/>
              <w:rPr>
                <w:rFonts w:ascii="110" w:hAnsi="110"/>
                <w:w w:val="108"/>
                <w:sz w:val="8"/>
              </w:rPr>
            </w:pPr>
          </w:p>
        </w:tc>
      </w:tr>
    </w:tbl>
    <w:p w:rsidR="002E4567" w:rsidRDefault="002E4567" w:rsidP="009F539D">
      <w:pPr>
        <w:spacing w:after="0"/>
        <w:ind w:left="2340" w:hanging="2340"/>
        <w:jc w:val="thaiDistribute"/>
        <w:rPr>
          <w:rFonts w:ascii="110" w:hAnsi="110"/>
          <w:b/>
          <w:i/>
          <w:color w:val="0033CC"/>
          <w:w w:val="108"/>
          <w:sz w:val="24"/>
          <w:u w:val="double"/>
        </w:rPr>
      </w:pPr>
    </w:p>
    <w:p w:rsidR="00E24A70" w:rsidRDefault="00E24A70" w:rsidP="009F539D">
      <w:pPr>
        <w:spacing w:after="0"/>
        <w:ind w:left="2340" w:hanging="2340"/>
        <w:jc w:val="thaiDistribute"/>
        <w:rPr>
          <w:rFonts w:ascii="110" w:hAnsi="110"/>
          <w:b/>
          <w:i/>
          <w:color w:val="0033CC"/>
          <w:w w:val="108"/>
          <w:sz w:val="24"/>
          <w:u w:val="double"/>
        </w:rPr>
      </w:pPr>
    </w:p>
    <w:p w:rsidR="002E4567" w:rsidRPr="002F2544" w:rsidRDefault="002E4567" w:rsidP="002E4567">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 xml:space="preserve">Sec </w:t>
      </w:r>
      <w:r w:rsidR="00716B89">
        <w:rPr>
          <w:rFonts w:ascii="110" w:hAnsi="110"/>
          <w:b/>
          <w:i/>
          <w:color w:val="0033CC"/>
          <w:w w:val="108"/>
          <w:sz w:val="24"/>
          <w:u w:val="double"/>
        </w:rPr>
        <w:t>72</w:t>
      </w:r>
      <w:r>
        <w:rPr>
          <w:rFonts w:ascii="110" w:hAnsi="110"/>
          <w:b/>
          <w:i/>
          <w:color w:val="0033CC"/>
          <w:w w:val="108"/>
          <w:sz w:val="24"/>
          <w:u w:val="double"/>
        </w:rPr>
        <w:t>:</w:t>
      </w:r>
      <w:r w:rsidRPr="005F6ACA">
        <w:rPr>
          <w:rFonts w:ascii="110" w:hAnsi="110"/>
          <w:b/>
          <w:i/>
          <w:color w:val="0033CC"/>
          <w:w w:val="108"/>
          <w:sz w:val="24"/>
          <w:u w:val="double"/>
        </w:rPr>
        <w:t xml:space="preserve"> </w:t>
      </w:r>
      <w:r w:rsidRPr="002F2544">
        <w:rPr>
          <w:rFonts w:ascii="110" w:hAnsi="110"/>
          <w:b/>
          <w:i/>
          <w:color w:val="0033CC"/>
          <w:w w:val="108"/>
          <w:sz w:val="20"/>
        </w:rPr>
        <w:t>(</w:t>
      </w:r>
      <w:r w:rsidR="00716B89">
        <w:rPr>
          <w:rFonts w:ascii="110" w:hAnsi="110"/>
          <w:b/>
          <w:i/>
          <w:color w:val="0033CC"/>
          <w:w w:val="108"/>
          <w:sz w:val="20"/>
        </w:rPr>
        <w:t>Best Judgment Assessment</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2E4567" w:rsidRPr="00CC235D">
        <w:tc>
          <w:tcPr>
            <w:tcW w:w="9882" w:type="dxa"/>
          </w:tcPr>
          <w:p w:rsidR="002E4567" w:rsidRPr="00CC235D" w:rsidRDefault="002E4567" w:rsidP="00A1025E">
            <w:pPr>
              <w:spacing w:after="0"/>
              <w:jc w:val="both"/>
              <w:rPr>
                <w:rFonts w:ascii="110" w:hAnsi="110" w:cs="Arial"/>
                <w:color w:val="1F497D"/>
                <w:w w:val="108"/>
                <w:sz w:val="10"/>
                <w:szCs w:val="10"/>
              </w:rPr>
            </w:pPr>
          </w:p>
          <w:p w:rsidR="002E4567" w:rsidRDefault="000975DA" w:rsidP="00A1025E">
            <w:pPr>
              <w:spacing w:after="0"/>
              <w:jc w:val="thaiDistribute"/>
              <w:rPr>
                <w:rFonts w:cs="Arial"/>
                <w:iCs/>
                <w:w w:val="108"/>
                <w:sz w:val="20"/>
                <w:szCs w:val="20"/>
              </w:rPr>
            </w:pPr>
            <w:r>
              <w:rPr>
                <w:rFonts w:cs="Arial"/>
                <w:iCs/>
                <w:w w:val="108"/>
                <w:sz w:val="20"/>
                <w:szCs w:val="20"/>
              </w:rPr>
              <w:t xml:space="preserve">Sec 72 has been inserted </w:t>
            </w:r>
            <w:r w:rsidR="002E4567" w:rsidRPr="000D6662">
              <w:rPr>
                <w:rFonts w:cs="Arial"/>
                <w:iCs/>
                <w:w w:val="108"/>
                <w:sz w:val="20"/>
                <w:szCs w:val="20"/>
              </w:rPr>
              <w:t xml:space="preserve">-    </w:t>
            </w:r>
          </w:p>
          <w:p w:rsidR="002E4567" w:rsidRDefault="002E4567" w:rsidP="00A1025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2E4567" w:rsidRDefault="002E4567" w:rsidP="000975DA">
            <w:pPr>
              <w:spacing w:after="0"/>
              <w:jc w:val="thaiDistribute"/>
              <w:rPr>
                <w:rFonts w:ascii="Baskerville-Normal-Italic" w:hAnsi="Baskerville-Normal-Italic"/>
                <w:bCs/>
                <w:w w:val="109"/>
                <w:sz w:val="10"/>
                <w:szCs w:val="10"/>
                <w:u w:val="double"/>
              </w:rPr>
            </w:pPr>
            <w:r>
              <w:rPr>
                <w:rFonts w:ascii="110" w:hAnsi="110"/>
                <w:b/>
                <w:i/>
                <w:iCs/>
                <w:color w:val="003399"/>
                <w:w w:val="108"/>
                <w:u w:val="single" w:color="000000"/>
              </w:rPr>
              <w:t xml:space="preserve">Sec </w:t>
            </w:r>
            <w:r w:rsidR="000975DA">
              <w:rPr>
                <w:rFonts w:ascii="110" w:hAnsi="110"/>
                <w:b/>
                <w:i/>
                <w:iCs/>
                <w:color w:val="003399"/>
                <w:w w:val="108"/>
                <w:u w:val="single" w:color="000000"/>
              </w:rPr>
              <w:t>72</w:t>
            </w:r>
            <w:r w:rsidRPr="00285BC0">
              <w:rPr>
                <w:rFonts w:ascii="110" w:hAnsi="110"/>
                <w:b/>
                <w:i/>
                <w:iCs/>
                <w:color w:val="003399"/>
                <w:w w:val="108"/>
                <w:u w:val="single" w:color="000000"/>
              </w:rPr>
              <w:t xml:space="preserve">:: </w:t>
            </w:r>
            <w:r w:rsidR="000975DA">
              <w:rPr>
                <w:rFonts w:ascii="110" w:hAnsi="110"/>
                <w:b/>
                <w:i/>
                <w:iCs/>
                <w:color w:val="003399"/>
                <w:w w:val="108"/>
                <w:u w:val="single" w:color="000000"/>
              </w:rPr>
              <w:t>Best judgment Assessment</w:t>
            </w:r>
          </w:p>
          <w:p w:rsidR="000975DA" w:rsidRPr="000975DA" w:rsidRDefault="000975DA" w:rsidP="000975DA">
            <w:pPr>
              <w:spacing w:after="0"/>
              <w:jc w:val="both"/>
              <w:rPr>
                <w:rFonts w:ascii="Times New Roman" w:hAnsi="Times New Roman"/>
                <w:bCs/>
                <w:iCs/>
                <w:w w:val="110"/>
                <w:szCs w:val="20"/>
              </w:rPr>
            </w:pPr>
            <w:r w:rsidRPr="000975DA">
              <w:rPr>
                <w:rFonts w:ascii="Times New Roman" w:hAnsi="Times New Roman"/>
                <w:bCs/>
                <w:iCs/>
                <w:w w:val="110"/>
                <w:szCs w:val="20"/>
              </w:rPr>
              <w:t xml:space="preserve">If </w:t>
            </w:r>
            <w:r w:rsidRPr="000975DA">
              <w:rPr>
                <w:rFonts w:ascii="Times New Roman" w:hAnsi="Times New Roman"/>
                <w:b/>
                <w:bCs/>
                <w:iCs/>
                <w:color w:val="003399"/>
                <w:w w:val="110"/>
                <w:szCs w:val="20"/>
              </w:rPr>
              <w:t>any person</w:t>
            </w:r>
            <w:r w:rsidRPr="000975DA">
              <w:rPr>
                <w:rFonts w:ascii="Times New Roman" w:hAnsi="Times New Roman"/>
                <w:bCs/>
                <w:iCs/>
                <w:w w:val="110"/>
                <w:szCs w:val="20"/>
              </w:rPr>
              <w:t xml:space="preserve">, </w:t>
            </w:r>
            <w:r w:rsidRPr="000975DA">
              <w:rPr>
                <w:rFonts w:ascii="Times New Roman" w:hAnsi="Times New Roman"/>
                <w:bCs/>
                <w:i/>
                <w:iCs/>
                <w:w w:val="110"/>
                <w:szCs w:val="20"/>
              </w:rPr>
              <w:t>liable to pay service tax</w:t>
            </w:r>
            <w:r w:rsidRPr="000975DA">
              <w:rPr>
                <w:rFonts w:ascii="Times New Roman" w:hAnsi="Times New Roman"/>
                <w:bCs/>
                <w:iCs/>
                <w:w w:val="110"/>
                <w:szCs w:val="20"/>
              </w:rPr>
              <w:t>, —</w:t>
            </w:r>
          </w:p>
          <w:p w:rsidR="000975DA" w:rsidRPr="000975DA" w:rsidRDefault="000975DA" w:rsidP="000975DA">
            <w:pPr>
              <w:spacing w:after="0"/>
              <w:jc w:val="both"/>
              <w:rPr>
                <w:rFonts w:ascii="Times New Roman" w:hAnsi="Times New Roman"/>
                <w:bCs/>
                <w:iCs/>
                <w:w w:val="110"/>
                <w:sz w:val="4"/>
                <w:szCs w:val="20"/>
              </w:rPr>
            </w:pPr>
          </w:p>
          <w:p w:rsidR="000975DA" w:rsidRPr="000975DA" w:rsidRDefault="000975DA" w:rsidP="000975DA">
            <w:pPr>
              <w:spacing w:after="0"/>
              <w:jc w:val="both"/>
              <w:rPr>
                <w:rFonts w:ascii="Times New Roman" w:hAnsi="Times New Roman"/>
                <w:bCs/>
                <w:iCs/>
                <w:w w:val="110"/>
                <w:szCs w:val="20"/>
              </w:rPr>
            </w:pPr>
            <w:r w:rsidRPr="000975DA">
              <w:rPr>
                <w:rFonts w:ascii="Times New Roman" w:hAnsi="Times New Roman"/>
                <w:bCs/>
                <w:iCs/>
                <w:w w:val="110"/>
                <w:szCs w:val="20"/>
              </w:rPr>
              <w:t xml:space="preserve">(a)  </w:t>
            </w:r>
            <w:r w:rsidRPr="000975DA">
              <w:rPr>
                <w:rFonts w:ascii="Times New Roman" w:hAnsi="Times New Roman"/>
                <w:b/>
                <w:bCs/>
                <w:iCs/>
                <w:color w:val="003399"/>
                <w:w w:val="110"/>
                <w:szCs w:val="20"/>
                <w:u w:val="double"/>
              </w:rPr>
              <w:t>fails to furnish the return</w:t>
            </w:r>
            <w:r w:rsidRPr="000975DA">
              <w:rPr>
                <w:rFonts w:ascii="Times New Roman" w:hAnsi="Times New Roman"/>
                <w:bCs/>
                <w:iCs/>
                <w:w w:val="110"/>
                <w:szCs w:val="20"/>
              </w:rPr>
              <w:t xml:space="preserve"> under section 70;</w:t>
            </w:r>
          </w:p>
          <w:p w:rsidR="000975DA" w:rsidRPr="000975DA" w:rsidRDefault="000975DA" w:rsidP="000975DA">
            <w:pPr>
              <w:spacing w:after="0"/>
              <w:jc w:val="both"/>
              <w:rPr>
                <w:rFonts w:ascii="Times New Roman" w:hAnsi="Times New Roman"/>
                <w:bCs/>
                <w:iCs/>
                <w:w w:val="110"/>
                <w:sz w:val="8"/>
                <w:szCs w:val="20"/>
              </w:rPr>
            </w:pPr>
          </w:p>
          <w:p w:rsidR="000975DA" w:rsidRPr="000975DA" w:rsidRDefault="000975DA" w:rsidP="000975DA">
            <w:pPr>
              <w:spacing w:after="0"/>
              <w:ind w:left="450" w:hanging="450"/>
              <w:jc w:val="both"/>
              <w:rPr>
                <w:rFonts w:ascii="Times New Roman" w:hAnsi="Times New Roman"/>
                <w:bCs/>
                <w:iCs/>
                <w:w w:val="110"/>
                <w:szCs w:val="20"/>
              </w:rPr>
            </w:pPr>
            <w:r w:rsidRPr="000975DA">
              <w:rPr>
                <w:rFonts w:ascii="Times New Roman" w:hAnsi="Times New Roman"/>
                <w:bCs/>
                <w:iCs/>
                <w:w w:val="110"/>
                <w:szCs w:val="20"/>
              </w:rPr>
              <w:t xml:space="preserve">(b) having </w:t>
            </w:r>
            <w:r w:rsidRPr="000975DA">
              <w:rPr>
                <w:rFonts w:ascii="Times New Roman" w:hAnsi="Times New Roman"/>
                <w:b/>
                <w:bCs/>
                <w:i/>
                <w:iCs/>
                <w:color w:val="003399"/>
                <w:w w:val="110"/>
                <w:szCs w:val="20"/>
              </w:rPr>
              <w:t>made a return</w:t>
            </w:r>
            <w:r w:rsidRPr="000975DA">
              <w:rPr>
                <w:rFonts w:ascii="Times New Roman" w:hAnsi="Times New Roman"/>
                <w:bCs/>
                <w:iCs/>
                <w:w w:val="110"/>
                <w:szCs w:val="20"/>
              </w:rPr>
              <w:t xml:space="preserve">, </w:t>
            </w:r>
            <w:r w:rsidRPr="000975DA">
              <w:rPr>
                <w:rFonts w:ascii="Times New Roman" w:hAnsi="Times New Roman"/>
                <w:b/>
                <w:bCs/>
                <w:iCs/>
                <w:color w:val="003399"/>
                <w:w w:val="110"/>
                <w:szCs w:val="20"/>
                <w:u w:val="double"/>
              </w:rPr>
              <w:t>fails to assess the tax</w:t>
            </w:r>
            <w:r w:rsidRPr="000975DA">
              <w:rPr>
                <w:rFonts w:ascii="Times New Roman" w:hAnsi="Times New Roman"/>
                <w:bCs/>
                <w:iCs/>
                <w:w w:val="110"/>
                <w:szCs w:val="20"/>
              </w:rPr>
              <w:t xml:space="preserve"> in accordance with the provisions of this  Chapter or rules made </w:t>
            </w:r>
            <w:proofErr w:type="spellStart"/>
            <w:r w:rsidRPr="000975DA">
              <w:rPr>
                <w:rFonts w:ascii="Times New Roman" w:hAnsi="Times New Roman"/>
                <w:bCs/>
                <w:iCs/>
                <w:w w:val="110"/>
                <w:szCs w:val="20"/>
              </w:rPr>
              <w:t>thereunder</w:t>
            </w:r>
            <w:proofErr w:type="spellEnd"/>
            <w:r w:rsidRPr="000975DA">
              <w:rPr>
                <w:rFonts w:ascii="Times New Roman" w:hAnsi="Times New Roman"/>
                <w:bCs/>
                <w:iCs/>
                <w:w w:val="110"/>
                <w:szCs w:val="20"/>
              </w:rPr>
              <w:t>,</w:t>
            </w:r>
          </w:p>
          <w:p w:rsidR="000975DA" w:rsidRPr="001F6784" w:rsidRDefault="000975DA" w:rsidP="000975DA">
            <w:pPr>
              <w:spacing w:after="0"/>
              <w:jc w:val="both"/>
              <w:rPr>
                <w:rFonts w:ascii="Times New Roman" w:hAnsi="Times New Roman"/>
                <w:bCs/>
                <w:iCs/>
                <w:w w:val="110"/>
                <w:sz w:val="16"/>
                <w:szCs w:val="20"/>
              </w:rPr>
            </w:pPr>
            <w:r w:rsidRPr="000975DA">
              <w:rPr>
                <w:rFonts w:ascii="Times New Roman" w:hAnsi="Times New Roman"/>
                <w:bCs/>
                <w:iCs/>
                <w:w w:val="110"/>
                <w:sz w:val="12"/>
                <w:szCs w:val="20"/>
              </w:rPr>
              <w:t>.</w:t>
            </w:r>
            <w:r w:rsidRPr="000975DA">
              <w:rPr>
                <w:rFonts w:ascii="Times New Roman" w:hAnsi="Times New Roman"/>
                <w:bCs/>
                <w:iCs/>
                <w:w w:val="110"/>
                <w:szCs w:val="20"/>
              </w:rPr>
              <w:t xml:space="preserve">   </w:t>
            </w:r>
          </w:p>
          <w:p w:rsidR="000975DA" w:rsidRPr="000975DA" w:rsidRDefault="000975DA" w:rsidP="000975DA">
            <w:pPr>
              <w:spacing w:after="0"/>
              <w:jc w:val="both"/>
              <w:rPr>
                <w:rFonts w:ascii="Times New Roman" w:hAnsi="Times New Roman"/>
                <w:b/>
                <w:bCs/>
                <w:iCs/>
                <w:color w:val="003399"/>
                <w:w w:val="110"/>
                <w:szCs w:val="20"/>
              </w:rPr>
            </w:pPr>
            <w:r w:rsidRPr="000975DA">
              <w:rPr>
                <w:rFonts w:ascii="Times New Roman" w:hAnsi="Times New Roman"/>
                <w:bCs/>
                <w:iCs/>
                <w:w w:val="110"/>
                <w:szCs w:val="20"/>
              </w:rPr>
              <w:t xml:space="preserve">    </w:t>
            </w:r>
            <w:r w:rsidRPr="000975DA">
              <w:rPr>
                <w:rFonts w:ascii="Times New Roman" w:hAnsi="Times New Roman"/>
                <w:b/>
                <w:bCs/>
                <w:iCs/>
                <w:color w:val="003399"/>
                <w:w w:val="110"/>
                <w:szCs w:val="20"/>
              </w:rPr>
              <w:t xml:space="preserve">the CEO,  </w:t>
            </w:r>
          </w:p>
          <w:p w:rsidR="000975DA" w:rsidRPr="000975DA" w:rsidRDefault="000975DA" w:rsidP="0075220F">
            <w:pPr>
              <w:numPr>
                <w:ilvl w:val="0"/>
                <w:numId w:val="33"/>
              </w:numPr>
              <w:spacing w:after="0" w:line="240" w:lineRule="auto"/>
              <w:ind w:left="720"/>
              <w:jc w:val="both"/>
              <w:rPr>
                <w:rFonts w:ascii="Times New Roman" w:hAnsi="Times New Roman"/>
                <w:bCs/>
                <w:iCs/>
                <w:w w:val="110"/>
                <w:szCs w:val="20"/>
              </w:rPr>
            </w:pPr>
            <w:r w:rsidRPr="000975DA">
              <w:rPr>
                <w:rFonts w:ascii="Times New Roman" w:hAnsi="Times New Roman"/>
                <w:bCs/>
                <w:iCs/>
                <w:w w:val="110"/>
                <w:szCs w:val="20"/>
              </w:rPr>
              <w:t xml:space="preserve">may require the person to produce such accounts, documents or other evidence as he may deem necessary and </w:t>
            </w:r>
          </w:p>
          <w:p w:rsidR="000975DA" w:rsidRPr="000975DA" w:rsidRDefault="000975DA" w:rsidP="0075220F">
            <w:pPr>
              <w:numPr>
                <w:ilvl w:val="0"/>
                <w:numId w:val="33"/>
              </w:numPr>
              <w:spacing w:after="0" w:line="240" w:lineRule="auto"/>
              <w:ind w:left="720"/>
              <w:jc w:val="both"/>
              <w:rPr>
                <w:rFonts w:ascii="Times New Roman" w:hAnsi="Times New Roman"/>
                <w:bCs/>
                <w:iCs/>
                <w:w w:val="110"/>
                <w:szCs w:val="20"/>
              </w:rPr>
            </w:pPr>
            <w:r w:rsidRPr="000975DA">
              <w:rPr>
                <w:rFonts w:ascii="Times New Roman" w:hAnsi="Times New Roman"/>
                <w:bCs/>
                <w:iCs/>
                <w:w w:val="110"/>
                <w:szCs w:val="20"/>
              </w:rPr>
              <w:t xml:space="preserve">after taking into account all the relevant material, shall </w:t>
            </w:r>
            <w:r w:rsidRPr="000975DA">
              <w:rPr>
                <w:rFonts w:ascii="Times New Roman" w:hAnsi="Times New Roman"/>
                <w:b/>
                <w:bCs/>
                <w:iCs/>
                <w:color w:val="003399"/>
                <w:w w:val="110"/>
                <w:szCs w:val="20"/>
              </w:rPr>
              <w:t>by</w:t>
            </w:r>
            <w:r w:rsidRPr="000975DA">
              <w:rPr>
                <w:rFonts w:ascii="Times New Roman" w:hAnsi="Times New Roman"/>
                <w:bCs/>
                <w:iCs/>
                <w:w w:val="110"/>
                <w:szCs w:val="20"/>
              </w:rPr>
              <w:t xml:space="preserve"> </w:t>
            </w:r>
            <w:r w:rsidRPr="000975DA">
              <w:rPr>
                <w:rFonts w:ascii="Times New Roman" w:hAnsi="Times New Roman"/>
                <w:b/>
                <w:bCs/>
                <w:iCs/>
                <w:color w:val="003399"/>
                <w:w w:val="110"/>
                <w:szCs w:val="20"/>
                <w:u w:val="double" w:color="000000"/>
              </w:rPr>
              <w:t>an order</w:t>
            </w:r>
            <w:r w:rsidRPr="000975DA">
              <w:rPr>
                <w:rFonts w:ascii="Times New Roman" w:hAnsi="Times New Roman"/>
                <w:bCs/>
                <w:iCs/>
                <w:w w:val="110"/>
                <w:szCs w:val="20"/>
              </w:rPr>
              <w:t xml:space="preserve"> in writing, after giving the person an opportunity of being heard, </w:t>
            </w:r>
          </w:p>
          <w:p w:rsidR="000975DA" w:rsidRPr="000975DA" w:rsidRDefault="000975DA" w:rsidP="0075220F">
            <w:pPr>
              <w:numPr>
                <w:ilvl w:val="1"/>
                <w:numId w:val="33"/>
              </w:numPr>
              <w:spacing w:after="0" w:line="240" w:lineRule="auto"/>
              <w:jc w:val="both"/>
              <w:rPr>
                <w:rFonts w:ascii="Times New Roman" w:hAnsi="Times New Roman"/>
                <w:bCs/>
                <w:iCs/>
                <w:w w:val="110"/>
                <w:szCs w:val="20"/>
              </w:rPr>
            </w:pPr>
            <w:r w:rsidRPr="000975DA">
              <w:rPr>
                <w:rFonts w:ascii="Times New Roman" w:hAnsi="Times New Roman"/>
                <w:b/>
                <w:bCs/>
                <w:iCs/>
                <w:color w:val="003399"/>
                <w:w w:val="110"/>
                <w:szCs w:val="20"/>
              </w:rPr>
              <w:t>make the assessment</w:t>
            </w:r>
            <w:r w:rsidRPr="000975DA">
              <w:rPr>
                <w:rFonts w:ascii="Times New Roman" w:hAnsi="Times New Roman"/>
                <w:bCs/>
                <w:iCs/>
                <w:w w:val="110"/>
                <w:szCs w:val="20"/>
              </w:rPr>
              <w:t xml:space="preserve"> of the value of taxable service </w:t>
            </w:r>
            <w:r w:rsidRPr="000975DA">
              <w:rPr>
                <w:rFonts w:ascii="Times New Roman" w:hAnsi="Times New Roman"/>
                <w:b/>
                <w:bCs/>
                <w:iCs/>
                <w:color w:val="003399"/>
                <w:w w:val="110"/>
                <w:szCs w:val="20"/>
              </w:rPr>
              <w:t>to the best of his judgment</w:t>
            </w:r>
            <w:r w:rsidRPr="000975DA">
              <w:rPr>
                <w:rFonts w:ascii="Times New Roman" w:hAnsi="Times New Roman"/>
                <w:bCs/>
                <w:iCs/>
                <w:w w:val="110"/>
                <w:szCs w:val="20"/>
              </w:rPr>
              <w:t xml:space="preserve">    and </w:t>
            </w:r>
          </w:p>
          <w:p w:rsidR="000975DA" w:rsidRPr="000975DA" w:rsidRDefault="000975DA" w:rsidP="000975DA">
            <w:pPr>
              <w:spacing w:after="0"/>
              <w:ind w:left="3120"/>
              <w:jc w:val="both"/>
              <w:rPr>
                <w:rFonts w:ascii="Times New Roman" w:hAnsi="Times New Roman"/>
                <w:bCs/>
                <w:iCs/>
                <w:w w:val="110"/>
                <w:sz w:val="10"/>
                <w:szCs w:val="20"/>
              </w:rPr>
            </w:pPr>
          </w:p>
          <w:p w:rsidR="000975DA" w:rsidRPr="000975DA" w:rsidRDefault="000975DA" w:rsidP="0075220F">
            <w:pPr>
              <w:numPr>
                <w:ilvl w:val="1"/>
                <w:numId w:val="33"/>
              </w:numPr>
              <w:spacing w:after="0" w:line="240" w:lineRule="auto"/>
              <w:jc w:val="both"/>
              <w:rPr>
                <w:rFonts w:ascii="Times New Roman" w:hAnsi="Times New Roman"/>
                <w:bCs/>
                <w:iCs/>
                <w:w w:val="110"/>
                <w:szCs w:val="20"/>
              </w:rPr>
            </w:pPr>
            <w:proofErr w:type="gramStart"/>
            <w:r w:rsidRPr="000975DA">
              <w:rPr>
                <w:rFonts w:ascii="Times New Roman" w:hAnsi="Times New Roman"/>
                <w:bCs/>
                <w:iCs/>
                <w:w w:val="110"/>
                <w:szCs w:val="20"/>
              </w:rPr>
              <w:t>determine</w:t>
            </w:r>
            <w:proofErr w:type="gramEnd"/>
            <w:r w:rsidRPr="000975DA">
              <w:rPr>
                <w:rFonts w:ascii="Times New Roman" w:hAnsi="Times New Roman"/>
                <w:bCs/>
                <w:iCs/>
                <w:w w:val="110"/>
                <w:szCs w:val="20"/>
              </w:rPr>
              <w:t xml:space="preserve"> the </w:t>
            </w:r>
            <w:r w:rsidRPr="000975DA">
              <w:rPr>
                <w:rFonts w:ascii="Times New Roman" w:hAnsi="Times New Roman"/>
                <w:b/>
                <w:bCs/>
                <w:iCs/>
                <w:color w:val="003399"/>
                <w:w w:val="110"/>
                <w:szCs w:val="20"/>
                <w:u w:val="single"/>
              </w:rPr>
              <w:t>SUM PAYABLE</w:t>
            </w:r>
            <w:r w:rsidRPr="000975DA">
              <w:rPr>
                <w:rFonts w:ascii="Times New Roman" w:hAnsi="Times New Roman"/>
                <w:bCs/>
                <w:iCs/>
                <w:w w:val="110"/>
                <w:szCs w:val="20"/>
              </w:rPr>
              <w:t xml:space="preserve"> by the assessee or </w:t>
            </w:r>
            <w:r w:rsidRPr="000975DA">
              <w:rPr>
                <w:rFonts w:ascii="Times New Roman" w:hAnsi="Times New Roman"/>
                <w:b/>
                <w:bCs/>
                <w:iCs/>
                <w:color w:val="003399"/>
                <w:w w:val="110"/>
                <w:szCs w:val="20"/>
                <w:u w:val="single"/>
              </w:rPr>
              <w:t>REFUNDABLE</w:t>
            </w:r>
            <w:r w:rsidRPr="000975DA">
              <w:rPr>
                <w:rFonts w:ascii="Times New Roman" w:hAnsi="Times New Roman"/>
                <w:bCs/>
                <w:iCs/>
                <w:w w:val="110"/>
                <w:szCs w:val="20"/>
              </w:rPr>
              <w:t xml:space="preserve"> to the assessee on the basis of such assessment.</w:t>
            </w:r>
          </w:p>
          <w:p w:rsidR="002E4567" w:rsidRPr="00FB3240" w:rsidRDefault="002E4567" w:rsidP="00A1025E">
            <w:pPr>
              <w:pStyle w:val="BodyText2"/>
              <w:tabs>
                <w:tab w:val="left" w:pos="360"/>
              </w:tabs>
              <w:spacing w:after="0" w:line="22" w:lineRule="atLeast"/>
              <w:ind w:left="810" w:hanging="450"/>
              <w:rPr>
                <w:rFonts w:ascii="110" w:hAnsi="110"/>
                <w:w w:val="108"/>
                <w:sz w:val="8"/>
              </w:rPr>
            </w:pPr>
            <w:r>
              <w:rPr>
                <w:rFonts w:ascii="Baskerville-Normal-Italic" w:hAnsi="Baskerville-Normal-Italic"/>
                <w:bCs/>
                <w:w w:val="109"/>
                <w:sz w:val="10"/>
                <w:szCs w:val="10"/>
                <w:u w:val="double"/>
              </w:rPr>
              <w:br w:type="page"/>
            </w:r>
          </w:p>
        </w:tc>
      </w:tr>
      <w:tr w:rsidR="002E4567" w:rsidRPr="00CC235D">
        <w:tc>
          <w:tcPr>
            <w:tcW w:w="9882" w:type="dxa"/>
          </w:tcPr>
          <w:p w:rsidR="002E4567" w:rsidRPr="00890C2E" w:rsidRDefault="002E4567" w:rsidP="00A1025E">
            <w:pPr>
              <w:spacing w:after="0"/>
              <w:jc w:val="both"/>
              <w:rPr>
                <w:rFonts w:cs="Arial"/>
                <w:b/>
                <w:color w:val="1F497D"/>
                <w:w w:val="108"/>
                <w:sz w:val="10"/>
                <w:szCs w:val="10"/>
                <w:u w:val="single"/>
              </w:rPr>
            </w:pPr>
          </w:p>
          <w:p w:rsidR="001F6784" w:rsidRDefault="002E4567" w:rsidP="001F6784">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1F6784">
              <w:rPr>
                <w:rFonts w:cs="Arial"/>
                <w:color w:val="000000"/>
                <w:w w:val="108"/>
                <w:sz w:val="20"/>
                <w:szCs w:val="10"/>
              </w:rPr>
              <w:t>Earlier</w:t>
            </w:r>
            <w:proofErr w:type="spellEnd"/>
            <w:r w:rsidR="001F6784">
              <w:rPr>
                <w:rFonts w:cs="Arial"/>
                <w:color w:val="000000"/>
                <w:w w:val="108"/>
                <w:sz w:val="20"/>
                <w:szCs w:val="10"/>
              </w:rPr>
              <w:t xml:space="preserve">, there was no provision authorizing CEO to make best judgment assessment. Now, Sec 72 authorize CEO to make best judgment assessment in 2 situations – </w:t>
            </w:r>
          </w:p>
          <w:p w:rsidR="001F6784" w:rsidRPr="001F6784" w:rsidRDefault="001F6784" w:rsidP="0075220F">
            <w:pPr>
              <w:numPr>
                <w:ilvl w:val="0"/>
                <w:numId w:val="34"/>
              </w:numPr>
              <w:spacing w:after="0"/>
              <w:jc w:val="both"/>
              <w:rPr>
                <w:rFonts w:cs="Arial"/>
                <w:color w:val="000000"/>
                <w:w w:val="108"/>
                <w:sz w:val="8"/>
                <w:szCs w:val="10"/>
              </w:rPr>
            </w:pPr>
            <w:r>
              <w:rPr>
                <w:rFonts w:cs="Arial"/>
                <w:color w:val="000000"/>
                <w:w w:val="108"/>
                <w:sz w:val="20"/>
                <w:szCs w:val="10"/>
              </w:rPr>
              <w:t>When assessee does not furnish any return;</w:t>
            </w:r>
          </w:p>
          <w:p w:rsidR="001F6784" w:rsidRPr="00890C2E" w:rsidRDefault="001F6784" w:rsidP="0075220F">
            <w:pPr>
              <w:numPr>
                <w:ilvl w:val="0"/>
                <w:numId w:val="34"/>
              </w:numPr>
              <w:spacing w:after="0"/>
              <w:jc w:val="both"/>
              <w:rPr>
                <w:rFonts w:cs="Arial"/>
                <w:color w:val="000000"/>
                <w:w w:val="108"/>
                <w:sz w:val="8"/>
                <w:szCs w:val="10"/>
              </w:rPr>
            </w:pPr>
            <w:r>
              <w:rPr>
                <w:rFonts w:cs="Arial"/>
                <w:color w:val="000000"/>
                <w:w w:val="108"/>
                <w:sz w:val="20"/>
                <w:szCs w:val="10"/>
              </w:rPr>
              <w:t xml:space="preserve">When he made a return but fails to </w:t>
            </w:r>
            <w:proofErr w:type="spellStart"/>
            <w:r>
              <w:rPr>
                <w:rFonts w:cs="Arial"/>
                <w:color w:val="000000"/>
                <w:w w:val="108"/>
                <w:sz w:val="20"/>
                <w:szCs w:val="10"/>
              </w:rPr>
              <w:t>assesse</w:t>
            </w:r>
            <w:proofErr w:type="spellEnd"/>
            <w:r>
              <w:rPr>
                <w:rFonts w:cs="Arial"/>
                <w:color w:val="000000"/>
                <w:w w:val="108"/>
                <w:sz w:val="20"/>
                <w:szCs w:val="10"/>
              </w:rPr>
              <w:t xml:space="preserve"> tax as per provisions of FA, 1994</w:t>
            </w:r>
            <w:r w:rsidR="00FB0E82">
              <w:rPr>
                <w:rFonts w:cs="Arial"/>
                <w:color w:val="000000"/>
                <w:w w:val="108"/>
                <w:sz w:val="20"/>
                <w:szCs w:val="10"/>
              </w:rPr>
              <w:t>.</w:t>
            </w:r>
          </w:p>
          <w:p w:rsidR="002E4567" w:rsidRPr="00890C2E" w:rsidRDefault="002E4567" w:rsidP="00A1025E">
            <w:pPr>
              <w:spacing w:after="0"/>
              <w:jc w:val="both"/>
              <w:rPr>
                <w:rFonts w:cs="Arial"/>
                <w:color w:val="000000"/>
                <w:w w:val="108"/>
                <w:sz w:val="8"/>
                <w:szCs w:val="10"/>
              </w:rPr>
            </w:pPr>
          </w:p>
        </w:tc>
      </w:tr>
    </w:tbl>
    <w:p w:rsidR="002E4567" w:rsidRDefault="002E4567" w:rsidP="009F539D">
      <w:pPr>
        <w:spacing w:after="0"/>
        <w:ind w:left="2340" w:hanging="2340"/>
        <w:jc w:val="thaiDistribute"/>
        <w:rPr>
          <w:rFonts w:ascii="110" w:hAnsi="110"/>
          <w:b/>
          <w:i/>
          <w:color w:val="0033CC"/>
          <w:w w:val="108"/>
          <w:sz w:val="24"/>
          <w:u w:val="double"/>
        </w:rPr>
      </w:pPr>
    </w:p>
    <w:p w:rsidR="00326623" w:rsidRDefault="00326623" w:rsidP="009F539D">
      <w:pPr>
        <w:spacing w:after="0"/>
        <w:ind w:left="2340" w:hanging="2340"/>
        <w:jc w:val="thaiDistribute"/>
        <w:rPr>
          <w:rFonts w:ascii="110" w:hAnsi="110"/>
          <w:b/>
          <w:i/>
          <w:color w:val="0033CC"/>
          <w:w w:val="108"/>
          <w:sz w:val="24"/>
          <w:u w:val="double"/>
        </w:rPr>
      </w:pPr>
    </w:p>
    <w:p w:rsidR="00326623" w:rsidRPr="002F2544" w:rsidRDefault="00326623" w:rsidP="00326623">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77:</w:t>
      </w:r>
      <w:r w:rsidRPr="005F6ACA">
        <w:rPr>
          <w:rFonts w:ascii="110" w:hAnsi="110"/>
          <w:b/>
          <w:i/>
          <w:color w:val="0033CC"/>
          <w:w w:val="108"/>
          <w:sz w:val="24"/>
          <w:u w:val="double"/>
        </w:rPr>
        <w:t xml:space="preserve"> </w:t>
      </w:r>
      <w:r w:rsidRPr="002F2544">
        <w:rPr>
          <w:rFonts w:ascii="110" w:hAnsi="110"/>
          <w:b/>
          <w:i/>
          <w:color w:val="0033CC"/>
          <w:w w:val="108"/>
          <w:sz w:val="20"/>
        </w:rPr>
        <w:t>(</w:t>
      </w:r>
      <w:r>
        <w:rPr>
          <w:rFonts w:ascii="110" w:hAnsi="110"/>
          <w:b/>
          <w:i/>
          <w:color w:val="0033CC"/>
          <w:w w:val="108"/>
          <w:sz w:val="20"/>
        </w:rPr>
        <w:t xml:space="preserve">Residuary </w:t>
      </w:r>
      <w:proofErr w:type="spellStart"/>
      <w:r>
        <w:rPr>
          <w:rFonts w:ascii="110" w:hAnsi="110"/>
          <w:b/>
          <w:i/>
          <w:color w:val="0033CC"/>
          <w:w w:val="108"/>
          <w:sz w:val="20"/>
        </w:rPr>
        <w:t>penatly</w:t>
      </w:r>
      <w:proofErr w:type="spellEnd"/>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326623" w:rsidRPr="00CC235D">
        <w:tc>
          <w:tcPr>
            <w:tcW w:w="9882" w:type="dxa"/>
          </w:tcPr>
          <w:p w:rsidR="00326623" w:rsidRPr="00CC235D" w:rsidRDefault="00326623" w:rsidP="00A1025E">
            <w:pPr>
              <w:spacing w:after="0"/>
              <w:jc w:val="both"/>
              <w:rPr>
                <w:rFonts w:ascii="110" w:hAnsi="110" w:cs="Arial"/>
                <w:color w:val="1F497D"/>
                <w:w w:val="108"/>
                <w:sz w:val="10"/>
                <w:szCs w:val="10"/>
              </w:rPr>
            </w:pPr>
          </w:p>
          <w:p w:rsidR="00326623" w:rsidRDefault="00326623" w:rsidP="00A1025E">
            <w:pPr>
              <w:spacing w:after="0"/>
              <w:jc w:val="thaiDistribute"/>
              <w:rPr>
                <w:rFonts w:cs="Arial"/>
                <w:iCs/>
                <w:w w:val="108"/>
                <w:sz w:val="20"/>
                <w:szCs w:val="20"/>
              </w:rPr>
            </w:pPr>
            <w:r>
              <w:rPr>
                <w:rFonts w:cs="Arial"/>
                <w:iCs/>
                <w:w w:val="108"/>
                <w:sz w:val="20"/>
                <w:szCs w:val="20"/>
              </w:rPr>
              <w:t xml:space="preserve">Sec 77 which provides for levy of penalty where no specific penalty has been provided for has been significantly amended </w:t>
            </w:r>
            <w:r w:rsidRPr="000D6662">
              <w:rPr>
                <w:rFonts w:cs="Arial"/>
                <w:iCs/>
                <w:w w:val="108"/>
                <w:sz w:val="20"/>
                <w:szCs w:val="20"/>
              </w:rPr>
              <w:t xml:space="preserve">-    </w:t>
            </w:r>
          </w:p>
          <w:p w:rsidR="00326623" w:rsidRDefault="00326623" w:rsidP="00A1025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326623" w:rsidRDefault="00326623" w:rsidP="00A1025E">
            <w:pPr>
              <w:spacing w:after="0"/>
              <w:jc w:val="thaiDistribute"/>
              <w:rPr>
                <w:rFonts w:ascii="Baskerville-Normal-Italic" w:hAnsi="Baskerville-Normal-Italic"/>
                <w:bCs/>
                <w:w w:val="109"/>
                <w:sz w:val="10"/>
                <w:szCs w:val="10"/>
                <w:u w:val="double"/>
              </w:rPr>
            </w:pPr>
            <w:r>
              <w:rPr>
                <w:rFonts w:ascii="110" w:hAnsi="110"/>
                <w:b/>
                <w:i/>
                <w:iCs/>
                <w:color w:val="003399"/>
                <w:w w:val="108"/>
                <w:u w:val="single" w:color="000000"/>
              </w:rPr>
              <w:t>Sec 77</w:t>
            </w:r>
            <w:r w:rsidRPr="00285BC0">
              <w:rPr>
                <w:rFonts w:ascii="110" w:hAnsi="110"/>
                <w:b/>
                <w:i/>
                <w:iCs/>
                <w:color w:val="003399"/>
                <w:w w:val="108"/>
                <w:u w:val="single" w:color="000000"/>
              </w:rPr>
              <w:t xml:space="preserve">:: </w:t>
            </w:r>
            <w:r w:rsidRPr="00326623">
              <w:rPr>
                <w:rFonts w:ascii="110" w:hAnsi="110"/>
                <w:b/>
                <w:bCs/>
                <w:i/>
                <w:iCs/>
                <w:color w:val="003399"/>
                <w:w w:val="108"/>
                <w:u w:val="single" w:color="000000"/>
              </w:rPr>
              <w:t xml:space="preserve">Penalty for contravention of rules and provisions of Act for which no penalty is specified </w:t>
            </w:r>
            <w:r>
              <w:rPr>
                <w:rFonts w:ascii="110" w:hAnsi="110" w:hint="eastAsia"/>
                <w:b/>
                <w:bCs/>
                <w:i/>
                <w:iCs/>
                <w:color w:val="003399"/>
                <w:w w:val="108"/>
                <w:u w:val="single" w:color="000000"/>
              </w:rPr>
              <w:t>elsewhere</w:t>
            </w:r>
            <w:r>
              <w:rPr>
                <w:rFonts w:ascii="110" w:hAnsi="110"/>
                <w:b/>
                <w:bCs/>
                <w:i/>
                <w:iCs/>
                <w:color w:val="003399"/>
                <w:w w:val="108"/>
                <w:u w:val="single" w:color="000000"/>
              </w:rPr>
              <w:t xml:space="preserve"> (</w:t>
            </w:r>
            <w:r>
              <w:rPr>
                <w:rFonts w:ascii="110" w:hAnsi="110"/>
                <w:b/>
                <w:i/>
                <w:iCs/>
                <w:color w:val="003399"/>
                <w:w w:val="108"/>
                <w:u w:val="single" w:color="000000"/>
              </w:rPr>
              <w:t>Residuary Penalty)</w:t>
            </w:r>
          </w:p>
          <w:p w:rsidR="003E6F18" w:rsidRPr="00DB0669" w:rsidRDefault="003E6F18" w:rsidP="003E6F18">
            <w:pPr>
              <w:spacing w:before="20" w:after="20"/>
              <w:ind w:left="450" w:hanging="450"/>
              <w:jc w:val="both"/>
              <w:rPr>
                <w:rFonts w:ascii="Bookman Old Style" w:hAnsi="Bookman Old Style"/>
                <w:bCs/>
                <w:iCs/>
                <w:w w:val="110"/>
                <w:sz w:val="10"/>
                <w:szCs w:val="20"/>
              </w:rPr>
            </w:pPr>
          </w:p>
          <w:tbl>
            <w:tblPr>
              <w:tblW w:w="0" w:type="auto"/>
              <w:tblInd w:w="108" w:type="dxa"/>
              <w:tblBorders>
                <w:top w:val="single" w:sz="12" w:space="0" w:color="003399"/>
                <w:left w:val="single" w:sz="12" w:space="0" w:color="003399"/>
                <w:bottom w:val="single" w:sz="12" w:space="0" w:color="003399"/>
                <w:right w:val="single" w:sz="12" w:space="0" w:color="003399"/>
                <w:insideH w:val="single" w:sz="12" w:space="0" w:color="003399"/>
                <w:insideV w:val="single" w:sz="12" w:space="0" w:color="003399"/>
              </w:tblBorders>
              <w:tblLook w:val="04A0"/>
            </w:tblPr>
            <w:tblGrid>
              <w:gridCol w:w="537"/>
              <w:gridCol w:w="4698"/>
              <w:gridCol w:w="4293"/>
            </w:tblGrid>
            <w:tr w:rsidR="003E6F18" w:rsidRPr="003E6F18">
              <w:tc>
                <w:tcPr>
                  <w:tcW w:w="540" w:type="dxa"/>
                </w:tcPr>
                <w:p w:rsidR="003E6F18" w:rsidRPr="003E6F18" w:rsidRDefault="003E6F18" w:rsidP="003E6F18">
                  <w:pPr>
                    <w:spacing w:after="0"/>
                    <w:jc w:val="center"/>
                    <w:rPr>
                      <w:rFonts w:ascii="Times New Roman" w:hAnsi="Times New Roman"/>
                      <w:b/>
                      <w:bCs/>
                      <w:iCs/>
                      <w:color w:val="003399"/>
                      <w:w w:val="110"/>
                      <w:szCs w:val="20"/>
                      <w:u w:val="double"/>
                    </w:rPr>
                  </w:pPr>
                </w:p>
              </w:tc>
              <w:tc>
                <w:tcPr>
                  <w:tcW w:w="4860" w:type="dxa"/>
                </w:tcPr>
                <w:p w:rsidR="003E6F18" w:rsidRPr="003E6F18" w:rsidRDefault="003E6F18" w:rsidP="003E6F18">
                  <w:pPr>
                    <w:spacing w:after="0"/>
                    <w:jc w:val="center"/>
                    <w:rPr>
                      <w:rFonts w:ascii="Times New Roman" w:hAnsi="Times New Roman"/>
                      <w:b/>
                      <w:bCs/>
                      <w:iCs/>
                      <w:color w:val="003399"/>
                      <w:w w:val="110"/>
                      <w:szCs w:val="20"/>
                      <w:u w:val="double"/>
                    </w:rPr>
                  </w:pPr>
                  <w:r w:rsidRPr="003E6F18">
                    <w:rPr>
                      <w:rFonts w:ascii="Times New Roman" w:hAnsi="Times New Roman"/>
                      <w:b/>
                      <w:bCs/>
                      <w:iCs/>
                      <w:color w:val="003399"/>
                      <w:w w:val="110"/>
                      <w:szCs w:val="20"/>
                      <w:u w:val="double"/>
                    </w:rPr>
                    <w:t>Contravention/Default</w:t>
                  </w:r>
                </w:p>
                <w:p w:rsidR="003E6F18" w:rsidRPr="003E6F18" w:rsidRDefault="003E6F18" w:rsidP="003E6F18">
                  <w:pPr>
                    <w:spacing w:after="0"/>
                    <w:jc w:val="center"/>
                    <w:rPr>
                      <w:rFonts w:ascii="Times New Roman" w:hAnsi="Times New Roman"/>
                      <w:b/>
                      <w:bCs/>
                      <w:iCs/>
                      <w:color w:val="003399"/>
                      <w:w w:val="110"/>
                      <w:sz w:val="10"/>
                      <w:szCs w:val="20"/>
                      <w:u w:val="double"/>
                    </w:rPr>
                  </w:pPr>
                </w:p>
              </w:tc>
              <w:tc>
                <w:tcPr>
                  <w:tcW w:w="4500" w:type="dxa"/>
                </w:tcPr>
                <w:p w:rsidR="003E6F18" w:rsidRPr="003E6F18" w:rsidRDefault="003E6F18" w:rsidP="003E6F18">
                  <w:pPr>
                    <w:spacing w:after="0"/>
                    <w:jc w:val="center"/>
                    <w:rPr>
                      <w:rFonts w:ascii="Times New Roman" w:hAnsi="Times New Roman"/>
                      <w:b/>
                      <w:bCs/>
                      <w:iCs/>
                      <w:color w:val="003399"/>
                      <w:w w:val="110"/>
                      <w:szCs w:val="20"/>
                      <w:u w:val="double"/>
                    </w:rPr>
                  </w:pPr>
                  <w:r w:rsidRPr="003E6F18">
                    <w:rPr>
                      <w:rFonts w:ascii="Times New Roman" w:hAnsi="Times New Roman"/>
                      <w:b/>
                      <w:bCs/>
                      <w:iCs/>
                      <w:color w:val="003399"/>
                      <w:w w:val="110"/>
                      <w:szCs w:val="20"/>
                      <w:u w:val="double"/>
                    </w:rPr>
                    <w:t xml:space="preserve">Penalty Leviable </w:t>
                  </w:r>
                </w:p>
                <w:p w:rsidR="003E6F18" w:rsidRPr="003E6F18" w:rsidRDefault="003E6F18" w:rsidP="003E6F18">
                  <w:pPr>
                    <w:spacing w:after="0"/>
                    <w:rPr>
                      <w:rFonts w:ascii="Times New Roman" w:hAnsi="Times New Roman"/>
                      <w:b/>
                      <w:bCs/>
                      <w:iCs/>
                      <w:color w:val="000000"/>
                      <w:w w:val="110"/>
                      <w:szCs w:val="20"/>
                    </w:rPr>
                  </w:pPr>
                  <w:r w:rsidRPr="003E6F18">
                    <w:rPr>
                      <w:rFonts w:ascii="Times New Roman" w:hAnsi="Times New Roman"/>
                      <w:b/>
                      <w:bCs/>
                      <w:iCs/>
                      <w:color w:val="000000"/>
                      <w:w w:val="110"/>
                      <w:szCs w:val="20"/>
                    </w:rPr>
                    <w:t>Maximum Amount shall be:</w:t>
                  </w: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(a)</w:t>
                  </w:r>
                </w:p>
              </w:tc>
              <w:tc>
                <w:tcPr>
                  <w:tcW w:w="486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
                      <w:bCs/>
                      <w:i/>
                      <w:iCs/>
                      <w:color w:val="003399"/>
                      <w:w w:val="110"/>
                      <w:u w:val="double"/>
                    </w:rPr>
                    <w:t>Failure to take registration</w:t>
                  </w:r>
                  <w:r w:rsidRPr="003E6F18">
                    <w:rPr>
                      <w:rFonts w:ascii="Times New Roman" w:hAnsi="Times New Roman"/>
                      <w:bCs/>
                      <w:i/>
                      <w:iCs/>
                      <w:w w:val="110"/>
                    </w:rPr>
                    <w:t xml:space="preserve">  in accordance with  relevant provisions</w:t>
                  </w:r>
                </w:p>
              </w:tc>
              <w:tc>
                <w:tcPr>
                  <w:tcW w:w="450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Higher of following 2:</w:t>
                  </w:r>
                </w:p>
                <w:p w:rsidR="003E6F18" w:rsidRPr="003E6F18" w:rsidRDefault="003E6F18" w:rsidP="0075220F">
                  <w:pPr>
                    <w:numPr>
                      <w:ilvl w:val="0"/>
                      <w:numId w:val="35"/>
                    </w:numPr>
                    <w:spacing w:after="0" w:line="240" w:lineRule="auto"/>
                    <w:jc w:val="both"/>
                    <w:rPr>
                      <w:rFonts w:ascii="Times New Roman" w:hAnsi="Times New Roman"/>
                      <w:bCs/>
                      <w:i/>
                      <w:iCs/>
                      <w:w w:val="110"/>
                    </w:rPr>
                  </w:pPr>
                  <w:r w:rsidRPr="003E6F18">
                    <w:rPr>
                      <w:rFonts w:ascii="Times New Roman" w:hAnsi="Times New Roman"/>
                      <w:b/>
                      <w:bCs/>
                      <w:i/>
                      <w:iCs/>
                      <w:color w:val="003399"/>
                      <w:w w:val="110"/>
                    </w:rPr>
                    <w:t>Rs 5,000/-</w:t>
                  </w:r>
                  <w:r w:rsidRPr="003E6F18">
                    <w:rPr>
                      <w:rFonts w:ascii="Times New Roman" w:hAnsi="Times New Roman"/>
                      <w:bCs/>
                      <w:i/>
                      <w:iCs/>
                      <w:w w:val="110"/>
                    </w:rPr>
                    <w:t xml:space="preserve"> </w:t>
                  </w:r>
                  <w:r w:rsidRPr="003E6F18">
                    <w:rPr>
                      <w:rFonts w:ascii="Times New Roman" w:hAnsi="Times New Roman"/>
                      <w:b/>
                      <w:bCs/>
                      <w:i/>
                      <w:iCs/>
                      <w:w w:val="110"/>
                    </w:rPr>
                    <w:t>or</w:t>
                  </w:r>
                  <w:r w:rsidRPr="003E6F18">
                    <w:rPr>
                      <w:rFonts w:ascii="Times New Roman" w:hAnsi="Times New Roman"/>
                      <w:bCs/>
                      <w:i/>
                      <w:iCs/>
                      <w:w w:val="110"/>
                    </w:rPr>
                    <w:t xml:space="preserve">  </w:t>
                  </w:r>
                </w:p>
                <w:p w:rsidR="003E6F18" w:rsidRPr="003E6F18" w:rsidRDefault="003E6F18" w:rsidP="0075220F">
                  <w:pPr>
                    <w:numPr>
                      <w:ilvl w:val="0"/>
                      <w:numId w:val="35"/>
                    </w:numPr>
                    <w:spacing w:after="0" w:line="240" w:lineRule="auto"/>
                    <w:jc w:val="both"/>
                    <w:rPr>
                      <w:rFonts w:ascii="Times New Roman" w:hAnsi="Times New Roman"/>
                      <w:bCs/>
                      <w:i/>
                      <w:iCs/>
                      <w:w w:val="110"/>
                    </w:rPr>
                  </w:pPr>
                  <w:r w:rsidRPr="003E6F18">
                    <w:rPr>
                      <w:rFonts w:ascii="Times New Roman" w:hAnsi="Times New Roman"/>
                      <w:b/>
                      <w:bCs/>
                      <w:i/>
                      <w:iCs/>
                      <w:color w:val="003399"/>
                      <w:w w:val="110"/>
                    </w:rPr>
                    <w:t>Rs 200/- for every day</w:t>
                  </w:r>
                  <w:r w:rsidRPr="003E6F18">
                    <w:rPr>
                      <w:rFonts w:ascii="Times New Roman" w:hAnsi="Times New Roman"/>
                      <w:bCs/>
                      <w:i/>
                      <w:iCs/>
                      <w:w w:val="110"/>
                    </w:rPr>
                    <w:t xml:space="preserve"> during which such failure continues.</w:t>
                  </w:r>
                </w:p>
                <w:p w:rsidR="003E6F18" w:rsidRPr="003E6F18" w:rsidRDefault="003E6F18" w:rsidP="003E6F18">
                  <w:pPr>
                    <w:spacing w:after="0"/>
                    <w:ind w:left="720"/>
                    <w:jc w:val="both"/>
                    <w:rPr>
                      <w:rFonts w:ascii="Times New Roman" w:hAnsi="Times New Roman"/>
                      <w:bCs/>
                      <w:i/>
                      <w:iCs/>
                      <w:w w:val="110"/>
                      <w:sz w:val="14"/>
                    </w:rPr>
                  </w:pP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(b)</w:t>
                  </w:r>
                </w:p>
              </w:tc>
              <w:tc>
                <w:tcPr>
                  <w:tcW w:w="4860" w:type="dxa"/>
                </w:tcPr>
                <w:p w:rsidR="003E6F18" w:rsidRDefault="003E6F18" w:rsidP="003E6F18">
                  <w:pPr>
                    <w:spacing w:after="0"/>
                    <w:jc w:val="both"/>
                    <w:rPr>
                      <w:rFonts w:ascii="Times New Roman" w:hAnsi="Times New Roman"/>
                      <w:bCs/>
                      <w:i/>
                      <w:iCs/>
                      <w:w w:val="110"/>
                    </w:rPr>
                  </w:pPr>
                  <w:r w:rsidRPr="003E6F18">
                    <w:rPr>
                      <w:rFonts w:ascii="Times New Roman" w:hAnsi="Times New Roman"/>
                      <w:b/>
                      <w:bCs/>
                      <w:i/>
                      <w:iCs/>
                      <w:color w:val="003399"/>
                      <w:w w:val="110"/>
                      <w:u w:val="double"/>
                    </w:rPr>
                    <w:t>Failure to keep, maintain or retain books of account and other documents</w:t>
                  </w:r>
                  <w:r w:rsidRPr="003E6F18">
                    <w:rPr>
                      <w:rFonts w:ascii="Times New Roman" w:hAnsi="Times New Roman"/>
                      <w:bCs/>
                      <w:i/>
                      <w:iCs/>
                      <w:w w:val="110"/>
                    </w:rPr>
                    <w:t xml:space="preserve"> as required in accordance with relevant provisions</w:t>
                  </w:r>
                </w:p>
                <w:p w:rsidR="003E6F18" w:rsidRPr="003E6F18" w:rsidRDefault="003E6F18" w:rsidP="003E6F18">
                  <w:pPr>
                    <w:spacing w:after="0"/>
                    <w:jc w:val="both"/>
                    <w:rPr>
                      <w:rFonts w:ascii="Times New Roman" w:hAnsi="Times New Roman"/>
                      <w:bCs/>
                      <w:i/>
                      <w:iCs/>
                      <w:w w:val="110"/>
                      <w:sz w:val="14"/>
                    </w:rPr>
                  </w:pPr>
                </w:p>
              </w:tc>
              <w:tc>
                <w:tcPr>
                  <w:tcW w:w="4500" w:type="dxa"/>
                </w:tcPr>
                <w:p w:rsidR="003E6F18" w:rsidRPr="003E6F18" w:rsidRDefault="003E6F18" w:rsidP="003E6F18">
                  <w:pPr>
                    <w:spacing w:after="0"/>
                    <w:jc w:val="both"/>
                    <w:rPr>
                      <w:rFonts w:ascii="Times New Roman" w:hAnsi="Times New Roman"/>
                      <w:b/>
                      <w:bCs/>
                      <w:i/>
                      <w:iCs/>
                      <w:color w:val="003399"/>
                      <w:w w:val="110"/>
                    </w:rPr>
                  </w:pPr>
                  <w:r w:rsidRPr="003E6F18">
                    <w:rPr>
                      <w:rFonts w:ascii="Times New Roman" w:hAnsi="Times New Roman"/>
                      <w:b/>
                      <w:bCs/>
                      <w:i/>
                      <w:iCs/>
                      <w:color w:val="003399"/>
                      <w:w w:val="110"/>
                    </w:rPr>
                    <w:t>Rs 5,000/-</w:t>
                  </w: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(c)</w:t>
                  </w:r>
                </w:p>
              </w:tc>
              <w:tc>
                <w:tcPr>
                  <w:tcW w:w="4860" w:type="dxa"/>
                </w:tcPr>
                <w:p w:rsidR="003E6F18" w:rsidRPr="003E6F18" w:rsidRDefault="003E6F18" w:rsidP="003E6F18">
                  <w:pPr>
                    <w:spacing w:after="0"/>
                    <w:jc w:val="both"/>
                    <w:rPr>
                      <w:rFonts w:ascii="Times New Roman" w:hAnsi="Times New Roman"/>
                      <w:b/>
                      <w:bCs/>
                      <w:i/>
                      <w:iCs/>
                      <w:color w:val="003399"/>
                      <w:w w:val="110"/>
                      <w:u w:val="double"/>
                    </w:rPr>
                  </w:pPr>
                  <w:r w:rsidRPr="003E6F18">
                    <w:rPr>
                      <w:rFonts w:ascii="Times New Roman" w:hAnsi="Times New Roman"/>
                      <w:b/>
                      <w:bCs/>
                      <w:i/>
                      <w:iCs/>
                      <w:color w:val="003399"/>
                      <w:w w:val="110"/>
                      <w:u w:val="double"/>
                    </w:rPr>
                    <w:t>Failure to</w:t>
                  </w:r>
                </w:p>
                <w:p w:rsidR="003E6F18" w:rsidRPr="003E6F18" w:rsidRDefault="003E6F18" w:rsidP="003E6F18">
                  <w:pPr>
                    <w:spacing w:after="0"/>
                    <w:ind w:left="342" w:hanging="342"/>
                    <w:jc w:val="both"/>
                    <w:rPr>
                      <w:rFonts w:ascii="Times New Roman" w:hAnsi="Times New Roman"/>
                      <w:bCs/>
                      <w:i/>
                      <w:iCs/>
                      <w:w w:val="110"/>
                    </w:rPr>
                  </w:pPr>
                  <w:proofErr w:type="spellStart"/>
                  <w:r w:rsidRPr="003E6F18">
                    <w:rPr>
                      <w:rFonts w:ascii="Times New Roman" w:hAnsi="Times New Roman"/>
                      <w:bCs/>
                      <w:i/>
                      <w:iCs/>
                      <w:w w:val="110"/>
                    </w:rPr>
                    <w:t>i</w:t>
                  </w:r>
                  <w:proofErr w:type="spellEnd"/>
                  <w:r w:rsidRPr="003E6F18">
                    <w:rPr>
                      <w:rFonts w:ascii="Times New Roman" w:hAnsi="Times New Roman"/>
                      <w:bCs/>
                      <w:i/>
                      <w:iCs/>
                      <w:w w:val="110"/>
                    </w:rPr>
                    <w:t xml:space="preserve">)  </w:t>
                  </w:r>
                  <w:r w:rsidRPr="003E6F18">
                    <w:rPr>
                      <w:rFonts w:ascii="Times New Roman" w:hAnsi="Times New Roman"/>
                      <w:b/>
                      <w:bCs/>
                      <w:i/>
                      <w:iCs/>
                      <w:color w:val="003399"/>
                      <w:w w:val="110"/>
                      <w:u w:val="single"/>
                    </w:rPr>
                    <w:t>Furnish Information Called</w:t>
                  </w:r>
                  <w:r w:rsidRPr="003E6F18">
                    <w:rPr>
                      <w:rFonts w:ascii="Times New Roman" w:hAnsi="Times New Roman"/>
                      <w:bCs/>
                      <w:i/>
                      <w:iCs/>
                      <w:w w:val="110"/>
                    </w:rPr>
                    <w:t xml:space="preserve"> by an officer; or </w:t>
                  </w:r>
                </w:p>
                <w:p w:rsidR="003E6F18" w:rsidRPr="003E6F18" w:rsidRDefault="003E6F18" w:rsidP="003E6F18">
                  <w:pPr>
                    <w:spacing w:after="0"/>
                    <w:ind w:left="342" w:hanging="342"/>
                    <w:jc w:val="both"/>
                    <w:rPr>
                      <w:rFonts w:ascii="Times New Roman" w:hAnsi="Times New Roman"/>
                      <w:bCs/>
                      <w:i/>
                      <w:iCs/>
                      <w:w w:val="110"/>
                    </w:rPr>
                  </w:pPr>
                  <w:r w:rsidRPr="003E6F18">
                    <w:rPr>
                      <w:rFonts w:ascii="Times New Roman" w:hAnsi="Times New Roman"/>
                      <w:bCs/>
                      <w:i/>
                      <w:iCs/>
                      <w:w w:val="110"/>
                    </w:rPr>
                    <w:t xml:space="preserve">(ii) </w:t>
                  </w:r>
                  <w:r w:rsidRPr="003E6F18">
                    <w:rPr>
                      <w:rFonts w:ascii="Times New Roman" w:hAnsi="Times New Roman"/>
                      <w:b/>
                      <w:bCs/>
                      <w:i/>
                      <w:iCs/>
                      <w:color w:val="003399"/>
                      <w:w w:val="110"/>
                      <w:u w:val="single"/>
                    </w:rPr>
                    <w:t>Produce Documents Called</w:t>
                  </w:r>
                  <w:r w:rsidRPr="003E6F18">
                    <w:rPr>
                      <w:rFonts w:ascii="Times New Roman" w:hAnsi="Times New Roman"/>
                      <w:bCs/>
                      <w:i/>
                      <w:iCs/>
                      <w:w w:val="110"/>
                    </w:rPr>
                    <w:t xml:space="preserve"> for by a CEO; or</w:t>
                  </w:r>
                </w:p>
                <w:p w:rsidR="003E6F18" w:rsidRPr="003E6F18" w:rsidRDefault="003E6F18" w:rsidP="003E6F18">
                  <w:pPr>
                    <w:spacing w:after="0"/>
                    <w:ind w:left="342" w:hanging="342"/>
                    <w:jc w:val="both"/>
                    <w:rPr>
                      <w:rFonts w:ascii="Times New Roman" w:hAnsi="Times New Roman"/>
                      <w:bCs/>
                      <w:i/>
                      <w:iCs/>
                      <w:w w:val="110"/>
                    </w:rPr>
                  </w:pPr>
                  <w:r w:rsidRPr="003E6F18">
                    <w:rPr>
                      <w:rFonts w:ascii="Times New Roman" w:hAnsi="Times New Roman"/>
                      <w:bCs/>
                      <w:i/>
                      <w:iCs/>
                      <w:w w:val="110"/>
                    </w:rPr>
                    <w:t xml:space="preserve">(iii) </w:t>
                  </w:r>
                  <w:r w:rsidRPr="003E6F18">
                    <w:rPr>
                      <w:rFonts w:ascii="Times New Roman" w:hAnsi="Times New Roman"/>
                      <w:b/>
                      <w:bCs/>
                      <w:i/>
                      <w:iCs/>
                      <w:color w:val="003399"/>
                      <w:w w:val="110"/>
                      <w:u w:val="single"/>
                    </w:rPr>
                    <w:t>Appear Before The CEO</w:t>
                  </w:r>
                  <w:r w:rsidRPr="003E6F18">
                    <w:rPr>
                      <w:rFonts w:ascii="Times New Roman" w:hAnsi="Times New Roman"/>
                      <w:bCs/>
                      <w:i/>
                      <w:iCs/>
                      <w:w w:val="110"/>
                    </w:rPr>
                    <w:t>, when issued with a summon for appearance to give evidence or to produce a document in an inquiry,</w:t>
                  </w:r>
                </w:p>
                <w:p w:rsidR="003E6F18" w:rsidRPr="00405472" w:rsidRDefault="003E6F18" w:rsidP="003E6F18">
                  <w:pPr>
                    <w:spacing w:after="0"/>
                    <w:jc w:val="both"/>
                    <w:rPr>
                      <w:rFonts w:ascii="Times New Roman" w:hAnsi="Times New Roman"/>
                      <w:b/>
                      <w:bCs/>
                      <w:i/>
                      <w:iCs/>
                      <w:color w:val="003399"/>
                      <w:w w:val="110"/>
                      <w:sz w:val="6"/>
                      <w:u w:val="double"/>
                    </w:rPr>
                  </w:pPr>
                </w:p>
              </w:tc>
              <w:tc>
                <w:tcPr>
                  <w:tcW w:w="450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Higher of following 2:</w:t>
                  </w:r>
                </w:p>
                <w:p w:rsidR="003E6F18" w:rsidRPr="003E6F18" w:rsidRDefault="003E6F18" w:rsidP="0075220F">
                  <w:pPr>
                    <w:numPr>
                      <w:ilvl w:val="0"/>
                      <w:numId w:val="35"/>
                    </w:numPr>
                    <w:spacing w:after="0" w:line="240" w:lineRule="auto"/>
                    <w:jc w:val="both"/>
                    <w:rPr>
                      <w:rFonts w:ascii="Times New Roman" w:hAnsi="Times New Roman"/>
                      <w:bCs/>
                      <w:i/>
                      <w:iCs/>
                      <w:w w:val="110"/>
                    </w:rPr>
                  </w:pPr>
                  <w:r w:rsidRPr="003E6F18">
                    <w:rPr>
                      <w:rFonts w:ascii="Times New Roman" w:hAnsi="Times New Roman"/>
                      <w:b/>
                      <w:bCs/>
                      <w:i/>
                      <w:iCs/>
                      <w:color w:val="003399"/>
                      <w:w w:val="110"/>
                    </w:rPr>
                    <w:t>Rs 5,000/-</w:t>
                  </w:r>
                  <w:r w:rsidRPr="003E6F18">
                    <w:rPr>
                      <w:rFonts w:ascii="Times New Roman" w:hAnsi="Times New Roman"/>
                      <w:bCs/>
                      <w:i/>
                      <w:iCs/>
                      <w:w w:val="110"/>
                    </w:rPr>
                    <w:t xml:space="preserve"> </w:t>
                  </w:r>
                  <w:r w:rsidRPr="003E6F18">
                    <w:rPr>
                      <w:rFonts w:ascii="Times New Roman" w:hAnsi="Times New Roman"/>
                      <w:b/>
                      <w:bCs/>
                      <w:i/>
                      <w:iCs/>
                      <w:w w:val="110"/>
                    </w:rPr>
                    <w:t>or</w:t>
                  </w:r>
                  <w:r w:rsidRPr="003E6F18">
                    <w:rPr>
                      <w:rFonts w:ascii="Times New Roman" w:hAnsi="Times New Roman"/>
                      <w:bCs/>
                      <w:i/>
                      <w:iCs/>
                      <w:w w:val="110"/>
                    </w:rPr>
                    <w:t xml:space="preserve">  </w:t>
                  </w:r>
                </w:p>
                <w:p w:rsidR="003E6F18" w:rsidRPr="003E6F18" w:rsidRDefault="003E6F18" w:rsidP="0075220F">
                  <w:pPr>
                    <w:numPr>
                      <w:ilvl w:val="0"/>
                      <w:numId w:val="35"/>
                    </w:numPr>
                    <w:spacing w:after="0" w:line="240" w:lineRule="auto"/>
                    <w:jc w:val="both"/>
                    <w:rPr>
                      <w:rFonts w:ascii="Times New Roman" w:hAnsi="Times New Roman"/>
                      <w:bCs/>
                      <w:i/>
                      <w:iCs/>
                      <w:w w:val="110"/>
                    </w:rPr>
                  </w:pPr>
                  <w:r w:rsidRPr="003E6F18">
                    <w:rPr>
                      <w:rFonts w:ascii="Times New Roman" w:hAnsi="Times New Roman"/>
                      <w:b/>
                      <w:bCs/>
                      <w:i/>
                      <w:iCs/>
                      <w:color w:val="003399"/>
                      <w:w w:val="110"/>
                    </w:rPr>
                    <w:t>Rs 200/- for every day</w:t>
                  </w:r>
                  <w:r w:rsidRPr="003E6F18">
                    <w:rPr>
                      <w:rFonts w:ascii="Times New Roman" w:hAnsi="Times New Roman"/>
                      <w:bCs/>
                      <w:i/>
                      <w:iCs/>
                      <w:w w:val="110"/>
                    </w:rPr>
                    <w:t xml:space="preserve"> during which such failure continue.</w:t>
                  </w:r>
                </w:p>
                <w:p w:rsidR="003E6F18" w:rsidRPr="003E6F18" w:rsidRDefault="003E6F18" w:rsidP="003E6F18">
                  <w:pPr>
                    <w:spacing w:after="0"/>
                    <w:jc w:val="both"/>
                    <w:rPr>
                      <w:rFonts w:ascii="Times New Roman" w:hAnsi="Times New Roman"/>
                      <w:bCs/>
                      <w:i/>
                      <w:iCs/>
                      <w:w w:val="110"/>
                    </w:rPr>
                  </w:pP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(d)</w:t>
                  </w:r>
                </w:p>
              </w:tc>
              <w:tc>
                <w:tcPr>
                  <w:tcW w:w="4860" w:type="dxa"/>
                </w:tcPr>
                <w:p w:rsidR="003E6F18" w:rsidRPr="003E6F18" w:rsidRDefault="003E6F18" w:rsidP="003E6F18">
                  <w:pPr>
                    <w:spacing w:after="0"/>
                    <w:jc w:val="both"/>
                    <w:rPr>
                      <w:rFonts w:ascii="Times New Roman" w:hAnsi="Times New Roman"/>
                      <w:b/>
                      <w:bCs/>
                      <w:i/>
                      <w:iCs/>
                      <w:color w:val="003399"/>
                      <w:w w:val="110"/>
                      <w:u w:val="double"/>
                    </w:rPr>
                  </w:pPr>
                  <w:r w:rsidRPr="003E6F18">
                    <w:rPr>
                      <w:rFonts w:ascii="Times New Roman" w:hAnsi="Times New Roman"/>
                      <w:b/>
                      <w:bCs/>
                      <w:i/>
                      <w:iCs/>
                      <w:color w:val="003399"/>
                      <w:w w:val="110"/>
                      <w:u w:val="double"/>
                    </w:rPr>
                    <w:t>Failure to pay tax electronically when he was so required</w:t>
                  </w:r>
                </w:p>
                <w:p w:rsidR="003E6F18" w:rsidRPr="00405472" w:rsidRDefault="003E6F18" w:rsidP="003E6F18">
                  <w:pPr>
                    <w:spacing w:after="0"/>
                    <w:jc w:val="both"/>
                    <w:rPr>
                      <w:rFonts w:ascii="Times New Roman" w:hAnsi="Times New Roman"/>
                      <w:b/>
                      <w:bCs/>
                      <w:i/>
                      <w:iCs/>
                      <w:color w:val="003399"/>
                      <w:w w:val="110"/>
                      <w:sz w:val="10"/>
                      <w:u w:val="double"/>
                    </w:rPr>
                  </w:pPr>
                </w:p>
              </w:tc>
              <w:tc>
                <w:tcPr>
                  <w:tcW w:w="450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
                      <w:bCs/>
                      <w:i/>
                      <w:iCs/>
                      <w:color w:val="003399"/>
                      <w:w w:val="110"/>
                    </w:rPr>
                    <w:t>Rs 5,000/-</w:t>
                  </w: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(e)</w:t>
                  </w:r>
                </w:p>
              </w:tc>
              <w:tc>
                <w:tcPr>
                  <w:tcW w:w="486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
                      <w:bCs/>
                      <w:i/>
                      <w:iCs/>
                      <w:color w:val="003399"/>
                      <w:w w:val="110"/>
                      <w:u w:val="double"/>
                    </w:rPr>
                    <w:t>Issues Invoice With Incorrect Or Incomplete Details</w:t>
                  </w:r>
                  <w:r w:rsidRPr="003E6F18">
                    <w:rPr>
                      <w:rFonts w:ascii="Times New Roman" w:hAnsi="Times New Roman"/>
                      <w:bCs/>
                      <w:i/>
                      <w:iCs/>
                      <w:w w:val="110"/>
                    </w:rPr>
                    <w:t xml:space="preserve"> or fails to account for an invoice in his books of account</w:t>
                  </w:r>
                </w:p>
                <w:p w:rsidR="003E6F18" w:rsidRPr="00405472" w:rsidRDefault="003E6F18" w:rsidP="003E6F18">
                  <w:pPr>
                    <w:spacing w:after="0"/>
                    <w:jc w:val="both"/>
                    <w:rPr>
                      <w:rFonts w:ascii="Times New Roman" w:hAnsi="Times New Roman"/>
                      <w:b/>
                      <w:bCs/>
                      <w:i/>
                      <w:iCs/>
                      <w:color w:val="003399"/>
                      <w:w w:val="110"/>
                      <w:sz w:val="6"/>
                      <w:u w:val="double"/>
                    </w:rPr>
                  </w:pPr>
                </w:p>
              </w:tc>
              <w:tc>
                <w:tcPr>
                  <w:tcW w:w="4500" w:type="dxa"/>
                </w:tcPr>
                <w:p w:rsidR="003E6F18" w:rsidRPr="003E6F18" w:rsidRDefault="003E6F18" w:rsidP="003E6F18">
                  <w:pPr>
                    <w:spacing w:after="0"/>
                    <w:jc w:val="both"/>
                    <w:rPr>
                      <w:rFonts w:ascii="Times New Roman" w:hAnsi="Times New Roman"/>
                      <w:b/>
                      <w:bCs/>
                      <w:i/>
                      <w:iCs/>
                      <w:color w:val="003399"/>
                      <w:w w:val="110"/>
                    </w:rPr>
                  </w:pPr>
                  <w:r w:rsidRPr="003E6F18">
                    <w:rPr>
                      <w:rFonts w:ascii="Times New Roman" w:hAnsi="Times New Roman"/>
                      <w:b/>
                      <w:bCs/>
                      <w:i/>
                      <w:iCs/>
                      <w:color w:val="003399"/>
                      <w:w w:val="110"/>
                    </w:rPr>
                    <w:t>Rs 5,000/-</w:t>
                  </w:r>
                </w:p>
              </w:tc>
            </w:tr>
            <w:tr w:rsidR="003E6F18" w:rsidRPr="003E6F18">
              <w:tc>
                <w:tcPr>
                  <w:tcW w:w="540" w:type="dxa"/>
                </w:tcPr>
                <w:p w:rsidR="003E6F18" w:rsidRPr="003E6F18" w:rsidRDefault="003E6F18" w:rsidP="003E6F18">
                  <w:pPr>
                    <w:spacing w:after="0"/>
                    <w:jc w:val="both"/>
                    <w:rPr>
                      <w:rFonts w:ascii="Times New Roman" w:hAnsi="Times New Roman"/>
                      <w:bCs/>
                      <w:i/>
                      <w:iCs/>
                      <w:w w:val="110"/>
                    </w:rPr>
                  </w:pPr>
                  <w:r w:rsidRPr="003E6F18">
                    <w:rPr>
                      <w:rFonts w:ascii="Times New Roman" w:hAnsi="Times New Roman"/>
                      <w:bCs/>
                      <w:i/>
                      <w:iCs/>
                      <w:w w:val="110"/>
                    </w:rPr>
                    <w:t>(f)</w:t>
                  </w:r>
                </w:p>
              </w:tc>
              <w:tc>
                <w:tcPr>
                  <w:tcW w:w="4860" w:type="dxa"/>
                </w:tcPr>
                <w:p w:rsidR="003E6F18" w:rsidRPr="003E6F18" w:rsidRDefault="003E6F18" w:rsidP="003E6F18">
                  <w:pPr>
                    <w:spacing w:after="0"/>
                    <w:jc w:val="both"/>
                    <w:rPr>
                      <w:rFonts w:ascii="Times New Roman" w:hAnsi="Times New Roman"/>
                      <w:b/>
                      <w:bCs/>
                      <w:i/>
                      <w:iCs/>
                      <w:color w:val="003399"/>
                      <w:w w:val="110"/>
                      <w:u w:val="double"/>
                    </w:rPr>
                  </w:pPr>
                  <w:r w:rsidRPr="003E6F18">
                    <w:rPr>
                      <w:rFonts w:ascii="Times New Roman" w:hAnsi="Times New Roman"/>
                      <w:b/>
                      <w:bCs/>
                      <w:i/>
                      <w:iCs/>
                      <w:color w:val="003399"/>
                      <w:w w:val="110"/>
                      <w:u w:val="double"/>
                    </w:rPr>
                    <w:t>Any other default for which no penalty is separately provided elsewhere</w:t>
                  </w:r>
                </w:p>
              </w:tc>
              <w:tc>
                <w:tcPr>
                  <w:tcW w:w="4500" w:type="dxa"/>
                </w:tcPr>
                <w:p w:rsidR="003E6F18" w:rsidRPr="003E6F18" w:rsidRDefault="003E6F18" w:rsidP="003E6F18">
                  <w:pPr>
                    <w:spacing w:after="0"/>
                    <w:jc w:val="both"/>
                    <w:rPr>
                      <w:rFonts w:ascii="Times New Roman" w:hAnsi="Times New Roman"/>
                      <w:b/>
                      <w:bCs/>
                      <w:i/>
                      <w:iCs/>
                      <w:color w:val="003399"/>
                      <w:w w:val="110"/>
                    </w:rPr>
                  </w:pPr>
                  <w:r w:rsidRPr="003E6F18">
                    <w:rPr>
                      <w:rFonts w:ascii="Times New Roman" w:hAnsi="Times New Roman"/>
                      <w:b/>
                      <w:bCs/>
                      <w:i/>
                      <w:iCs/>
                      <w:color w:val="003399"/>
                      <w:w w:val="110"/>
                    </w:rPr>
                    <w:t>Rs 5,000/-</w:t>
                  </w:r>
                </w:p>
              </w:tc>
            </w:tr>
          </w:tbl>
          <w:p w:rsidR="00326623" w:rsidRPr="00FB3240" w:rsidRDefault="003E6F18" w:rsidP="001A0322">
            <w:pPr>
              <w:spacing w:before="20" w:after="20"/>
              <w:ind w:left="450" w:hanging="450"/>
              <w:jc w:val="both"/>
              <w:rPr>
                <w:rFonts w:ascii="110" w:hAnsi="110"/>
                <w:w w:val="108"/>
                <w:sz w:val="8"/>
              </w:rPr>
            </w:pPr>
            <w:r w:rsidRPr="00DB0669">
              <w:rPr>
                <w:rFonts w:ascii="Bookman Old Style" w:hAnsi="Bookman Old Style"/>
                <w:bCs/>
                <w:iCs/>
                <w:w w:val="110"/>
                <w:sz w:val="20"/>
                <w:szCs w:val="20"/>
              </w:rPr>
              <w:t xml:space="preserve"> </w:t>
            </w:r>
            <w:r w:rsidR="00326623">
              <w:rPr>
                <w:rFonts w:ascii="Baskerville-Normal-Italic" w:hAnsi="Baskerville-Normal-Italic"/>
                <w:bCs/>
                <w:w w:val="109"/>
                <w:sz w:val="10"/>
                <w:szCs w:val="10"/>
                <w:u w:val="double"/>
              </w:rPr>
              <w:br w:type="page"/>
            </w:r>
          </w:p>
        </w:tc>
      </w:tr>
      <w:tr w:rsidR="00326623" w:rsidRPr="00CC235D">
        <w:tc>
          <w:tcPr>
            <w:tcW w:w="9882" w:type="dxa"/>
          </w:tcPr>
          <w:p w:rsidR="00326623" w:rsidRPr="00890C2E" w:rsidRDefault="00326623" w:rsidP="00A1025E">
            <w:pPr>
              <w:spacing w:after="0"/>
              <w:jc w:val="both"/>
              <w:rPr>
                <w:rFonts w:cs="Arial"/>
                <w:b/>
                <w:color w:val="1F497D"/>
                <w:w w:val="108"/>
                <w:sz w:val="10"/>
                <w:szCs w:val="10"/>
                <w:u w:val="single"/>
              </w:rPr>
            </w:pPr>
          </w:p>
          <w:p w:rsidR="001A0322" w:rsidRDefault="00326623" w:rsidP="00A1025E">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Pr>
                <w:rFonts w:cs="Arial"/>
                <w:color w:val="000000"/>
                <w:w w:val="108"/>
                <w:sz w:val="20"/>
                <w:szCs w:val="10"/>
              </w:rPr>
              <w:t>Earlier</w:t>
            </w:r>
            <w:proofErr w:type="spellEnd"/>
            <w:r>
              <w:rPr>
                <w:rFonts w:cs="Arial"/>
                <w:color w:val="000000"/>
                <w:w w:val="108"/>
                <w:sz w:val="20"/>
                <w:szCs w:val="10"/>
              </w:rPr>
              <w:t xml:space="preserve">, </w:t>
            </w:r>
            <w:r w:rsidR="001A0322">
              <w:rPr>
                <w:rFonts w:cs="Arial"/>
                <w:color w:val="000000"/>
                <w:w w:val="108"/>
                <w:sz w:val="20"/>
                <w:szCs w:val="10"/>
              </w:rPr>
              <w:t>the quantum of residuary penalty was restricted to a maximum of Rs 1,00</w:t>
            </w:r>
            <w:r w:rsidR="00185F52">
              <w:rPr>
                <w:rFonts w:cs="Arial"/>
                <w:color w:val="000000"/>
                <w:w w:val="108"/>
                <w:sz w:val="20"/>
                <w:szCs w:val="10"/>
              </w:rPr>
              <w:t>0</w:t>
            </w:r>
            <w:r w:rsidR="001A0322">
              <w:rPr>
                <w:rFonts w:cs="Arial"/>
                <w:color w:val="000000"/>
                <w:w w:val="108"/>
                <w:sz w:val="20"/>
                <w:szCs w:val="10"/>
              </w:rPr>
              <w:t>/-. Now, it has been increased to Rs 5,000/-.</w:t>
            </w:r>
          </w:p>
          <w:p w:rsidR="00326623" w:rsidRPr="00890C2E" w:rsidRDefault="00326623" w:rsidP="001A0322">
            <w:pPr>
              <w:spacing w:after="0"/>
              <w:jc w:val="both"/>
              <w:rPr>
                <w:rFonts w:cs="Arial"/>
                <w:color w:val="000000"/>
                <w:w w:val="108"/>
                <w:sz w:val="8"/>
                <w:szCs w:val="10"/>
              </w:rPr>
            </w:pPr>
          </w:p>
        </w:tc>
      </w:tr>
    </w:tbl>
    <w:p w:rsidR="00326623" w:rsidRPr="00CF2BBF" w:rsidRDefault="00326623" w:rsidP="00326623">
      <w:pPr>
        <w:spacing w:after="0"/>
        <w:ind w:left="2340" w:hanging="2340"/>
        <w:jc w:val="thaiDistribute"/>
        <w:rPr>
          <w:rFonts w:ascii="110" w:hAnsi="110"/>
          <w:b/>
          <w:i/>
          <w:color w:val="0033CC"/>
          <w:w w:val="108"/>
          <w:u w:val="double"/>
        </w:rPr>
      </w:pPr>
    </w:p>
    <w:p w:rsidR="00326623" w:rsidRPr="00CF2BBF" w:rsidRDefault="00326623" w:rsidP="0075220F">
      <w:pPr>
        <w:numPr>
          <w:ilvl w:val="0"/>
          <w:numId w:val="41"/>
        </w:numPr>
        <w:spacing w:after="0"/>
        <w:jc w:val="thaiDistribute"/>
        <w:rPr>
          <w:rFonts w:ascii="110" w:hAnsi="110"/>
          <w:b/>
          <w:i/>
          <w:color w:val="0033CC"/>
          <w:w w:val="108"/>
          <w:u w:val="double"/>
        </w:rPr>
      </w:pPr>
    </w:p>
    <w:p w:rsidR="003D2950" w:rsidRPr="002F2544" w:rsidRDefault="003D2950" w:rsidP="003D2950">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Sec 7</w:t>
      </w:r>
      <w:r w:rsidR="006039EF">
        <w:rPr>
          <w:rFonts w:ascii="110" w:hAnsi="110"/>
          <w:b/>
          <w:i/>
          <w:color w:val="0033CC"/>
          <w:w w:val="108"/>
          <w:sz w:val="24"/>
          <w:u w:val="double"/>
        </w:rPr>
        <w:t>8</w:t>
      </w:r>
      <w:r>
        <w:rPr>
          <w:rFonts w:ascii="110" w:hAnsi="110"/>
          <w:b/>
          <w:i/>
          <w:color w:val="0033CC"/>
          <w:w w:val="108"/>
          <w:sz w:val="24"/>
          <w:u w:val="double"/>
        </w:rPr>
        <w:t>:</w:t>
      </w:r>
      <w:r w:rsidRPr="005F6ACA">
        <w:rPr>
          <w:rFonts w:ascii="110" w:hAnsi="110"/>
          <w:b/>
          <w:i/>
          <w:color w:val="0033CC"/>
          <w:w w:val="108"/>
          <w:sz w:val="24"/>
          <w:u w:val="double"/>
        </w:rPr>
        <w:t xml:space="preserve"> </w:t>
      </w:r>
      <w:r w:rsidRPr="002F2544">
        <w:rPr>
          <w:rFonts w:ascii="110" w:hAnsi="110"/>
          <w:b/>
          <w:i/>
          <w:color w:val="0033CC"/>
          <w:w w:val="108"/>
          <w:sz w:val="20"/>
        </w:rPr>
        <w:t>(</w:t>
      </w:r>
      <w:r w:rsidR="006039EF">
        <w:rPr>
          <w:rFonts w:ascii="110" w:hAnsi="110"/>
          <w:b/>
          <w:i/>
          <w:color w:val="0033CC"/>
          <w:w w:val="108"/>
          <w:sz w:val="20"/>
        </w:rPr>
        <w:t>Penalty for suppression of taxable value</w:t>
      </w:r>
      <w:r w:rsidRPr="002F2544">
        <w:rPr>
          <w:rFonts w:ascii="110" w:hAnsi="110"/>
          <w:b/>
          <w:i/>
          <w:color w:val="0033CC"/>
          <w:w w:val="108"/>
          <w:sz w:val="20"/>
        </w:rPr>
        <w:t>)</w:t>
      </w:r>
    </w:p>
    <w:tbl>
      <w:tblPr>
        <w:tblW w:w="0" w:type="auto"/>
        <w:tblBorders>
          <w:top w:val="single" w:sz="4" w:space="0" w:color="auto"/>
          <w:bottom w:val="single" w:sz="4" w:space="0" w:color="auto"/>
          <w:insideH w:val="single" w:sz="4" w:space="0" w:color="auto"/>
        </w:tblBorders>
        <w:tblLook w:val="04A0"/>
      </w:tblPr>
      <w:tblGrid>
        <w:gridCol w:w="9882"/>
      </w:tblGrid>
      <w:tr w:rsidR="003D2950" w:rsidRPr="00CC235D">
        <w:tc>
          <w:tcPr>
            <w:tcW w:w="9882" w:type="dxa"/>
          </w:tcPr>
          <w:p w:rsidR="003D2950" w:rsidRPr="00CC235D" w:rsidRDefault="003D2950" w:rsidP="00A1025E">
            <w:pPr>
              <w:spacing w:after="0"/>
              <w:jc w:val="both"/>
              <w:rPr>
                <w:rFonts w:ascii="110" w:hAnsi="110" w:cs="Arial"/>
                <w:color w:val="1F497D"/>
                <w:w w:val="108"/>
                <w:sz w:val="10"/>
                <w:szCs w:val="10"/>
              </w:rPr>
            </w:pPr>
          </w:p>
          <w:p w:rsidR="003D2950" w:rsidRDefault="006039EF" w:rsidP="00A1025E">
            <w:pPr>
              <w:spacing w:after="0"/>
              <w:jc w:val="thaiDistribute"/>
              <w:rPr>
                <w:rFonts w:cs="Arial"/>
                <w:iCs/>
                <w:w w:val="108"/>
                <w:sz w:val="20"/>
                <w:szCs w:val="20"/>
              </w:rPr>
            </w:pPr>
            <w:r>
              <w:rPr>
                <w:rFonts w:cs="Arial"/>
                <w:iCs/>
                <w:w w:val="108"/>
                <w:sz w:val="20"/>
                <w:szCs w:val="20"/>
              </w:rPr>
              <w:t>A new proviso has been inserted in Sec 78</w:t>
            </w:r>
            <w:r w:rsidR="003D2950">
              <w:rPr>
                <w:rFonts w:cs="Arial"/>
                <w:iCs/>
                <w:w w:val="108"/>
                <w:sz w:val="20"/>
                <w:szCs w:val="20"/>
              </w:rPr>
              <w:t xml:space="preserve"> </w:t>
            </w:r>
            <w:r w:rsidR="003D2950" w:rsidRPr="000D6662">
              <w:rPr>
                <w:rFonts w:cs="Arial"/>
                <w:iCs/>
                <w:w w:val="108"/>
                <w:sz w:val="20"/>
                <w:szCs w:val="20"/>
              </w:rPr>
              <w:t xml:space="preserve">-    </w:t>
            </w:r>
          </w:p>
          <w:p w:rsidR="003D2950" w:rsidRDefault="003D2950" w:rsidP="00A1025E">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3D2950" w:rsidRDefault="003D2950" w:rsidP="00A1025E">
            <w:pPr>
              <w:spacing w:after="0"/>
              <w:jc w:val="thaiDistribute"/>
              <w:rPr>
                <w:rFonts w:ascii="Baskerville-Normal-Italic" w:hAnsi="Baskerville-Normal-Italic"/>
                <w:bCs/>
                <w:w w:val="109"/>
                <w:sz w:val="10"/>
                <w:szCs w:val="10"/>
                <w:u w:val="double"/>
              </w:rPr>
            </w:pPr>
            <w:r>
              <w:rPr>
                <w:rFonts w:ascii="110" w:hAnsi="110"/>
                <w:b/>
                <w:i/>
                <w:iCs/>
                <w:color w:val="003399"/>
                <w:w w:val="108"/>
                <w:u w:val="single" w:color="000000"/>
              </w:rPr>
              <w:t>Sec 7</w:t>
            </w:r>
            <w:r w:rsidR="006039EF">
              <w:rPr>
                <w:rFonts w:ascii="110" w:hAnsi="110"/>
                <w:b/>
                <w:i/>
                <w:iCs/>
                <w:color w:val="003399"/>
                <w:w w:val="108"/>
                <w:u w:val="single" w:color="000000"/>
              </w:rPr>
              <w:t>8</w:t>
            </w:r>
            <w:r w:rsidRPr="00285BC0">
              <w:rPr>
                <w:rFonts w:ascii="110" w:hAnsi="110"/>
                <w:b/>
                <w:i/>
                <w:iCs/>
                <w:color w:val="003399"/>
                <w:w w:val="108"/>
                <w:u w:val="single" w:color="000000"/>
              </w:rPr>
              <w:t xml:space="preserve">:: </w:t>
            </w:r>
            <w:r w:rsidR="006039EF">
              <w:rPr>
                <w:rFonts w:ascii="110" w:hAnsi="110"/>
                <w:b/>
                <w:i/>
                <w:iCs/>
                <w:color w:val="003399"/>
                <w:w w:val="108"/>
                <w:u w:val="single" w:color="000000"/>
              </w:rPr>
              <w:t>Penalty for suppression of taxable value</w:t>
            </w:r>
          </w:p>
          <w:p w:rsidR="006F446D" w:rsidRPr="006F446D" w:rsidRDefault="006F446D" w:rsidP="006F446D">
            <w:pPr>
              <w:spacing w:after="0" w:line="22" w:lineRule="atLeast"/>
              <w:jc w:val="both"/>
              <w:rPr>
                <w:rFonts w:ascii="Times New Roman" w:hAnsi="Times New Roman"/>
                <w:b/>
                <w:bCs/>
                <w:w w:val="109"/>
                <w:u w:val="double"/>
              </w:rPr>
            </w:pPr>
            <w:r w:rsidRPr="006F446D">
              <w:rPr>
                <w:rFonts w:ascii="Times New Roman" w:hAnsi="Times New Roman"/>
                <w:b/>
                <w:bCs/>
                <w:w w:val="109"/>
                <w:u w:val="double"/>
              </w:rPr>
              <w:t xml:space="preserve">Levy of penalty ranging from 100% to 200% of ST in </w:t>
            </w:r>
            <w:proofErr w:type="spellStart"/>
            <w:r w:rsidRPr="006F446D">
              <w:rPr>
                <w:rFonts w:ascii="Times New Roman" w:hAnsi="Times New Roman"/>
                <w:b/>
                <w:bCs/>
                <w:w w:val="109"/>
                <w:u w:val="double"/>
              </w:rPr>
              <w:t>defualt</w:t>
            </w:r>
            <w:proofErr w:type="spellEnd"/>
          </w:p>
          <w:p w:rsidR="006F446D" w:rsidRPr="006F446D" w:rsidRDefault="006F446D" w:rsidP="006F446D">
            <w:pPr>
              <w:spacing w:after="0"/>
              <w:jc w:val="both"/>
              <w:rPr>
                <w:rFonts w:ascii="Times New Roman" w:hAnsi="Times New Roman"/>
                <w:bCs/>
                <w:iCs/>
                <w:color w:val="000000"/>
                <w:w w:val="110"/>
              </w:rPr>
            </w:pPr>
            <w:r w:rsidRPr="006F446D">
              <w:rPr>
                <w:rFonts w:ascii="Times New Roman" w:hAnsi="Times New Roman"/>
                <w:bCs/>
                <w:iCs/>
                <w:color w:val="000000"/>
                <w:w w:val="110"/>
              </w:rPr>
              <w:t>Where any ST has not been levied or paid or has been short-levied or short-paid or erroneously refunded, by reason of —</w:t>
            </w:r>
          </w:p>
          <w:p w:rsidR="006F446D" w:rsidRPr="006F446D" w:rsidRDefault="006F446D" w:rsidP="006F446D">
            <w:pPr>
              <w:spacing w:after="0"/>
              <w:ind w:left="450" w:hanging="450"/>
              <w:jc w:val="both"/>
              <w:rPr>
                <w:rFonts w:ascii="Times New Roman" w:hAnsi="Times New Roman"/>
                <w:bCs/>
                <w:iCs/>
                <w:color w:val="000000"/>
                <w:w w:val="110"/>
              </w:rPr>
            </w:pPr>
            <w:r w:rsidRPr="006F446D">
              <w:rPr>
                <w:rFonts w:ascii="Times New Roman" w:hAnsi="Times New Roman"/>
                <w:bCs/>
                <w:iCs/>
                <w:color w:val="000000"/>
                <w:w w:val="110"/>
              </w:rPr>
              <w:t>(a)</w:t>
            </w:r>
            <w:r w:rsidRPr="006F446D">
              <w:rPr>
                <w:rFonts w:ascii="Times New Roman" w:hAnsi="Times New Roman"/>
                <w:bCs/>
                <w:iCs/>
                <w:color w:val="000000"/>
                <w:w w:val="110"/>
              </w:rPr>
              <w:tab/>
              <w:t>fraud; or</w:t>
            </w:r>
          </w:p>
          <w:p w:rsidR="006F446D" w:rsidRPr="006F446D" w:rsidRDefault="006F446D" w:rsidP="006F446D">
            <w:pPr>
              <w:spacing w:after="0"/>
              <w:ind w:left="450" w:hanging="450"/>
              <w:jc w:val="both"/>
              <w:rPr>
                <w:rFonts w:ascii="Times New Roman" w:hAnsi="Times New Roman"/>
                <w:bCs/>
                <w:iCs/>
                <w:color w:val="000000"/>
                <w:w w:val="110"/>
              </w:rPr>
            </w:pPr>
            <w:r w:rsidRPr="006F446D">
              <w:rPr>
                <w:rFonts w:ascii="Times New Roman" w:hAnsi="Times New Roman"/>
                <w:bCs/>
                <w:iCs/>
                <w:color w:val="000000"/>
                <w:w w:val="110"/>
              </w:rPr>
              <w:t>(b)</w:t>
            </w:r>
            <w:r w:rsidRPr="006F446D">
              <w:rPr>
                <w:rFonts w:ascii="Times New Roman" w:hAnsi="Times New Roman"/>
                <w:bCs/>
                <w:iCs/>
                <w:color w:val="000000"/>
                <w:w w:val="110"/>
              </w:rPr>
              <w:tab/>
              <w:t>collusion; or</w:t>
            </w:r>
          </w:p>
          <w:p w:rsidR="006F446D" w:rsidRPr="006F446D" w:rsidRDefault="006F446D" w:rsidP="006F446D">
            <w:pPr>
              <w:spacing w:after="0"/>
              <w:ind w:left="450" w:hanging="450"/>
              <w:jc w:val="both"/>
              <w:rPr>
                <w:rFonts w:ascii="Times New Roman" w:hAnsi="Times New Roman"/>
                <w:bCs/>
                <w:iCs/>
                <w:color w:val="000000"/>
                <w:w w:val="110"/>
              </w:rPr>
            </w:pPr>
            <w:r w:rsidRPr="006F446D">
              <w:rPr>
                <w:rFonts w:ascii="Times New Roman" w:hAnsi="Times New Roman"/>
                <w:bCs/>
                <w:iCs/>
                <w:color w:val="000000"/>
                <w:w w:val="110"/>
              </w:rPr>
              <w:t>(c)</w:t>
            </w:r>
            <w:r w:rsidRPr="006F446D">
              <w:rPr>
                <w:rFonts w:ascii="Times New Roman" w:hAnsi="Times New Roman"/>
                <w:bCs/>
                <w:iCs/>
                <w:color w:val="000000"/>
                <w:w w:val="110"/>
              </w:rPr>
              <w:tab/>
            </w:r>
            <w:proofErr w:type="spellStart"/>
            <w:r w:rsidRPr="006F446D">
              <w:rPr>
                <w:rFonts w:ascii="Times New Roman" w:hAnsi="Times New Roman"/>
                <w:bCs/>
                <w:iCs/>
                <w:color w:val="000000"/>
                <w:w w:val="110"/>
              </w:rPr>
              <w:t>wilful</w:t>
            </w:r>
            <w:proofErr w:type="spellEnd"/>
            <w:r w:rsidRPr="006F446D">
              <w:rPr>
                <w:rFonts w:ascii="Times New Roman" w:hAnsi="Times New Roman"/>
                <w:bCs/>
                <w:iCs/>
                <w:color w:val="000000"/>
                <w:w w:val="110"/>
              </w:rPr>
              <w:t xml:space="preserve"> </w:t>
            </w:r>
            <w:proofErr w:type="spellStart"/>
            <w:r w:rsidRPr="006F446D">
              <w:rPr>
                <w:rFonts w:ascii="Times New Roman" w:hAnsi="Times New Roman"/>
                <w:bCs/>
                <w:iCs/>
                <w:color w:val="000000"/>
                <w:w w:val="110"/>
              </w:rPr>
              <w:t>mis</w:t>
            </w:r>
            <w:proofErr w:type="spellEnd"/>
            <w:r w:rsidRPr="006F446D">
              <w:rPr>
                <w:rFonts w:ascii="Times New Roman" w:hAnsi="Times New Roman"/>
                <w:bCs/>
                <w:iCs/>
                <w:color w:val="000000"/>
                <w:w w:val="110"/>
              </w:rPr>
              <w:t>-statement; or</w:t>
            </w:r>
          </w:p>
          <w:p w:rsidR="006F446D" w:rsidRPr="006F446D" w:rsidRDefault="006F446D" w:rsidP="006F446D">
            <w:pPr>
              <w:spacing w:after="0"/>
              <w:ind w:left="450" w:hanging="450"/>
              <w:jc w:val="both"/>
              <w:rPr>
                <w:rFonts w:ascii="Times New Roman" w:hAnsi="Times New Roman"/>
                <w:bCs/>
                <w:iCs/>
                <w:color w:val="000000"/>
                <w:w w:val="110"/>
              </w:rPr>
            </w:pPr>
            <w:r w:rsidRPr="006F446D">
              <w:rPr>
                <w:rFonts w:ascii="Times New Roman" w:hAnsi="Times New Roman"/>
                <w:bCs/>
                <w:iCs/>
                <w:color w:val="000000"/>
                <w:w w:val="110"/>
              </w:rPr>
              <w:t>(d)</w:t>
            </w:r>
            <w:r w:rsidRPr="006F446D">
              <w:rPr>
                <w:rFonts w:ascii="Times New Roman" w:hAnsi="Times New Roman"/>
                <w:bCs/>
                <w:iCs/>
                <w:color w:val="000000"/>
                <w:w w:val="110"/>
              </w:rPr>
              <w:tab/>
              <w:t>suppression of facts; or</w:t>
            </w:r>
          </w:p>
          <w:p w:rsidR="006F446D" w:rsidRPr="006F446D" w:rsidRDefault="006F446D" w:rsidP="006F446D">
            <w:pPr>
              <w:spacing w:after="0"/>
              <w:ind w:left="450" w:hanging="450"/>
              <w:jc w:val="both"/>
              <w:rPr>
                <w:rFonts w:ascii="Times New Roman" w:hAnsi="Times New Roman"/>
                <w:bCs/>
                <w:iCs/>
                <w:color w:val="000000"/>
                <w:w w:val="110"/>
              </w:rPr>
            </w:pPr>
            <w:r w:rsidRPr="006F446D">
              <w:rPr>
                <w:rFonts w:ascii="Times New Roman" w:hAnsi="Times New Roman"/>
                <w:bCs/>
                <w:iCs/>
                <w:color w:val="000000"/>
                <w:w w:val="110"/>
              </w:rPr>
              <w:t>(e)</w:t>
            </w:r>
            <w:r w:rsidRPr="006F446D">
              <w:rPr>
                <w:rFonts w:ascii="Times New Roman" w:hAnsi="Times New Roman"/>
                <w:bCs/>
                <w:iCs/>
                <w:color w:val="000000"/>
                <w:w w:val="110"/>
              </w:rPr>
              <w:tab/>
              <w:t xml:space="preserve">contravention of any of the provisions of this Chapter or of the rules made </w:t>
            </w:r>
            <w:proofErr w:type="spellStart"/>
            <w:r w:rsidRPr="006F446D">
              <w:rPr>
                <w:rFonts w:ascii="Times New Roman" w:hAnsi="Times New Roman"/>
                <w:bCs/>
                <w:iCs/>
                <w:color w:val="000000"/>
                <w:w w:val="110"/>
              </w:rPr>
              <w:t>thereunder</w:t>
            </w:r>
            <w:proofErr w:type="spellEnd"/>
            <w:r w:rsidRPr="006F446D">
              <w:rPr>
                <w:rFonts w:ascii="Times New Roman" w:hAnsi="Times New Roman"/>
                <w:bCs/>
                <w:iCs/>
                <w:color w:val="000000"/>
                <w:w w:val="110"/>
              </w:rPr>
              <w:t xml:space="preserve"> with </w:t>
            </w:r>
            <w:r w:rsidRPr="006F446D">
              <w:rPr>
                <w:rFonts w:ascii="Times New Roman" w:hAnsi="Times New Roman"/>
                <w:bCs/>
                <w:iCs/>
                <w:color w:val="000000"/>
                <w:w w:val="110"/>
              </w:rPr>
              <w:lastRenderedPageBreak/>
              <w:t>intent to evade payment of service tax,</w:t>
            </w:r>
          </w:p>
          <w:p w:rsidR="006F446D" w:rsidRPr="006F446D" w:rsidRDefault="006F446D" w:rsidP="006F446D">
            <w:pPr>
              <w:spacing w:after="0"/>
              <w:ind w:left="360" w:hanging="450"/>
              <w:jc w:val="both"/>
              <w:rPr>
                <w:rFonts w:ascii="Times New Roman" w:hAnsi="Times New Roman"/>
                <w:bCs/>
                <w:iCs/>
                <w:color w:val="000000"/>
                <w:w w:val="110"/>
              </w:rPr>
            </w:pPr>
            <w:r w:rsidRPr="006F446D">
              <w:rPr>
                <w:rFonts w:ascii="Times New Roman" w:hAnsi="Times New Roman"/>
                <w:bCs/>
                <w:iCs/>
                <w:color w:val="000000"/>
                <w:w w:val="110"/>
              </w:rPr>
              <w:sym w:font="Wingdings" w:char="F0E0"/>
            </w:r>
            <w:r w:rsidRPr="006F446D">
              <w:rPr>
                <w:rFonts w:ascii="Times New Roman" w:hAnsi="Times New Roman"/>
                <w:bCs/>
                <w:iCs/>
                <w:color w:val="000000"/>
                <w:w w:val="110"/>
              </w:rPr>
              <w:t xml:space="preserve"> the person, liable to pay such service tax or erroneous refund, as determined /s 73 </w:t>
            </w:r>
            <w:r w:rsidRPr="006F446D">
              <w:rPr>
                <w:rFonts w:ascii="Times New Roman" w:hAnsi="Times New Roman"/>
                <w:bCs/>
                <w:iCs/>
                <w:color w:val="000000"/>
                <w:w w:val="110"/>
                <w:vertAlign w:val="superscript"/>
              </w:rPr>
              <w:t>[*this is similar to Sec 11-A of CEA, 1944]</w:t>
            </w:r>
            <w:r w:rsidRPr="006F446D">
              <w:rPr>
                <w:rFonts w:ascii="Times New Roman" w:hAnsi="Times New Roman"/>
                <w:bCs/>
                <w:iCs/>
                <w:color w:val="000000"/>
                <w:w w:val="110"/>
              </w:rPr>
              <w:t xml:space="preserve">, shall also be liable to pay </w:t>
            </w:r>
          </w:p>
          <w:p w:rsidR="006F446D" w:rsidRPr="006F446D" w:rsidRDefault="006F446D" w:rsidP="006F446D">
            <w:pPr>
              <w:spacing w:after="0"/>
              <w:ind w:left="360" w:hanging="450"/>
              <w:jc w:val="both"/>
              <w:rPr>
                <w:rFonts w:ascii="Times New Roman" w:hAnsi="Times New Roman"/>
                <w:bCs/>
                <w:iCs/>
                <w:color w:val="000000"/>
                <w:w w:val="110"/>
              </w:rPr>
            </w:pPr>
            <w:r w:rsidRPr="006F446D">
              <w:rPr>
                <w:rFonts w:ascii="Times New Roman" w:hAnsi="Times New Roman"/>
                <w:bCs/>
                <w:iCs/>
                <w:color w:val="000000"/>
                <w:w w:val="110"/>
              </w:rPr>
              <w:t xml:space="preserve">       a </w:t>
            </w:r>
            <w:r w:rsidRPr="006F446D">
              <w:rPr>
                <w:rFonts w:ascii="Times New Roman" w:hAnsi="Times New Roman"/>
                <w:b/>
                <w:bCs/>
                <w:iCs/>
                <w:color w:val="000000"/>
                <w:w w:val="110"/>
                <w:u w:val="double"/>
              </w:rPr>
              <w:t>PENALTY</w:t>
            </w:r>
            <w:r w:rsidRPr="006F446D">
              <w:rPr>
                <w:rFonts w:ascii="Times New Roman" w:hAnsi="Times New Roman"/>
                <w:bCs/>
                <w:iCs/>
                <w:color w:val="000000"/>
                <w:w w:val="110"/>
              </w:rPr>
              <w:t xml:space="preserve"> which shall </w:t>
            </w:r>
            <w:r w:rsidRPr="006F446D">
              <w:rPr>
                <w:rFonts w:ascii="Times New Roman" w:hAnsi="Times New Roman"/>
                <w:b/>
                <w:bCs/>
                <w:i/>
                <w:iCs/>
                <w:color w:val="000000"/>
                <w:w w:val="110"/>
              </w:rPr>
              <w:t xml:space="preserve">not be less than </w:t>
            </w:r>
            <w:r w:rsidRPr="006F446D">
              <w:rPr>
                <w:rFonts w:ascii="Times New Roman" w:hAnsi="Times New Roman"/>
                <w:bCs/>
                <w:iCs/>
                <w:color w:val="000000"/>
                <w:w w:val="110"/>
                <w:u w:val="single" w:color="000000"/>
              </w:rPr>
              <w:t xml:space="preserve"> 100% of the amount of ST</w:t>
            </w:r>
            <w:r w:rsidRPr="006F446D">
              <w:rPr>
                <w:rFonts w:ascii="Times New Roman" w:hAnsi="Times New Roman"/>
                <w:bCs/>
                <w:iCs/>
                <w:color w:val="000000"/>
                <w:w w:val="110"/>
              </w:rPr>
              <w:t xml:space="preserve"> </w:t>
            </w:r>
          </w:p>
          <w:p w:rsidR="006F446D" w:rsidRPr="006F446D" w:rsidRDefault="006F446D" w:rsidP="006F446D">
            <w:pPr>
              <w:spacing w:after="0"/>
              <w:ind w:left="360" w:hanging="450"/>
              <w:jc w:val="both"/>
              <w:rPr>
                <w:rFonts w:ascii="Times New Roman" w:hAnsi="Times New Roman"/>
                <w:bCs/>
                <w:iCs/>
                <w:color w:val="000000"/>
                <w:w w:val="110"/>
              </w:rPr>
            </w:pPr>
            <w:r w:rsidRPr="006F446D">
              <w:rPr>
                <w:rFonts w:ascii="Times New Roman" w:hAnsi="Times New Roman"/>
                <w:bCs/>
                <w:iCs/>
                <w:color w:val="000000"/>
                <w:w w:val="110"/>
              </w:rPr>
              <w:t xml:space="preserve">                               but which </w:t>
            </w:r>
            <w:r w:rsidRPr="006F446D">
              <w:rPr>
                <w:rFonts w:ascii="Times New Roman" w:hAnsi="Times New Roman"/>
                <w:b/>
                <w:bCs/>
                <w:i/>
                <w:iCs/>
                <w:color w:val="000000"/>
                <w:w w:val="110"/>
              </w:rPr>
              <w:t>shall not exceed</w:t>
            </w:r>
            <w:r w:rsidRPr="006F446D">
              <w:rPr>
                <w:rFonts w:ascii="Times New Roman" w:hAnsi="Times New Roman"/>
                <w:bCs/>
                <w:iCs/>
                <w:color w:val="000000"/>
                <w:w w:val="110"/>
              </w:rPr>
              <w:t xml:space="preserve"> </w:t>
            </w:r>
            <w:r w:rsidRPr="006F446D">
              <w:rPr>
                <w:rFonts w:ascii="Times New Roman" w:hAnsi="Times New Roman"/>
                <w:bCs/>
                <w:iCs/>
                <w:color w:val="000000"/>
                <w:w w:val="110"/>
                <w:u w:val="single" w:color="000000"/>
              </w:rPr>
              <w:t>200% of the amount of ST</w:t>
            </w:r>
          </w:p>
          <w:p w:rsidR="006F446D" w:rsidRPr="006F446D" w:rsidRDefault="006F446D" w:rsidP="006F446D">
            <w:pPr>
              <w:spacing w:after="0"/>
              <w:ind w:left="450" w:hanging="450"/>
              <w:jc w:val="both"/>
              <w:rPr>
                <w:rFonts w:ascii="Times New Roman" w:hAnsi="Times New Roman"/>
                <w:bCs/>
                <w:i/>
                <w:iCs/>
                <w:color w:val="000000"/>
                <w:w w:val="110"/>
              </w:rPr>
            </w:pPr>
          </w:p>
          <w:p w:rsidR="006F446D" w:rsidRPr="006F446D" w:rsidRDefault="006F446D" w:rsidP="006F446D">
            <w:pPr>
              <w:spacing w:after="0" w:line="22" w:lineRule="atLeast"/>
              <w:jc w:val="both"/>
              <w:rPr>
                <w:rFonts w:ascii="Times New Roman" w:hAnsi="Times New Roman"/>
                <w:b/>
                <w:bCs/>
                <w:color w:val="000000"/>
                <w:w w:val="109"/>
                <w:u w:val="double"/>
              </w:rPr>
            </w:pPr>
            <w:r w:rsidRPr="006F446D">
              <w:rPr>
                <w:rFonts w:ascii="Times New Roman" w:hAnsi="Times New Roman"/>
                <w:b/>
                <w:bCs/>
                <w:color w:val="000000"/>
                <w:w w:val="109"/>
                <w:u w:val="double"/>
              </w:rPr>
              <w:t>Benefit of reduction of penalty on timely clearance of dues</w:t>
            </w:r>
          </w:p>
          <w:p w:rsidR="006F446D" w:rsidRPr="006F446D" w:rsidRDefault="006F446D" w:rsidP="006F446D">
            <w:pPr>
              <w:pStyle w:val="BodyText2"/>
              <w:spacing w:after="0" w:line="22" w:lineRule="atLeast"/>
              <w:rPr>
                <w:b/>
                <w:color w:val="000000"/>
                <w:w w:val="109"/>
                <w:sz w:val="22"/>
                <w:szCs w:val="22"/>
              </w:rPr>
            </w:pPr>
            <w:r w:rsidRPr="006F446D">
              <w:rPr>
                <w:b/>
                <w:color w:val="000000"/>
                <w:w w:val="109"/>
                <w:sz w:val="22"/>
                <w:szCs w:val="22"/>
              </w:rPr>
              <w:t xml:space="preserve">     Provided that </w:t>
            </w:r>
            <w:r w:rsidRPr="006F446D">
              <w:rPr>
                <w:color w:val="000000"/>
                <w:w w:val="109"/>
                <w:sz w:val="22"/>
                <w:szCs w:val="22"/>
              </w:rPr>
              <w:t xml:space="preserve">where </w:t>
            </w:r>
            <w:r w:rsidRPr="006F446D">
              <w:rPr>
                <w:b/>
                <w:color w:val="000000"/>
                <w:w w:val="109"/>
                <w:sz w:val="22"/>
                <w:szCs w:val="22"/>
              </w:rPr>
              <w:t>ST</w:t>
            </w:r>
            <w:r w:rsidRPr="006F446D">
              <w:rPr>
                <w:color w:val="000000"/>
                <w:w w:val="109"/>
                <w:sz w:val="22"/>
                <w:szCs w:val="22"/>
              </w:rPr>
              <w:t xml:space="preserve"> as determined u/s 73</w:t>
            </w:r>
            <w:r w:rsidRPr="006F446D">
              <w:rPr>
                <w:b/>
                <w:color w:val="000000"/>
                <w:w w:val="109"/>
                <w:sz w:val="22"/>
                <w:szCs w:val="22"/>
              </w:rPr>
              <w:t xml:space="preserve"> and the interest </w:t>
            </w:r>
            <w:r w:rsidRPr="006F446D">
              <w:rPr>
                <w:color w:val="000000"/>
                <w:w w:val="109"/>
                <w:sz w:val="22"/>
                <w:szCs w:val="22"/>
              </w:rPr>
              <w:t>payable thereon u/s 75 is</w:t>
            </w:r>
            <w:r w:rsidRPr="006F446D">
              <w:rPr>
                <w:b/>
                <w:color w:val="000000"/>
                <w:w w:val="109"/>
                <w:sz w:val="22"/>
                <w:szCs w:val="22"/>
              </w:rPr>
              <w:t xml:space="preserve"> paid within </w:t>
            </w:r>
            <w:r w:rsidRPr="006F446D">
              <w:rPr>
                <w:b/>
                <w:bCs/>
                <w:color w:val="000000"/>
                <w:w w:val="109"/>
                <w:sz w:val="22"/>
                <w:szCs w:val="22"/>
              </w:rPr>
              <w:t>30 days</w:t>
            </w:r>
            <w:r w:rsidRPr="006F446D">
              <w:rPr>
                <w:b/>
                <w:color w:val="000000"/>
                <w:w w:val="109"/>
                <w:sz w:val="22"/>
                <w:szCs w:val="22"/>
              </w:rPr>
              <w:t xml:space="preserve"> </w:t>
            </w:r>
            <w:r w:rsidRPr="006F446D">
              <w:rPr>
                <w:bCs/>
                <w:color w:val="000000"/>
                <w:w w:val="109"/>
                <w:sz w:val="22"/>
                <w:szCs w:val="22"/>
              </w:rPr>
              <w:t xml:space="preserve">of communication of </w:t>
            </w:r>
            <w:r w:rsidRPr="006F446D">
              <w:rPr>
                <w:bCs/>
                <w:color w:val="000000"/>
                <w:w w:val="109"/>
                <w:sz w:val="22"/>
                <w:szCs w:val="22"/>
                <w:u w:val="double"/>
              </w:rPr>
              <w:t>order</w:t>
            </w:r>
            <w:r w:rsidRPr="006F446D">
              <w:rPr>
                <w:b/>
                <w:color w:val="000000"/>
                <w:w w:val="109"/>
                <w:sz w:val="22"/>
                <w:szCs w:val="22"/>
              </w:rPr>
              <w:t xml:space="preserve">, the penalty </w:t>
            </w:r>
            <w:r w:rsidRPr="006F446D">
              <w:rPr>
                <w:color w:val="000000"/>
                <w:w w:val="109"/>
                <w:sz w:val="22"/>
                <w:szCs w:val="22"/>
              </w:rPr>
              <w:t>leviable shall be</w:t>
            </w:r>
            <w:r w:rsidRPr="006F446D">
              <w:rPr>
                <w:b/>
                <w:color w:val="000000"/>
                <w:w w:val="109"/>
                <w:sz w:val="22"/>
                <w:szCs w:val="22"/>
              </w:rPr>
              <w:t xml:space="preserve"> </w:t>
            </w:r>
            <w:r w:rsidRPr="006F446D">
              <w:rPr>
                <w:b/>
                <w:i/>
                <w:color w:val="000000"/>
                <w:w w:val="109"/>
                <w:sz w:val="22"/>
                <w:szCs w:val="22"/>
              </w:rPr>
              <w:t>reduced to 25% of the ST</w:t>
            </w:r>
            <w:r w:rsidRPr="006F446D">
              <w:rPr>
                <w:b/>
                <w:color w:val="000000"/>
                <w:w w:val="109"/>
                <w:sz w:val="22"/>
                <w:szCs w:val="22"/>
              </w:rPr>
              <w:t xml:space="preserve"> </w:t>
            </w:r>
            <w:r w:rsidRPr="006F446D">
              <w:rPr>
                <w:color w:val="000000"/>
                <w:w w:val="109"/>
                <w:sz w:val="22"/>
                <w:szCs w:val="22"/>
              </w:rPr>
              <w:t>so determined.</w:t>
            </w:r>
          </w:p>
          <w:p w:rsidR="006F446D" w:rsidRPr="006F446D" w:rsidRDefault="006F446D" w:rsidP="006F446D">
            <w:pPr>
              <w:pStyle w:val="BodyText2"/>
              <w:spacing w:after="0" w:line="22" w:lineRule="atLeast"/>
              <w:jc w:val="both"/>
              <w:rPr>
                <w:b/>
                <w:color w:val="000000"/>
                <w:w w:val="109"/>
                <w:sz w:val="22"/>
                <w:szCs w:val="22"/>
              </w:rPr>
            </w:pPr>
            <w:r w:rsidRPr="006F446D">
              <w:rPr>
                <w:b/>
                <w:color w:val="000000"/>
                <w:w w:val="109"/>
                <w:sz w:val="22"/>
                <w:szCs w:val="22"/>
              </w:rPr>
              <w:t xml:space="preserve">    Provided that </w:t>
            </w:r>
            <w:r w:rsidRPr="006F446D">
              <w:rPr>
                <w:i/>
                <w:color w:val="000000"/>
                <w:w w:val="109"/>
                <w:sz w:val="22"/>
                <w:szCs w:val="22"/>
              </w:rPr>
              <w:t>the benefit of reduced penalty shall be available only if</w:t>
            </w:r>
            <w:r w:rsidRPr="006F446D">
              <w:rPr>
                <w:b/>
                <w:color w:val="000000"/>
                <w:w w:val="109"/>
                <w:sz w:val="22"/>
                <w:szCs w:val="22"/>
              </w:rPr>
              <w:t xml:space="preserve"> the amount of penalty has also been paid within said 30 days.</w:t>
            </w:r>
          </w:p>
          <w:p w:rsidR="006F446D" w:rsidRPr="006F446D" w:rsidRDefault="006F446D" w:rsidP="006F446D">
            <w:pPr>
              <w:spacing w:after="0" w:line="22" w:lineRule="atLeast"/>
              <w:jc w:val="both"/>
              <w:rPr>
                <w:rFonts w:ascii="Times New Roman" w:hAnsi="Times New Roman"/>
                <w:b/>
                <w:bCs/>
                <w:color w:val="000000"/>
                <w:w w:val="109"/>
                <w:u w:val="double"/>
              </w:rPr>
            </w:pPr>
          </w:p>
          <w:p w:rsidR="006F446D" w:rsidRPr="006F446D" w:rsidRDefault="006F446D" w:rsidP="006F446D">
            <w:pPr>
              <w:spacing w:after="0" w:line="22" w:lineRule="atLeast"/>
              <w:jc w:val="both"/>
              <w:rPr>
                <w:rFonts w:ascii="Times New Roman" w:hAnsi="Times New Roman"/>
                <w:b/>
                <w:bCs/>
                <w:color w:val="000000"/>
                <w:w w:val="109"/>
                <w:u w:val="double"/>
              </w:rPr>
            </w:pPr>
            <w:r w:rsidRPr="006F446D">
              <w:rPr>
                <w:rFonts w:ascii="Times New Roman" w:hAnsi="Times New Roman"/>
                <w:b/>
                <w:bCs/>
                <w:color w:val="000000"/>
                <w:w w:val="109"/>
                <w:u w:val="double"/>
              </w:rPr>
              <w:t>Levy of penalty when final ST liability is determined in Appeal</w:t>
            </w:r>
          </w:p>
          <w:p w:rsidR="006F446D" w:rsidRPr="006F446D" w:rsidRDefault="006F446D" w:rsidP="006F446D">
            <w:pPr>
              <w:pStyle w:val="BodyText2"/>
              <w:spacing w:after="0" w:line="22" w:lineRule="atLeast"/>
              <w:jc w:val="both"/>
              <w:rPr>
                <w:b/>
                <w:color w:val="000000"/>
                <w:w w:val="109"/>
                <w:sz w:val="22"/>
                <w:szCs w:val="22"/>
              </w:rPr>
            </w:pPr>
            <w:r w:rsidRPr="006F446D">
              <w:rPr>
                <w:b/>
                <w:color w:val="000000"/>
                <w:w w:val="109"/>
                <w:sz w:val="22"/>
                <w:szCs w:val="22"/>
              </w:rPr>
              <w:t xml:space="preserve">    Provided also that </w:t>
            </w:r>
            <w:r w:rsidRPr="006F446D">
              <w:rPr>
                <w:color w:val="000000"/>
                <w:w w:val="109"/>
                <w:sz w:val="22"/>
                <w:szCs w:val="22"/>
              </w:rPr>
              <w:t>where</w:t>
            </w:r>
            <w:r w:rsidRPr="006F446D">
              <w:rPr>
                <w:b/>
                <w:color w:val="000000"/>
                <w:w w:val="109"/>
                <w:sz w:val="22"/>
                <w:szCs w:val="22"/>
              </w:rPr>
              <w:t xml:space="preserve"> the ST</w:t>
            </w:r>
            <w:r w:rsidRPr="006F446D">
              <w:rPr>
                <w:color w:val="000000"/>
                <w:w w:val="109"/>
                <w:sz w:val="22"/>
                <w:szCs w:val="22"/>
              </w:rPr>
              <w:t xml:space="preserve"> determined to be payable</w:t>
            </w:r>
            <w:r w:rsidRPr="006F446D">
              <w:rPr>
                <w:b/>
                <w:color w:val="000000"/>
                <w:w w:val="109"/>
                <w:sz w:val="22"/>
                <w:szCs w:val="22"/>
              </w:rPr>
              <w:t xml:space="preserve"> is REDUCED or INCREASED </w:t>
            </w:r>
            <w:r w:rsidRPr="006F446D">
              <w:rPr>
                <w:color w:val="000000"/>
                <w:w w:val="109"/>
                <w:sz w:val="22"/>
                <w:szCs w:val="22"/>
              </w:rPr>
              <w:t>by the  Comm.(Appeals), Appellate Tribunal, the Court, then, for the purposes of this section</w:t>
            </w:r>
            <w:r w:rsidRPr="006F446D">
              <w:rPr>
                <w:b/>
                <w:color w:val="000000"/>
                <w:w w:val="109"/>
                <w:sz w:val="22"/>
                <w:szCs w:val="22"/>
              </w:rPr>
              <w:t>, the ST so reduced or increased shall be taken into the account.</w:t>
            </w:r>
          </w:p>
          <w:p w:rsidR="006F446D" w:rsidRPr="006F446D" w:rsidRDefault="006F446D" w:rsidP="006F446D">
            <w:pPr>
              <w:spacing w:after="0" w:line="22" w:lineRule="atLeast"/>
              <w:jc w:val="both"/>
              <w:rPr>
                <w:rFonts w:ascii="Times New Roman" w:hAnsi="Times New Roman"/>
                <w:b/>
                <w:bCs/>
                <w:color w:val="000000"/>
                <w:w w:val="109"/>
                <w:u w:val="double"/>
              </w:rPr>
            </w:pPr>
          </w:p>
          <w:p w:rsidR="006F446D" w:rsidRPr="006F446D" w:rsidRDefault="006F446D" w:rsidP="006F446D">
            <w:pPr>
              <w:spacing w:after="0" w:line="22" w:lineRule="atLeast"/>
              <w:jc w:val="both"/>
              <w:rPr>
                <w:rFonts w:ascii="Times New Roman" w:hAnsi="Times New Roman"/>
                <w:b/>
                <w:bCs/>
                <w:color w:val="000000"/>
                <w:w w:val="109"/>
                <w:u w:val="double"/>
              </w:rPr>
            </w:pPr>
            <w:r w:rsidRPr="006F446D">
              <w:rPr>
                <w:rFonts w:ascii="Times New Roman" w:hAnsi="Times New Roman"/>
                <w:b/>
                <w:bCs/>
                <w:color w:val="000000"/>
                <w:w w:val="109"/>
                <w:u w:val="double"/>
              </w:rPr>
              <w:t>Benefit of reduction of penalty on timely clearance of dues determined in Appeal</w:t>
            </w:r>
          </w:p>
          <w:p w:rsidR="006F446D" w:rsidRPr="006F446D" w:rsidRDefault="006F446D" w:rsidP="006F446D">
            <w:pPr>
              <w:pStyle w:val="BodyText2"/>
              <w:spacing w:after="0" w:line="22" w:lineRule="atLeast"/>
              <w:rPr>
                <w:b/>
                <w:color w:val="000000"/>
                <w:w w:val="109"/>
                <w:sz w:val="22"/>
                <w:szCs w:val="22"/>
              </w:rPr>
            </w:pPr>
            <w:r w:rsidRPr="006F446D">
              <w:rPr>
                <w:b/>
                <w:color w:val="000000"/>
                <w:w w:val="109"/>
                <w:sz w:val="22"/>
                <w:szCs w:val="22"/>
              </w:rPr>
              <w:t xml:space="preserve">   Provided also that </w:t>
            </w:r>
            <w:r w:rsidRPr="006F446D">
              <w:rPr>
                <w:color w:val="000000"/>
                <w:w w:val="109"/>
                <w:sz w:val="22"/>
                <w:szCs w:val="22"/>
              </w:rPr>
              <w:t>in that case the</w:t>
            </w:r>
            <w:r w:rsidRPr="006F446D">
              <w:rPr>
                <w:b/>
                <w:color w:val="000000"/>
                <w:w w:val="109"/>
                <w:sz w:val="22"/>
                <w:szCs w:val="22"/>
              </w:rPr>
              <w:t xml:space="preserve"> benefit of reduced penalty </w:t>
            </w:r>
            <w:r w:rsidRPr="006F446D">
              <w:rPr>
                <w:color w:val="000000"/>
                <w:w w:val="109"/>
                <w:sz w:val="22"/>
                <w:szCs w:val="22"/>
              </w:rPr>
              <w:t>shall be available</w:t>
            </w:r>
            <w:r w:rsidRPr="006F446D">
              <w:rPr>
                <w:b/>
                <w:color w:val="000000"/>
                <w:w w:val="109"/>
                <w:sz w:val="22"/>
                <w:szCs w:val="22"/>
              </w:rPr>
              <w:t xml:space="preserve">, </w:t>
            </w:r>
          </w:p>
          <w:p w:rsidR="006F446D" w:rsidRPr="006F446D" w:rsidRDefault="006F446D" w:rsidP="0075220F">
            <w:pPr>
              <w:pStyle w:val="BodyText2"/>
              <w:numPr>
                <w:ilvl w:val="0"/>
                <w:numId w:val="36"/>
              </w:numPr>
              <w:spacing w:after="0" w:line="22" w:lineRule="atLeast"/>
              <w:jc w:val="both"/>
              <w:rPr>
                <w:b/>
                <w:bCs/>
                <w:color w:val="000000"/>
                <w:w w:val="109"/>
                <w:sz w:val="22"/>
                <w:szCs w:val="22"/>
              </w:rPr>
            </w:pPr>
            <w:r w:rsidRPr="006F446D">
              <w:rPr>
                <w:b/>
                <w:i/>
                <w:color w:val="000000"/>
                <w:w w:val="109"/>
                <w:sz w:val="22"/>
                <w:szCs w:val="22"/>
              </w:rPr>
              <w:t>if</w:t>
            </w:r>
            <w:r w:rsidRPr="006F446D">
              <w:rPr>
                <w:b/>
                <w:color w:val="000000"/>
                <w:w w:val="109"/>
                <w:sz w:val="22"/>
                <w:szCs w:val="22"/>
              </w:rPr>
              <w:t xml:space="preserve"> </w:t>
            </w:r>
            <w:r w:rsidRPr="006F446D">
              <w:rPr>
                <w:color w:val="000000"/>
                <w:w w:val="109"/>
                <w:sz w:val="22"/>
                <w:szCs w:val="22"/>
              </w:rPr>
              <w:t xml:space="preserve">the amount of </w:t>
            </w:r>
            <w:r w:rsidRPr="006F446D">
              <w:rPr>
                <w:b/>
                <w:bCs/>
                <w:color w:val="000000"/>
                <w:w w:val="109"/>
                <w:sz w:val="22"/>
                <w:szCs w:val="22"/>
              </w:rPr>
              <w:t>ST so increased</w:t>
            </w:r>
            <w:r w:rsidRPr="006F446D">
              <w:rPr>
                <w:b/>
                <w:color w:val="000000"/>
                <w:w w:val="109"/>
                <w:sz w:val="22"/>
                <w:szCs w:val="22"/>
              </w:rPr>
              <w:t xml:space="preserve"> </w:t>
            </w:r>
            <w:r w:rsidRPr="006F446D">
              <w:rPr>
                <w:i/>
                <w:color w:val="000000"/>
                <w:w w:val="109"/>
                <w:sz w:val="22"/>
                <w:szCs w:val="22"/>
              </w:rPr>
              <w:t>and</w:t>
            </w:r>
            <w:r w:rsidRPr="006F446D">
              <w:rPr>
                <w:color w:val="000000"/>
                <w:w w:val="109"/>
                <w:sz w:val="22"/>
                <w:szCs w:val="22"/>
              </w:rPr>
              <w:t xml:space="preserve"> </w:t>
            </w:r>
            <w:r w:rsidRPr="006F446D">
              <w:rPr>
                <w:b/>
                <w:color w:val="000000"/>
                <w:w w:val="109"/>
                <w:sz w:val="22"/>
                <w:szCs w:val="22"/>
              </w:rPr>
              <w:t xml:space="preserve">the interest payable </w:t>
            </w:r>
            <w:r w:rsidRPr="006F446D">
              <w:rPr>
                <w:color w:val="000000"/>
                <w:w w:val="109"/>
                <w:sz w:val="22"/>
                <w:szCs w:val="22"/>
              </w:rPr>
              <w:t>thereon and the</w:t>
            </w:r>
            <w:r w:rsidRPr="006F446D">
              <w:rPr>
                <w:b/>
                <w:color w:val="000000"/>
                <w:w w:val="109"/>
                <w:sz w:val="22"/>
                <w:szCs w:val="22"/>
              </w:rPr>
              <w:t xml:space="preserve"> consequential penalty </w:t>
            </w:r>
          </w:p>
          <w:p w:rsidR="006F446D" w:rsidRPr="006F446D" w:rsidRDefault="006F446D" w:rsidP="0075220F">
            <w:pPr>
              <w:pStyle w:val="BodyText2"/>
              <w:numPr>
                <w:ilvl w:val="0"/>
                <w:numId w:val="36"/>
              </w:numPr>
              <w:spacing w:after="0" w:line="22" w:lineRule="atLeast"/>
              <w:jc w:val="both"/>
              <w:rPr>
                <w:bCs/>
                <w:color w:val="000000"/>
                <w:w w:val="109"/>
                <w:sz w:val="22"/>
                <w:szCs w:val="22"/>
              </w:rPr>
            </w:pPr>
            <w:proofErr w:type="gramStart"/>
            <w:r w:rsidRPr="006F446D">
              <w:rPr>
                <w:color w:val="000000"/>
                <w:w w:val="109"/>
                <w:sz w:val="22"/>
                <w:szCs w:val="22"/>
              </w:rPr>
              <w:t>paid</w:t>
            </w:r>
            <w:proofErr w:type="gramEnd"/>
            <w:r w:rsidRPr="006F446D">
              <w:rPr>
                <w:b/>
                <w:color w:val="000000"/>
                <w:w w:val="109"/>
                <w:sz w:val="22"/>
                <w:szCs w:val="22"/>
              </w:rPr>
              <w:t xml:space="preserve"> within </w:t>
            </w:r>
            <w:r w:rsidRPr="006F446D">
              <w:rPr>
                <w:b/>
                <w:bCs/>
                <w:color w:val="000000"/>
                <w:w w:val="109"/>
                <w:sz w:val="22"/>
                <w:szCs w:val="22"/>
              </w:rPr>
              <w:t>30 days</w:t>
            </w:r>
            <w:r w:rsidRPr="006F446D">
              <w:rPr>
                <w:bCs/>
                <w:color w:val="000000"/>
                <w:w w:val="109"/>
                <w:sz w:val="22"/>
                <w:szCs w:val="22"/>
              </w:rPr>
              <w:t xml:space="preserve"> of the communication of the order by which such increase takes effect.</w:t>
            </w:r>
          </w:p>
          <w:p w:rsidR="006F446D" w:rsidRPr="006F446D" w:rsidRDefault="006F446D" w:rsidP="006F446D">
            <w:pPr>
              <w:spacing w:after="0"/>
              <w:ind w:left="450" w:hanging="450"/>
              <w:jc w:val="both"/>
              <w:rPr>
                <w:rFonts w:ascii="Times New Roman" w:hAnsi="Times New Roman"/>
                <w:bCs/>
                <w:i/>
                <w:iCs/>
                <w:color w:val="000000"/>
                <w:w w:val="110"/>
              </w:rPr>
            </w:pPr>
          </w:p>
          <w:p w:rsidR="006F446D" w:rsidRPr="006F446D" w:rsidRDefault="006F446D" w:rsidP="006F446D">
            <w:pPr>
              <w:spacing w:after="0"/>
              <w:jc w:val="both"/>
              <w:rPr>
                <w:rFonts w:ascii="Times New Roman" w:hAnsi="Times New Roman"/>
                <w:b/>
                <w:bCs/>
                <w:i/>
                <w:iCs/>
                <w:color w:val="003399"/>
                <w:w w:val="110"/>
                <w:u w:val="single"/>
              </w:rPr>
            </w:pPr>
            <w:r w:rsidRPr="006F446D">
              <w:rPr>
                <w:rFonts w:ascii="Times New Roman" w:hAnsi="Times New Roman"/>
                <w:b/>
                <w:bCs/>
                <w:w w:val="109"/>
                <w:u w:val="double"/>
              </w:rPr>
              <w:t xml:space="preserve">          No Sec 76 penalty if Sec 78 penalty levied (No double jeopardy)</w:t>
            </w:r>
            <w:r w:rsidRPr="006F446D">
              <w:rPr>
                <w:rFonts w:ascii="Times New Roman" w:hAnsi="Times New Roman"/>
                <w:b/>
                <w:bCs/>
                <w:w w:val="109"/>
              </w:rPr>
              <w:t xml:space="preserve">    </w:t>
            </w:r>
            <w:r w:rsidRPr="006F446D">
              <w:rPr>
                <w:rFonts w:ascii="Times New Roman" w:hAnsi="Times New Roman"/>
                <w:b/>
                <w:bCs/>
                <w:i/>
                <w:iCs/>
                <w:color w:val="003399"/>
                <w:w w:val="110"/>
              </w:rPr>
              <w:t>(inserted by FA, 2008)</w:t>
            </w:r>
          </w:p>
          <w:p w:rsidR="006F446D" w:rsidRPr="006F446D" w:rsidRDefault="006F446D" w:rsidP="006F446D">
            <w:pPr>
              <w:spacing w:after="0"/>
              <w:ind w:left="2070" w:hanging="2070"/>
              <w:jc w:val="both"/>
              <w:rPr>
                <w:rFonts w:ascii="Times New Roman" w:hAnsi="Times New Roman"/>
                <w:bCs/>
                <w:i/>
                <w:iCs/>
                <w:w w:val="110"/>
              </w:rPr>
            </w:pPr>
            <w:r w:rsidRPr="006F446D">
              <w:rPr>
                <w:rFonts w:ascii="Times New Roman" w:hAnsi="Times New Roman"/>
                <w:b/>
                <w:bCs/>
                <w:i/>
                <w:iCs/>
                <w:color w:val="003399"/>
                <w:w w:val="110"/>
              </w:rPr>
              <w:t>Provided also that</w:t>
            </w:r>
            <w:r w:rsidRPr="006F446D">
              <w:rPr>
                <w:rFonts w:ascii="Times New Roman" w:hAnsi="Times New Roman"/>
                <w:bCs/>
                <w:i/>
                <w:iCs/>
                <w:w w:val="110"/>
              </w:rPr>
              <w:t xml:space="preserve"> if the penalty is payable under this section, </w:t>
            </w:r>
          </w:p>
          <w:p w:rsidR="006F446D" w:rsidRPr="006F446D" w:rsidRDefault="006F446D" w:rsidP="0075220F">
            <w:pPr>
              <w:numPr>
                <w:ilvl w:val="0"/>
                <w:numId w:val="33"/>
              </w:numPr>
              <w:spacing w:after="0" w:line="240" w:lineRule="auto"/>
              <w:jc w:val="both"/>
              <w:rPr>
                <w:rFonts w:ascii="Times New Roman" w:hAnsi="Times New Roman"/>
                <w:b/>
                <w:bCs/>
                <w:i/>
                <w:iCs/>
                <w:color w:val="003399"/>
                <w:w w:val="110"/>
                <w:u w:val="single"/>
              </w:rPr>
            </w:pPr>
            <w:proofErr w:type="gramStart"/>
            <w:r w:rsidRPr="006F446D">
              <w:rPr>
                <w:rFonts w:ascii="Times New Roman" w:hAnsi="Times New Roman"/>
                <w:bCs/>
                <w:i/>
                <w:iCs/>
                <w:w w:val="110"/>
              </w:rPr>
              <w:t>the</w:t>
            </w:r>
            <w:proofErr w:type="gramEnd"/>
            <w:r w:rsidRPr="006F446D">
              <w:rPr>
                <w:rFonts w:ascii="Times New Roman" w:hAnsi="Times New Roman"/>
                <w:bCs/>
                <w:i/>
                <w:iCs/>
                <w:w w:val="110"/>
              </w:rPr>
              <w:t xml:space="preserve"> provisions of </w:t>
            </w:r>
            <w:r w:rsidRPr="006F446D">
              <w:rPr>
                <w:rFonts w:ascii="Times New Roman" w:hAnsi="Times New Roman"/>
                <w:b/>
                <w:bCs/>
                <w:i/>
                <w:iCs/>
                <w:color w:val="003399"/>
                <w:w w:val="110"/>
                <w:u w:val="double"/>
              </w:rPr>
              <w:t>Section 76</w:t>
            </w:r>
            <w:r w:rsidRPr="006F446D">
              <w:rPr>
                <w:rFonts w:ascii="Times New Roman" w:hAnsi="Times New Roman"/>
                <w:bCs/>
                <w:i/>
                <w:iCs/>
                <w:w w:val="110"/>
              </w:rPr>
              <w:t xml:space="preserve"> </w:t>
            </w:r>
            <w:r w:rsidRPr="006F446D">
              <w:rPr>
                <w:rFonts w:ascii="Times New Roman" w:hAnsi="Times New Roman"/>
                <w:b/>
                <w:bCs/>
                <w:i/>
                <w:iCs/>
                <w:color w:val="003399"/>
                <w:w w:val="110"/>
              </w:rPr>
              <w:t>shall not  apply</w:t>
            </w:r>
            <w:r w:rsidRPr="006F446D">
              <w:rPr>
                <w:rFonts w:ascii="Times New Roman" w:hAnsi="Times New Roman"/>
                <w:bCs/>
                <w:i/>
                <w:iCs/>
                <w:w w:val="110"/>
              </w:rPr>
              <w:t xml:space="preserve">.     </w:t>
            </w:r>
          </w:p>
          <w:p w:rsidR="003D2950" w:rsidRPr="00FB3240" w:rsidRDefault="003D2950" w:rsidP="00A1025E">
            <w:pPr>
              <w:pStyle w:val="BodyText2"/>
              <w:tabs>
                <w:tab w:val="left" w:pos="360"/>
              </w:tabs>
              <w:spacing w:after="0" w:line="22" w:lineRule="atLeast"/>
              <w:ind w:left="810" w:hanging="450"/>
              <w:rPr>
                <w:rFonts w:ascii="110" w:hAnsi="110"/>
                <w:w w:val="108"/>
                <w:sz w:val="8"/>
              </w:rPr>
            </w:pPr>
            <w:r>
              <w:rPr>
                <w:rFonts w:ascii="Baskerville-Normal-Italic" w:hAnsi="Baskerville-Normal-Italic"/>
                <w:bCs/>
                <w:w w:val="109"/>
                <w:sz w:val="10"/>
                <w:szCs w:val="10"/>
                <w:u w:val="double"/>
              </w:rPr>
              <w:br w:type="page"/>
            </w:r>
          </w:p>
        </w:tc>
      </w:tr>
      <w:tr w:rsidR="003D2950" w:rsidRPr="00CC235D">
        <w:tc>
          <w:tcPr>
            <w:tcW w:w="9882" w:type="dxa"/>
          </w:tcPr>
          <w:p w:rsidR="003D2950" w:rsidRPr="00890C2E" w:rsidRDefault="003D2950" w:rsidP="00A1025E">
            <w:pPr>
              <w:spacing w:after="0"/>
              <w:jc w:val="both"/>
              <w:rPr>
                <w:rFonts w:cs="Arial"/>
                <w:b/>
                <w:color w:val="1F497D"/>
                <w:w w:val="108"/>
                <w:sz w:val="10"/>
                <w:szCs w:val="10"/>
                <w:u w:val="single"/>
              </w:rPr>
            </w:pPr>
          </w:p>
          <w:p w:rsidR="00706437" w:rsidRDefault="003D2950" w:rsidP="00A1025E">
            <w:pPr>
              <w:spacing w:after="0"/>
              <w:jc w:val="both"/>
              <w:rPr>
                <w:rFonts w:cs="Arial"/>
                <w:color w:val="000000"/>
                <w:w w:val="108"/>
                <w:sz w:val="20"/>
                <w:szCs w:val="10"/>
              </w:rPr>
            </w:pPr>
            <w:proofErr w:type="spellStart"/>
            <w:r w:rsidRPr="000D6662">
              <w:rPr>
                <w:rFonts w:cs="Arial"/>
                <w:b/>
                <w:color w:val="1F497D"/>
                <w:w w:val="108"/>
                <w:sz w:val="20"/>
                <w:szCs w:val="10"/>
                <w:u w:val="single"/>
              </w:rPr>
              <w:t>Comment</w:t>
            </w:r>
            <w:proofErr w:type="gramStart"/>
            <w:r w:rsidRPr="000D6662">
              <w:rPr>
                <w:rFonts w:cs="Arial"/>
                <w:b/>
                <w:color w:val="1F497D"/>
                <w:w w:val="108"/>
                <w:sz w:val="20"/>
                <w:szCs w:val="10"/>
                <w:u w:val="single"/>
              </w:rPr>
              <w:t>:</w:t>
            </w:r>
            <w:r>
              <w:rPr>
                <w:rFonts w:cs="Arial"/>
                <w:color w:val="000000"/>
                <w:w w:val="108"/>
                <w:sz w:val="20"/>
                <w:szCs w:val="10"/>
              </w:rPr>
              <w:t>.</w:t>
            </w:r>
            <w:proofErr w:type="gramEnd"/>
            <w:r w:rsidR="00706437">
              <w:rPr>
                <w:rFonts w:cs="Arial"/>
                <w:color w:val="000000"/>
                <w:w w:val="108"/>
                <w:sz w:val="20"/>
                <w:szCs w:val="10"/>
              </w:rPr>
              <w:t>FA</w:t>
            </w:r>
            <w:proofErr w:type="spellEnd"/>
            <w:r w:rsidR="00706437">
              <w:rPr>
                <w:rFonts w:cs="Arial"/>
                <w:color w:val="000000"/>
                <w:w w:val="108"/>
                <w:sz w:val="20"/>
                <w:szCs w:val="10"/>
              </w:rPr>
              <w:t xml:space="preserve">, 1994 contains two provisions (Sec 76 as well as Sec 78) which provides for levy of penalty upon failure to pay ST. While Sec 78 provides for levy of penalty in case of fraud etc. (not in bona-fide cases), Sec 76 does not distinguish between bona-fide </w:t>
            </w:r>
            <w:proofErr w:type="gramStart"/>
            <w:r w:rsidR="00706437">
              <w:rPr>
                <w:rFonts w:cs="Arial"/>
                <w:color w:val="000000"/>
                <w:w w:val="108"/>
                <w:sz w:val="20"/>
                <w:szCs w:val="10"/>
              </w:rPr>
              <w:t>an</w:t>
            </w:r>
            <w:proofErr w:type="gramEnd"/>
            <w:r w:rsidR="00706437">
              <w:rPr>
                <w:rFonts w:cs="Arial"/>
                <w:color w:val="000000"/>
                <w:w w:val="108"/>
                <w:sz w:val="20"/>
                <w:szCs w:val="10"/>
              </w:rPr>
              <w:t xml:space="preserve"> fraud cases. </w:t>
            </w:r>
            <w:r w:rsidR="00185591">
              <w:rPr>
                <w:rFonts w:cs="Arial"/>
                <w:color w:val="000000"/>
                <w:w w:val="108"/>
                <w:sz w:val="20"/>
                <w:szCs w:val="10"/>
              </w:rPr>
              <w:t>Let’s</w:t>
            </w:r>
            <w:r w:rsidR="00706437">
              <w:rPr>
                <w:rFonts w:cs="Arial"/>
                <w:color w:val="000000"/>
                <w:w w:val="108"/>
                <w:sz w:val="20"/>
                <w:szCs w:val="10"/>
              </w:rPr>
              <w:t xml:space="preserve"> have  a look at text of Sec 76</w:t>
            </w:r>
            <w:r w:rsidR="00185591">
              <w:rPr>
                <w:rFonts w:cs="Arial"/>
                <w:color w:val="000000"/>
                <w:w w:val="108"/>
                <w:sz w:val="20"/>
                <w:szCs w:val="10"/>
              </w:rPr>
              <w:t>:-</w:t>
            </w:r>
          </w:p>
          <w:p w:rsidR="00185591" w:rsidRPr="00185591" w:rsidRDefault="00185591" w:rsidP="00185591">
            <w:pPr>
              <w:spacing w:after="0"/>
              <w:ind w:left="426"/>
              <w:jc w:val="both"/>
              <w:rPr>
                <w:rFonts w:ascii="Bookman Old Style" w:hAnsi="Bookman Old Style"/>
                <w:b/>
                <w:bCs/>
                <w:i/>
                <w:iCs/>
                <w:sz w:val="20"/>
                <w:szCs w:val="20"/>
              </w:rPr>
            </w:pPr>
            <w:r w:rsidRPr="00185591">
              <w:rPr>
                <w:rFonts w:ascii="Bookman Old Style" w:hAnsi="Bookman Old Style"/>
                <w:b/>
                <w:bCs/>
                <w:color w:val="FFFFFF"/>
                <w:sz w:val="20"/>
                <w:szCs w:val="20"/>
                <w:highlight w:val="black"/>
              </w:rPr>
              <w:t>Sec 76</w:t>
            </w:r>
            <w:r w:rsidRPr="00185591">
              <w:rPr>
                <w:rFonts w:ascii="Bookman Old Style" w:hAnsi="Bookman Old Style"/>
                <w:b/>
                <w:bCs/>
                <w:i/>
                <w:iCs/>
                <w:sz w:val="20"/>
                <w:szCs w:val="20"/>
                <w:u w:val="single"/>
              </w:rPr>
              <w:t>. Penalty for failure to pay service tax</w:t>
            </w:r>
            <w:r w:rsidRPr="00185591">
              <w:rPr>
                <w:rFonts w:ascii="Bookman Old Style" w:hAnsi="Bookman Old Style"/>
                <w:b/>
                <w:bCs/>
                <w:sz w:val="20"/>
                <w:szCs w:val="20"/>
              </w:rPr>
              <w:t xml:space="preserve">     </w:t>
            </w:r>
          </w:p>
          <w:p w:rsidR="00185591" w:rsidRPr="00185591" w:rsidRDefault="00185591" w:rsidP="00185591">
            <w:pPr>
              <w:pStyle w:val="BodyText"/>
              <w:spacing w:before="0" w:beforeAutospacing="0" w:after="0" w:afterAutospacing="0"/>
              <w:ind w:left="426"/>
              <w:jc w:val="both"/>
              <w:rPr>
                <w:rFonts w:ascii="Bookman Old Style" w:hAnsi="Bookman Old Style"/>
                <w:sz w:val="20"/>
                <w:szCs w:val="20"/>
              </w:rPr>
            </w:pPr>
            <w:r w:rsidRPr="00185591">
              <w:rPr>
                <w:rFonts w:ascii="Bookman Old Style" w:hAnsi="Bookman Old Style"/>
                <w:sz w:val="20"/>
                <w:szCs w:val="20"/>
              </w:rPr>
              <w:t xml:space="preserve">Any person, liable to pay service tax, who fails to pay such tax, shall pay, </w:t>
            </w:r>
            <w:r w:rsidRPr="00185591">
              <w:rPr>
                <w:rFonts w:ascii="Bookman Old Style" w:hAnsi="Bookman Old Style"/>
                <w:i/>
                <w:sz w:val="20"/>
                <w:szCs w:val="20"/>
              </w:rPr>
              <w:t>in addition to such tax and the interest</w:t>
            </w:r>
            <w:r w:rsidRPr="00185591">
              <w:rPr>
                <w:rFonts w:ascii="Bookman Old Style" w:hAnsi="Bookman Old Style"/>
                <w:sz w:val="20"/>
                <w:szCs w:val="20"/>
              </w:rPr>
              <w:t xml:space="preserve">, </w:t>
            </w:r>
          </w:p>
          <w:p w:rsidR="00185591" w:rsidRPr="00185591" w:rsidRDefault="00185591" w:rsidP="0075220F">
            <w:pPr>
              <w:pStyle w:val="BodyText"/>
              <w:numPr>
                <w:ilvl w:val="0"/>
                <w:numId w:val="37"/>
              </w:numPr>
              <w:spacing w:before="0" w:beforeAutospacing="0" w:after="0" w:afterAutospacing="0"/>
              <w:ind w:left="426" w:firstLine="0"/>
              <w:jc w:val="both"/>
              <w:rPr>
                <w:rFonts w:ascii="Bookman Old Style" w:hAnsi="Bookman Old Style"/>
                <w:sz w:val="20"/>
                <w:szCs w:val="20"/>
              </w:rPr>
            </w:pPr>
            <w:r w:rsidRPr="00185591">
              <w:rPr>
                <w:rFonts w:ascii="Bookman Old Style" w:hAnsi="Bookman Old Style"/>
                <w:sz w:val="20"/>
                <w:szCs w:val="20"/>
              </w:rPr>
              <w:t xml:space="preserve">a </w:t>
            </w:r>
            <w:r w:rsidRPr="00185591">
              <w:rPr>
                <w:rFonts w:ascii="Bookman Old Style" w:hAnsi="Bookman Old Style"/>
                <w:b/>
                <w:color w:val="003399"/>
                <w:sz w:val="20"/>
                <w:szCs w:val="20"/>
                <w:u w:val="double"/>
              </w:rPr>
              <w:t>PENALTY</w:t>
            </w:r>
            <w:r w:rsidRPr="00185591">
              <w:rPr>
                <w:rFonts w:ascii="Bookman Old Style" w:hAnsi="Bookman Old Style"/>
                <w:sz w:val="20"/>
                <w:szCs w:val="20"/>
              </w:rPr>
              <w:t xml:space="preserve"> which shall </w:t>
            </w:r>
            <w:r w:rsidRPr="00185591">
              <w:rPr>
                <w:rFonts w:ascii="Bookman Old Style" w:hAnsi="Bookman Old Style"/>
                <w:b/>
                <w:i/>
                <w:color w:val="003399"/>
                <w:sz w:val="20"/>
                <w:szCs w:val="20"/>
              </w:rPr>
              <w:t>not be less than</w:t>
            </w:r>
            <w:r w:rsidRPr="00185591">
              <w:rPr>
                <w:rFonts w:ascii="Bookman Old Style" w:hAnsi="Bookman Old Style"/>
                <w:sz w:val="20"/>
                <w:szCs w:val="20"/>
              </w:rPr>
              <w:t xml:space="preserve"> </w:t>
            </w:r>
          </w:p>
          <w:p w:rsidR="00185591" w:rsidRPr="00185591" w:rsidRDefault="00185591" w:rsidP="0075220F">
            <w:pPr>
              <w:pStyle w:val="BodyText"/>
              <w:numPr>
                <w:ilvl w:val="3"/>
                <w:numId w:val="37"/>
              </w:numPr>
              <w:spacing w:before="0" w:beforeAutospacing="0" w:after="0" w:afterAutospacing="0"/>
              <w:ind w:left="426" w:firstLine="0"/>
              <w:jc w:val="both"/>
              <w:rPr>
                <w:rFonts w:ascii="Bookman Old Style" w:hAnsi="Bookman Old Style"/>
                <w:sz w:val="20"/>
                <w:szCs w:val="20"/>
              </w:rPr>
            </w:pPr>
            <w:r w:rsidRPr="00185591">
              <w:rPr>
                <w:rFonts w:ascii="Bookman Old Style" w:hAnsi="Bookman Old Style"/>
                <w:sz w:val="20"/>
                <w:szCs w:val="20"/>
              </w:rPr>
              <w:t xml:space="preserve">Rs 200/- for every day during which such failure continues or </w:t>
            </w:r>
          </w:p>
          <w:p w:rsidR="00185591" w:rsidRPr="00185591" w:rsidRDefault="00185591" w:rsidP="0075220F">
            <w:pPr>
              <w:pStyle w:val="BodyText"/>
              <w:numPr>
                <w:ilvl w:val="3"/>
                <w:numId w:val="37"/>
              </w:numPr>
              <w:spacing w:before="0" w:beforeAutospacing="0" w:after="0" w:afterAutospacing="0"/>
              <w:ind w:left="426" w:firstLine="0"/>
              <w:jc w:val="both"/>
              <w:rPr>
                <w:rFonts w:ascii="Bookman Old Style" w:hAnsi="Bookman Old Style"/>
                <w:sz w:val="20"/>
                <w:szCs w:val="20"/>
              </w:rPr>
            </w:pPr>
            <w:r w:rsidRPr="00185591">
              <w:rPr>
                <w:rFonts w:ascii="Bookman Old Style" w:hAnsi="Bookman Old Style"/>
                <w:sz w:val="20"/>
                <w:szCs w:val="20"/>
              </w:rPr>
              <w:t>@ 2% of such tax, per month,</w:t>
            </w:r>
          </w:p>
          <w:p w:rsidR="00185591" w:rsidRPr="00185591" w:rsidRDefault="00185591" w:rsidP="00185591">
            <w:pPr>
              <w:pStyle w:val="BodyText"/>
              <w:spacing w:before="0" w:beforeAutospacing="0" w:after="0" w:afterAutospacing="0"/>
              <w:ind w:left="426"/>
              <w:jc w:val="both"/>
              <w:rPr>
                <w:rFonts w:ascii="Bookman Old Style" w:hAnsi="Bookman Old Style"/>
                <w:sz w:val="20"/>
                <w:szCs w:val="20"/>
              </w:rPr>
            </w:pPr>
            <w:proofErr w:type="gramStart"/>
            <w:r w:rsidRPr="00185591">
              <w:rPr>
                <w:rFonts w:ascii="Bookman Old Style" w:hAnsi="Bookman Old Style"/>
                <w:sz w:val="20"/>
                <w:szCs w:val="20"/>
              </w:rPr>
              <w:t>whichever</w:t>
            </w:r>
            <w:proofErr w:type="gramEnd"/>
            <w:r w:rsidRPr="00185591">
              <w:rPr>
                <w:rFonts w:ascii="Bookman Old Style" w:hAnsi="Bookman Old Style"/>
                <w:sz w:val="20"/>
                <w:szCs w:val="20"/>
              </w:rPr>
              <w:t xml:space="preserve"> is higher.</w:t>
            </w:r>
          </w:p>
          <w:p w:rsidR="00185591" w:rsidRPr="00185591" w:rsidRDefault="00185591" w:rsidP="00185591">
            <w:pPr>
              <w:pStyle w:val="BodyText"/>
              <w:spacing w:before="0" w:beforeAutospacing="0" w:after="0" w:afterAutospacing="0"/>
              <w:ind w:left="426"/>
              <w:jc w:val="both"/>
              <w:rPr>
                <w:rFonts w:ascii="Bookman Old Style" w:hAnsi="Bookman Old Style"/>
                <w:b/>
                <w:bCs/>
                <w:i/>
                <w:sz w:val="10"/>
                <w:szCs w:val="20"/>
              </w:rPr>
            </w:pPr>
          </w:p>
          <w:p w:rsidR="00185591" w:rsidRPr="00185591" w:rsidRDefault="00185591" w:rsidP="00185591">
            <w:pPr>
              <w:pStyle w:val="BodyText"/>
              <w:spacing w:before="0" w:beforeAutospacing="0" w:after="0" w:afterAutospacing="0"/>
              <w:ind w:left="426"/>
              <w:jc w:val="both"/>
              <w:rPr>
                <w:rFonts w:ascii="Bookman Old Style" w:hAnsi="Bookman Old Style"/>
                <w:sz w:val="20"/>
                <w:szCs w:val="20"/>
              </w:rPr>
            </w:pPr>
            <w:r>
              <w:rPr>
                <w:rFonts w:ascii="Bookman Old Style" w:hAnsi="Bookman Old Style"/>
                <w:b/>
                <w:bCs/>
                <w:i/>
                <w:sz w:val="20"/>
                <w:szCs w:val="20"/>
              </w:rPr>
              <w:t xml:space="preserve">       </w:t>
            </w:r>
            <w:r w:rsidRPr="00185591">
              <w:rPr>
                <w:rFonts w:ascii="Bookman Old Style" w:hAnsi="Bookman Old Style"/>
                <w:b/>
                <w:bCs/>
                <w:i/>
                <w:sz w:val="20"/>
                <w:szCs w:val="20"/>
              </w:rPr>
              <w:t>Provided</w:t>
            </w:r>
            <w:r w:rsidRPr="00185591">
              <w:rPr>
                <w:rFonts w:ascii="Bookman Old Style" w:hAnsi="Bookman Old Style"/>
                <w:b/>
                <w:i/>
                <w:sz w:val="20"/>
                <w:szCs w:val="20"/>
              </w:rPr>
              <w:t xml:space="preserve"> that </w:t>
            </w:r>
            <w:r w:rsidRPr="00185591">
              <w:rPr>
                <w:rFonts w:ascii="Bookman Old Style" w:hAnsi="Bookman Old Style"/>
                <w:sz w:val="20"/>
                <w:szCs w:val="20"/>
              </w:rPr>
              <w:t>the total amount of penalty shall not exceed ST payable.</w:t>
            </w:r>
          </w:p>
          <w:p w:rsidR="00185591" w:rsidRPr="00185591" w:rsidRDefault="0048364D" w:rsidP="0048364D">
            <w:pPr>
              <w:spacing w:after="0"/>
              <w:jc w:val="both"/>
              <w:rPr>
                <w:rFonts w:ascii="Bookman Old Style" w:hAnsi="Bookman Old Style" w:cs="Arial"/>
                <w:color w:val="000000"/>
                <w:w w:val="108"/>
                <w:sz w:val="20"/>
                <w:szCs w:val="20"/>
              </w:rPr>
            </w:pPr>
            <w:r>
              <w:rPr>
                <w:rFonts w:ascii="Bookman Old Style" w:hAnsi="Bookman Old Style" w:cs="Arial"/>
                <w:color w:val="000000"/>
                <w:w w:val="108"/>
                <w:sz w:val="20"/>
                <w:szCs w:val="20"/>
              </w:rPr>
              <w:t xml:space="preserve">  </w:t>
            </w:r>
          </w:p>
          <w:p w:rsidR="00403E33" w:rsidRDefault="0048364D" w:rsidP="00403E33">
            <w:pPr>
              <w:spacing w:after="0"/>
              <w:jc w:val="both"/>
              <w:rPr>
                <w:bCs/>
                <w:iCs/>
                <w:color w:val="003399"/>
                <w:w w:val="110"/>
                <w:sz w:val="20"/>
              </w:rPr>
            </w:pPr>
            <w:r>
              <w:rPr>
                <w:rFonts w:cs="Arial"/>
                <w:color w:val="000000"/>
                <w:w w:val="108"/>
                <w:sz w:val="20"/>
                <w:szCs w:val="10"/>
              </w:rPr>
              <w:t xml:space="preserve">Now, issue arises in cases of bona-fide default, only Sec 76 stands attracted. But in fraud cases, both Sec 76 and Sec 78 stands attracted – so whether double penalty shall be leviable in fraud cases. In this regard, CESTAT in case of </w:t>
            </w:r>
            <w:r w:rsidR="00403E33" w:rsidRPr="0096334B">
              <w:rPr>
                <w:b/>
                <w:bCs/>
                <w:iCs/>
                <w:color w:val="003399"/>
                <w:w w:val="110"/>
                <w:sz w:val="20"/>
                <w:u w:val="single"/>
              </w:rPr>
              <w:t>THE FINANCIERS – 2007</w:t>
            </w:r>
            <w:r w:rsidR="00403E33">
              <w:rPr>
                <w:bCs/>
                <w:iCs/>
                <w:color w:val="000000"/>
                <w:w w:val="110"/>
                <w:sz w:val="20"/>
              </w:rPr>
              <w:t xml:space="preserve"> hold out that </w:t>
            </w:r>
            <w:r w:rsidR="00403E33" w:rsidRPr="00403E33">
              <w:rPr>
                <w:bCs/>
                <w:i/>
                <w:iCs/>
                <w:color w:val="000000"/>
                <w:w w:val="110"/>
                <w:sz w:val="20"/>
              </w:rPr>
              <w:t>“</w:t>
            </w:r>
            <w:r w:rsidR="00403E33" w:rsidRPr="00403E33">
              <w:rPr>
                <w:bCs/>
                <w:i/>
                <w:iCs/>
                <w:w w:val="110"/>
                <w:sz w:val="20"/>
              </w:rPr>
              <w:t>these 2 penalties are mutually exclusive. If penalty is imposed u/s 78 of the FA, 1994, penalty cannot be imposed u/s 76 of FA, 1994 and vice-versa.”</w:t>
            </w:r>
            <w:r w:rsidR="00403E33">
              <w:rPr>
                <w:bCs/>
                <w:i/>
                <w:iCs/>
                <w:w w:val="110"/>
                <w:sz w:val="20"/>
              </w:rPr>
              <w:t xml:space="preserve">. </w:t>
            </w:r>
            <w:r w:rsidR="00403E33" w:rsidRPr="00403E33">
              <w:rPr>
                <w:b/>
                <w:bCs/>
                <w:iCs/>
                <w:color w:val="003399"/>
                <w:w w:val="110"/>
                <w:sz w:val="20"/>
              </w:rPr>
              <w:t>The new proviso (Fifth proviso has been inserted to give legal force to this decision</w:t>
            </w:r>
            <w:r w:rsidR="00EB032B">
              <w:rPr>
                <w:b/>
                <w:bCs/>
                <w:iCs/>
                <w:color w:val="003399"/>
                <w:w w:val="110"/>
                <w:sz w:val="20"/>
              </w:rPr>
              <w:t xml:space="preserve">. </w:t>
            </w:r>
            <w:r w:rsidR="00EB032B">
              <w:rPr>
                <w:bCs/>
                <w:iCs/>
                <w:color w:val="003399"/>
                <w:w w:val="110"/>
                <w:sz w:val="20"/>
              </w:rPr>
              <w:t>Now, the final position is as follows:</w:t>
            </w:r>
          </w:p>
          <w:p w:rsidR="00EB032B" w:rsidRPr="00EB032B" w:rsidRDefault="00EB032B" w:rsidP="0075220F">
            <w:pPr>
              <w:numPr>
                <w:ilvl w:val="0"/>
                <w:numId w:val="38"/>
              </w:numPr>
              <w:spacing w:after="0"/>
              <w:jc w:val="both"/>
              <w:rPr>
                <w:rFonts w:cs="Arial"/>
                <w:color w:val="003399"/>
                <w:w w:val="108"/>
                <w:sz w:val="8"/>
                <w:szCs w:val="10"/>
              </w:rPr>
            </w:pPr>
            <w:r>
              <w:rPr>
                <w:bCs/>
                <w:iCs/>
                <w:color w:val="003399"/>
                <w:w w:val="110"/>
                <w:sz w:val="20"/>
              </w:rPr>
              <w:t>In bona-fide cases of non-payment – penalty u/s 76 shall be leviable;</w:t>
            </w:r>
          </w:p>
          <w:p w:rsidR="00EB032B" w:rsidRPr="00EB032B" w:rsidRDefault="00EB032B" w:rsidP="0075220F">
            <w:pPr>
              <w:numPr>
                <w:ilvl w:val="0"/>
                <w:numId w:val="38"/>
              </w:numPr>
              <w:spacing w:after="0"/>
              <w:jc w:val="both"/>
              <w:rPr>
                <w:rFonts w:cs="Arial"/>
                <w:color w:val="003399"/>
                <w:w w:val="108"/>
                <w:sz w:val="8"/>
                <w:szCs w:val="10"/>
              </w:rPr>
            </w:pPr>
            <w:r>
              <w:rPr>
                <w:bCs/>
                <w:iCs/>
                <w:color w:val="003399"/>
                <w:w w:val="110"/>
                <w:sz w:val="20"/>
              </w:rPr>
              <w:t>In fraud cases – penalty u/s 78 shall be leviable.</w:t>
            </w:r>
          </w:p>
        </w:tc>
      </w:tr>
    </w:tbl>
    <w:p w:rsidR="00185F52" w:rsidRDefault="00185F52" w:rsidP="007257C0">
      <w:pPr>
        <w:spacing w:after="0"/>
        <w:rPr>
          <w:rFonts w:ascii="110" w:hAnsi="110"/>
          <w:b/>
          <w:i/>
          <w:color w:val="1F497D"/>
          <w:w w:val="108"/>
          <w:sz w:val="28"/>
          <w:u w:val="single"/>
        </w:rPr>
      </w:pPr>
    </w:p>
    <w:p w:rsidR="00185F52" w:rsidRDefault="00185F52" w:rsidP="007257C0">
      <w:pPr>
        <w:spacing w:after="0"/>
        <w:rPr>
          <w:rFonts w:ascii="110" w:hAnsi="110"/>
          <w:b/>
          <w:i/>
          <w:color w:val="1F497D"/>
          <w:w w:val="108"/>
          <w:sz w:val="28"/>
          <w:u w:val="single"/>
        </w:rPr>
      </w:pPr>
    </w:p>
    <w:p w:rsidR="007257C0" w:rsidRDefault="007257C0" w:rsidP="007257C0">
      <w:pPr>
        <w:spacing w:after="0"/>
        <w:rPr>
          <w:rFonts w:ascii="110" w:hAnsi="110"/>
          <w:b/>
          <w:i/>
          <w:color w:val="1F497D"/>
          <w:w w:val="108"/>
          <w:sz w:val="28"/>
          <w:u w:val="single"/>
        </w:rPr>
      </w:pPr>
      <w:r w:rsidRPr="002000AC">
        <w:rPr>
          <w:rFonts w:ascii="110" w:hAnsi="110"/>
          <w:b/>
          <w:i/>
          <w:color w:val="1F497D"/>
          <w:w w:val="108"/>
          <w:sz w:val="28"/>
          <w:u w:val="single"/>
        </w:rPr>
        <w:t xml:space="preserve">Amendments in </w:t>
      </w:r>
      <w:r>
        <w:rPr>
          <w:rFonts w:ascii="110" w:hAnsi="110"/>
          <w:b/>
          <w:i/>
          <w:color w:val="1F497D"/>
          <w:w w:val="108"/>
          <w:sz w:val="28"/>
          <w:u w:val="single"/>
        </w:rPr>
        <w:t>Service Tax Rules, 1994</w:t>
      </w:r>
    </w:p>
    <w:p w:rsidR="007257C0" w:rsidRPr="002000AC" w:rsidRDefault="007257C0" w:rsidP="007257C0">
      <w:pPr>
        <w:spacing w:after="0"/>
        <w:rPr>
          <w:rFonts w:ascii="110" w:hAnsi="110"/>
          <w:color w:val="1F497D"/>
          <w:w w:val="108"/>
          <w:sz w:val="28"/>
        </w:rPr>
      </w:pPr>
    </w:p>
    <w:p w:rsidR="007257C0" w:rsidRPr="002F2544" w:rsidRDefault="007257C0" w:rsidP="007257C0">
      <w:pPr>
        <w:spacing w:after="0"/>
        <w:ind w:left="2340" w:hanging="2340"/>
        <w:jc w:val="thaiDistribute"/>
        <w:rPr>
          <w:rFonts w:ascii="110" w:hAnsi="110" w:cs="Arial"/>
          <w:b/>
          <w:i/>
          <w:color w:val="0033CC"/>
          <w:w w:val="108"/>
          <w:sz w:val="18"/>
          <w:szCs w:val="20"/>
        </w:rPr>
      </w:pPr>
      <w:r>
        <w:rPr>
          <w:rFonts w:ascii="110" w:hAnsi="110"/>
          <w:b/>
          <w:i/>
          <w:color w:val="0033CC"/>
          <w:w w:val="108"/>
          <w:sz w:val="24"/>
          <w:u w:val="double"/>
        </w:rPr>
        <w:t>Rule 6: Payment of Service Tax</w:t>
      </w:r>
    </w:p>
    <w:tbl>
      <w:tblPr>
        <w:tblW w:w="0" w:type="auto"/>
        <w:tblBorders>
          <w:top w:val="single" w:sz="4" w:space="0" w:color="auto"/>
          <w:bottom w:val="single" w:sz="4" w:space="0" w:color="auto"/>
          <w:insideH w:val="single" w:sz="4" w:space="0" w:color="auto"/>
        </w:tblBorders>
        <w:tblLook w:val="04A0"/>
      </w:tblPr>
      <w:tblGrid>
        <w:gridCol w:w="9882"/>
      </w:tblGrid>
      <w:tr w:rsidR="007257C0" w:rsidRPr="00CC235D">
        <w:tc>
          <w:tcPr>
            <w:tcW w:w="9882" w:type="dxa"/>
          </w:tcPr>
          <w:p w:rsidR="007257C0" w:rsidRPr="00CC235D" w:rsidRDefault="007257C0" w:rsidP="00A37457">
            <w:pPr>
              <w:spacing w:after="0"/>
              <w:jc w:val="both"/>
              <w:rPr>
                <w:rFonts w:ascii="110" w:hAnsi="110" w:cs="Arial"/>
                <w:color w:val="1F497D"/>
                <w:w w:val="108"/>
                <w:sz w:val="10"/>
                <w:szCs w:val="10"/>
              </w:rPr>
            </w:pPr>
          </w:p>
          <w:p w:rsidR="007257C0" w:rsidRDefault="007257C0" w:rsidP="00A37457">
            <w:pPr>
              <w:spacing w:after="0"/>
              <w:jc w:val="thaiDistribute"/>
              <w:rPr>
                <w:rFonts w:cs="Arial"/>
                <w:iCs/>
                <w:w w:val="108"/>
                <w:sz w:val="20"/>
                <w:szCs w:val="20"/>
              </w:rPr>
            </w:pPr>
            <w:r w:rsidRPr="000D6662">
              <w:rPr>
                <w:rFonts w:cs="Arial"/>
                <w:iCs/>
                <w:w w:val="108"/>
                <w:sz w:val="20"/>
                <w:szCs w:val="20"/>
              </w:rPr>
              <w:t xml:space="preserve">In </w:t>
            </w:r>
            <w:r>
              <w:rPr>
                <w:rFonts w:cs="Arial"/>
                <w:iCs/>
                <w:w w:val="108"/>
                <w:sz w:val="20"/>
                <w:szCs w:val="20"/>
              </w:rPr>
              <w:t>Rule 6 of STR, 1994, a new proviso has been inserted:-</w:t>
            </w:r>
            <w:r w:rsidRPr="000D6662">
              <w:rPr>
                <w:rFonts w:cs="Arial"/>
                <w:iCs/>
                <w:w w:val="108"/>
                <w:sz w:val="20"/>
                <w:szCs w:val="20"/>
              </w:rPr>
              <w:t xml:space="preserve">    </w:t>
            </w:r>
          </w:p>
          <w:p w:rsidR="007257C0" w:rsidRDefault="007257C0" w:rsidP="00A37457">
            <w:pPr>
              <w:spacing w:after="0"/>
              <w:jc w:val="thaiDistribute"/>
              <w:rPr>
                <w:rFonts w:cs="Arial"/>
                <w:iCs/>
                <w:w w:val="108"/>
                <w:sz w:val="20"/>
                <w:szCs w:val="20"/>
              </w:rPr>
            </w:pPr>
            <w:r>
              <w:rPr>
                <w:rFonts w:cs="Arial"/>
                <w:iCs/>
                <w:w w:val="108"/>
                <w:sz w:val="10"/>
                <w:szCs w:val="20"/>
              </w:rPr>
              <w:t>.</w:t>
            </w:r>
            <w:r>
              <w:rPr>
                <w:rFonts w:cs="Arial"/>
                <w:iCs/>
                <w:w w:val="108"/>
                <w:sz w:val="20"/>
                <w:szCs w:val="20"/>
              </w:rPr>
              <w:t xml:space="preserve">   </w:t>
            </w:r>
          </w:p>
          <w:p w:rsidR="007257C0" w:rsidRDefault="007257C0" w:rsidP="00A37457">
            <w:pPr>
              <w:spacing w:after="0"/>
              <w:jc w:val="thaiDistribute"/>
              <w:rPr>
                <w:rFonts w:ascii="110" w:hAnsi="110"/>
                <w:b/>
                <w:i/>
                <w:iCs/>
                <w:color w:val="003399"/>
                <w:w w:val="108"/>
                <w:u w:val="double" w:color="000000"/>
              </w:rPr>
            </w:pPr>
            <w:r>
              <w:rPr>
                <w:rFonts w:ascii="110" w:hAnsi="110"/>
                <w:b/>
                <w:i/>
                <w:iCs/>
                <w:color w:val="003399"/>
                <w:w w:val="108"/>
                <w:u w:val="single" w:color="000000"/>
              </w:rPr>
              <w:t>Rule 6</w:t>
            </w:r>
            <w:r w:rsidRPr="00285BC0">
              <w:rPr>
                <w:rFonts w:ascii="110" w:hAnsi="110"/>
                <w:b/>
                <w:i/>
                <w:iCs/>
                <w:color w:val="003399"/>
                <w:w w:val="108"/>
                <w:u w:val="single" w:color="000000"/>
              </w:rPr>
              <w:t xml:space="preserve">:: </w:t>
            </w:r>
            <w:r>
              <w:rPr>
                <w:rFonts w:ascii="110" w:hAnsi="110"/>
                <w:b/>
                <w:i/>
                <w:iCs/>
                <w:color w:val="003399"/>
                <w:w w:val="108"/>
                <w:u w:val="double" w:color="000000"/>
              </w:rPr>
              <w:t xml:space="preserve">Payment of Service Tax </w:t>
            </w:r>
          </w:p>
          <w:p w:rsidR="00E94B3B" w:rsidRPr="00E94B3B" w:rsidRDefault="00E94B3B" w:rsidP="00E94B3B">
            <w:pPr>
              <w:pStyle w:val="BodyText"/>
              <w:spacing w:before="0" w:beforeAutospacing="0" w:after="0" w:afterAutospacing="0"/>
              <w:jc w:val="both"/>
              <w:rPr>
                <w:b/>
                <w:i/>
                <w:w w:val="105"/>
                <w:szCs w:val="22"/>
                <w:u w:val="double"/>
              </w:rPr>
            </w:pPr>
            <w:r w:rsidRPr="00E94B3B">
              <w:rPr>
                <w:b/>
                <w:w w:val="105"/>
                <w:szCs w:val="22"/>
                <w:u w:val="double"/>
              </w:rPr>
              <w:t>Due Dates</w:t>
            </w:r>
          </w:p>
          <w:p w:rsidR="00E94B3B" w:rsidRPr="00E94B3B" w:rsidRDefault="00E94B3B" w:rsidP="00E94B3B">
            <w:pPr>
              <w:pStyle w:val="BodyText"/>
              <w:spacing w:before="0" w:beforeAutospacing="0" w:after="0" w:afterAutospacing="0"/>
              <w:jc w:val="both"/>
              <w:rPr>
                <w:color w:val="000000"/>
                <w:w w:val="105"/>
                <w:sz w:val="20"/>
              </w:rPr>
            </w:pPr>
            <w:r w:rsidRPr="00E94B3B">
              <w:rPr>
                <w:color w:val="000000"/>
                <w:w w:val="105"/>
                <w:sz w:val="20"/>
              </w:rPr>
              <w:t xml:space="preserve">The service tax shall be </w:t>
            </w:r>
            <w:r w:rsidRPr="00E94B3B">
              <w:rPr>
                <w:b/>
                <w:color w:val="000000"/>
                <w:w w:val="105"/>
                <w:sz w:val="20"/>
              </w:rPr>
              <w:t>paid</w:t>
            </w:r>
            <w:r w:rsidRPr="00E94B3B">
              <w:rPr>
                <w:color w:val="000000"/>
                <w:w w:val="105"/>
                <w:sz w:val="20"/>
              </w:rPr>
              <w:t xml:space="preserve"> to the credit of the CG by </w:t>
            </w:r>
            <w:r w:rsidRPr="00E94B3B">
              <w:rPr>
                <w:b/>
                <w:bCs/>
                <w:color w:val="000000"/>
                <w:w w:val="105"/>
                <w:sz w:val="20"/>
              </w:rPr>
              <w:t>5</w:t>
            </w:r>
            <w:r w:rsidRPr="00E94B3B">
              <w:rPr>
                <w:b/>
                <w:bCs/>
                <w:color w:val="000000"/>
                <w:w w:val="105"/>
                <w:sz w:val="20"/>
                <w:vertAlign w:val="superscript"/>
              </w:rPr>
              <w:t>th</w:t>
            </w:r>
            <w:r w:rsidRPr="00E94B3B">
              <w:rPr>
                <w:color w:val="000000"/>
                <w:w w:val="105"/>
                <w:sz w:val="20"/>
              </w:rPr>
              <w:t xml:space="preserve"> </w:t>
            </w:r>
            <w:r w:rsidRPr="00E94B3B">
              <w:rPr>
                <w:b/>
                <w:color w:val="000000"/>
                <w:w w:val="105"/>
                <w:sz w:val="20"/>
              </w:rPr>
              <w:t xml:space="preserve">of </w:t>
            </w:r>
            <w:r w:rsidRPr="00E94B3B">
              <w:rPr>
                <w:color w:val="000000"/>
                <w:w w:val="105"/>
                <w:sz w:val="20"/>
              </w:rPr>
              <w:t xml:space="preserve">the month immediately </w:t>
            </w:r>
            <w:r w:rsidRPr="00E94B3B">
              <w:rPr>
                <w:b/>
                <w:color w:val="000000"/>
                <w:w w:val="105"/>
                <w:sz w:val="20"/>
              </w:rPr>
              <w:t>following</w:t>
            </w:r>
            <w:r w:rsidRPr="00E94B3B">
              <w:rPr>
                <w:color w:val="000000"/>
                <w:w w:val="105"/>
                <w:sz w:val="20"/>
              </w:rPr>
              <w:t xml:space="preserve"> the calendar </w:t>
            </w:r>
            <w:r w:rsidRPr="00E94B3B">
              <w:rPr>
                <w:b/>
                <w:color w:val="000000"/>
                <w:w w:val="105"/>
                <w:sz w:val="20"/>
              </w:rPr>
              <w:t>MONTH in which</w:t>
            </w:r>
            <w:r w:rsidRPr="00E94B3B">
              <w:rPr>
                <w:color w:val="000000"/>
                <w:w w:val="105"/>
                <w:sz w:val="20"/>
              </w:rPr>
              <w:t xml:space="preserve"> </w:t>
            </w:r>
            <w:r w:rsidRPr="00E94B3B">
              <w:rPr>
                <w:b/>
                <w:bCs/>
                <w:color w:val="000000"/>
                <w:w w:val="105"/>
                <w:sz w:val="20"/>
              </w:rPr>
              <w:t xml:space="preserve">payments are received, </w:t>
            </w:r>
            <w:r w:rsidRPr="00E94B3B">
              <w:rPr>
                <w:bCs/>
                <w:color w:val="000000"/>
                <w:w w:val="105"/>
                <w:sz w:val="20"/>
              </w:rPr>
              <w:t>towards the value of taxable services</w:t>
            </w:r>
            <w:r w:rsidRPr="00E94B3B">
              <w:rPr>
                <w:color w:val="000000"/>
                <w:w w:val="105"/>
                <w:sz w:val="20"/>
              </w:rPr>
              <w:t xml:space="preserve">     </w:t>
            </w:r>
            <w:r w:rsidRPr="00E94B3B">
              <w:rPr>
                <w:i/>
                <w:color w:val="000000"/>
                <w:w w:val="105"/>
                <w:sz w:val="20"/>
              </w:rPr>
              <w:t>[</w:t>
            </w:r>
            <w:r w:rsidRPr="00E94B3B">
              <w:rPr>
                <w:b/>
                <w:i/>
                <w:color w:val="000000"/>
                <w:w w:val="105"/>
                <w:sz w:val="20"/>
              </w:rPr>
              <w:t xml:space="preserve">in case of E-payment – </w:t>
            </w:r>
            <w:r w:rsidRPr="00E94B3B">
              <w:rPr>
                <w:i/>
                <w:color w:val="000000"/>
                <w:w w:val="105"/>
                <w:sz w:val="20"/>
              </w:rPr>
              <w:t xml:space="preserve">it shall be paid by </w:t>
            </w:r>
            <w:r w:rsidRPr="00E94B3B">
              <w:rPr>
                <w:b/>
                <w:i/>
                <w:color w:val="000000"/>
                <w:w w:val="105"/>
                <w:sz w:val="20"/>
              </w:rPr>
              <w:t>6</w:t>
            </w:r>
            <w:r w:rsidRPr="00E94B3B">
              <w:rPr>
                <w:b/>
                <w:i/>
                <w:color w:val="000000"/>
                <w:w w:val="105"/>
                <w:sz w:val="20"/>
                <w:vertAlign w:val="superscript"/>
              </w:rPr>
              <w:t>th</w:t>
            </w:r>
            <w:r w:rsidRPr="00E94B3B">
              <w:rPr>
                <w:i/>
                <w:color w:val="000000"/>
                <w:w w:val="105"/>
                <w:sz w:val="20"/>
              </w:rPr>
              <w:t>]</w:t>
            </w:r>
          </w:p>
          <w:p w:rsidR="00E94B3B" w:rsidRPr="00E94B3B" w:rsidRDefault="00E94B3B" w:rsidP="00E94B3B">
            <w:pPr>
              <w:pStyle w:val="BodyText"/>
              <w:spacing w:before="0" w:beforeAutospacing="0" w:after="0" w:afterAutospacing="0"/>
              <w:ind w:left="360"/>
              <w:jc w:val="both"/>
              <w:rPr>
                <w:color w:val="000000"/>
                <w:w w:val="105"/>
                <w:sz w:val="12"/>
              </w:rPr>
            </w:pPr>
            <w:r w:rsidRPr="00E94B3B">
              <w:rPr>
                <w:color w:val="000000"/>
                <w:w w:val="105"/>
                <w:sz w:val="20"/>
              </w:rPr>
              <w:t xml:space="preserve">       </w:t>
            </w:r>
          </w:p>
          <w:p w:rsidR="00E94B3B" w:rsidRPr="00E94B3B" w:rsidRDefault="00E94B3B" w:rsidP="00E94B3B">
            <w:pPr>
              <w:pStyle w:val="BodyText"/>
              <w:spacing w:before="0" w:beforeAutospacing="0" w:after="0" w:afterAutospacing="0"/>
              <w:jc w:val="both"/>
              <w:rPr>
                <w:b/>
                <w:bCs/>
                <w:color w:val="000000"/>
                <w:w w:val="105"/>
                <w:sz w:val="20"/>
              </w:rPr>
            </w:pPr>
            <w:r w:rsidRPr="00E94B3B">
              <w:rPr>
                <w:b/>
                <w:bCs/>
                <w:color w:val="000000"/>
                <w:w w:val="105"/>
                <w:sz w:val="20"/>
              </w:rPr>
              <w:t xml:space="preserve">Provided that </w:t>
            </w:r>
          </w:p>
          <w:p w:rsidR="00E94B3B" w:rsidRPr="00E94B3B" w:rsidRDefault="00E94B3B" w:rsidP="0075220F">
            <w:pPr>
              <w:pStyle w:val="BodyText"/>
              <w:numPr>
                <w:ilvl w:val="0"/>
                <w:numId w:val="8"/>
              </w:numPr>
              <w:spacing w:before="0" w:beforeAutospacing="0" w:after="0" w:afterAutospacing="0"/>
              <w:jc w:val="both"/>
              <w:rPr>
                <w:color w:val="000000"/>
                <w:w w:val="105"/>
                <w:sz w:val="20"/>
              </w:rPr>
            </w:pPr>
            <w:r w:rsidRPr="00E94B3B">
              <w:rPr>
                <w:color w:val="000000"/>
                <w:w w:val="105"/>
                <w:sz w:val="20"/>
              </w:rPr>
              <w:t xml:space="preserve">where the </w:t>
            </w:r>
            <w:r w:rsidRPr="00E94B3B">
              <w:rPr>
                <w:bCs/>
                <w:color w:val="000000"/>
                <w:w w:val="105"/>
                <w:sz w:val="20"/>
              </w:rPr>
              <w:t xml:space="preserve">assessee is </w:t>
            </w:r>
            <w:r w:rsidRPr="00E94B3B">
              <w:rPr>
                <w:b/>
                <w:bCs/>
                <w:color w:val="000000"/>
                <w:w w:val="105"/>
                <w:sz w:val="20"/>
                <w:u w:val="single" w:color="000000"/>
              </w:rPr>
              <w:t>An Individual</w:t>
            </w:r>
            <w:r w:rsidRPr="00E94B3B">
              <w:rPr>
                <w:b/>
                <w:bCs/>
                <w:color w:val="000000"/>
                <w:w w:val="105"/>
                <w:sz w:val="20"/>
              </w:rPr>
              <w:t xml:space="preserve">  or </w:t>
            </w:r>
            <w:r w:rsidRPr="00E94B3B">
              <w:rPr>
                <w:b/>
                <w:bCs/>
                <w:color w:val="000000"/>
                <w:w w:val="105"/>
                <w:sz w:val="20"/>
                <w:u w:val="single" w:color="000000"/>
              </w:rPr>
              <w:t>Proprietary Firm</w:t>
            </w:r>
            <w:r w:rsidRPr="00E94B3B">
              <w:rPr>
                <w:b/>
                <w:bCs/>
                <w:color w:val="000000"/>
                <w:w w:val="105"/>
                <w:sz w:val="20"/>
                <w:u w:color="000000"/>
              </w:rPr>
              <w:t xml:space="preserve"> </w:t>
            </w:r>
            <w:r w:rsidRPr="00E94B3B">
              <w:rPr>
                <w:b/>
                <w:bCs/>
                <w:color w:val="000000"/>
                <w:w w:val="105"/>
                <w:sz w:val="20"/>
              </w:rPr>
              <w:t xml:space="preserve">or  </w:t>
            </w:r>
            <w:r w:rsidRPr="00E94B3B">
              <w:rPr>
                <w:b/>
                <w:bCs/>
                <w:color w:val="000000"/>
                <w:w w:val="105"/>
                <w:sz w:val="20"/>
                <w:u w:val="single" w:color="000000"/>
              </w:rPr>
              <w:t>Partnership Firm</w:t>
            </w:r>
            <w:r w:rsidRPr="00E94B3B">
              <w:rPr>
                <w:color w:val="000000"/>
                <w:w w:val="105"/>
                <w:sz w:val="20"/>
              </w:rPr>
              <w:t xml:space="preserve">, </w:t>
            </w:r>
          </w:p>
          <w:p w:rsidR="00E94B3B" w:rsidRPr="00E94B3B" w:rsidRDefault="00E94B3B" w:rsidP="00E94B3B">
            <w:pPr>
              <w:pStyle w:val="BodyText"/>
              <w:spacing w:before="0" w:beforeAutospacing="0" w:after="0" w:afterAutospacing="0"/>
              <w:ind w:left="564"/>
              <w:jc w:val="both"/>
              <w:rPr>
                <w:color w:val="000000"/>
                <w:w w:val="105"/>
                <w:sz w:val="6"/>
              </w:rPr>
            </w:pPr>
          </w:p>
          <w:p w:rsidR="00E94B3B" w:rsidRPr="00E94B3B" w:rsidRDefault="00E94B3B" w:rsidP="0075220F">
            <w:pPr>
              <w:pStyle w:val="BodyText"/>
              <w:numPr>
                <w:ilvl w:val="0"/>
                <w:numId w:val="8"/>
              </w:numPr>
              <w:spacing w:before="0" w:beforeAutospacing="0" w:after="0" w:afterAutospacing="0"/>
              <w:jc w:val="both"/>
              <w:rPr>
                <w:color w:val="000000"/>
                <w:w w:val="105"/>
                <w:sz w:val="20"/>
              </w:rPr>
            </w:pPr>
            <w:proofErr w:type="gramStart"/>
            <w:r w:rsidRPr="00E94B3B">
              <w:rPr>
                <w:color w:val="000000"/>
                <w:w w:val="105"/>
                <w:sz w:val="20"/>
              </w:rPr>
              <w:t>the</w:t>
            </w:r>
            <w:proofErr w:type="gramEnd"/>
            <w:r w:rsidRPr="00E94B3B">
              <w:rPr>
                <w:color w:val="000000"/>
                <w:w w:val="105"/>
                <w:sz w:val="20"/>
              </w:rPr>
              <w:t xml:space="preserve"> service tax shall be </w:t>
            </w:r>
            <w:r w:rsidRPr="00E94B3B">
              <w:rPr>
                <w:b/>
                <w:color w:val="000000"/>
                <w:w w:val="105"/>
                <w:sz w:val="20"/>
              </w:rPr>
              <w:t>paid</w:t>
            </w:r>
            <w:r w:rsidRPr="00E94B3B">
              <w:rPr>
                <w:color w:val="000000"/>
                <w:w w:val="105"/>
                <w:sz w:val="20"/>
              </w:rPr>
              <w:t xml:space="preserve"> to the credit of the CG by </w:t>
            </w:r>
            <w:r w:rsidRPr="00E94B3B">
              <w:rPr>
                <w:b/>
                <w:bCs/>
                <w:color w:val="000000"/>
                <w:w w:val="105"/>
                <w:sz w:val="20"/>
              </w:rPr>
              <w:t>5th</w:t>
            </w:r>
            <w:r w:rsidRPr="00E94B3B">
              <w:rPr>
                <w:color w:val="000000"/>
                <w:w w:val="105"/>
                <w:sz w:val="20"/>
              </w:rPr>
              <w:t xml:space="preserve"> </w:t>
            </w:r>
            <w:r w:rsidRPr="00E94B3B">
              <w:rPr>
                <w:b/>
                <w:color w:val="000000"/>
                <w:w w:val="105"/>
                <w:sz w:val="20"/>
              </w:rPr>
              <w:t>of</w:t>
            </w:r>
            <w:r w:rsidRPr="00E94B3B">
              <w:rPr>
                <w:color w:val="000000"/>
                <w:w w:val="105"/>
                <w:sz w:val="20"/>
              </w:rPr>
              <w:t xml:space="preserve"> the month immediately </w:t>
            </w:r>
            <w:r w:rsidRPr="00E94B3B">
              <w:rPr>
                <w:b/>
                <w:color w:val="000000"/>
                <w:w w:val="105"/>
                <w:sz w:val="20"/>
              </w:rPr>
              <w:t>following</w:t>
            </w:r>
            <w:r w:rsidRPr="00E94B3B">
              <w:rPr>
                <w:color w:val="000000"/>
                <w:w w:val="105"/>
                <w:sz w:val="20"/>
              </w:rPr>
              <w:t xml:space="preserve"> the </w:t>
            </w:r>
            <w:r w:rsidRPr="00E94B3B">
              <w:rPr>
                <w:b/>
                <w:color w:val="000000"/>
                <w:w w:val="105"/>
                <w:sz w:val="20"/>
              </w:rPr>
              <w:t xml:space="preserve">QUARTER in which </w:t>
            </w:r>
            <w:r w:rsidRPr="00E94B3B">
              <w:rPr>
                <w:b/>
                <w:bCs/>
                <w:color w:val="000000"/>
                <w:w w:val="105"/>
                <w:sz w:val="20"/>
              </w:rPr>
              <w:t>payments are received</w:t>
            </w:r>
            <w:r w:rsidRPr="00E94B3B">
              <w:rPr>
                <w:bCs/>
                <w:color w:val="000000"/>
                <w:w w:val="105"/>
                <w:sz w:val="20"/>
              </w:rPr>
              <w:t>, towards the value of taxable services</w:t>
            </w:r>
            <w:r w:rsidRPr="00E94B3B">
              <w:rPr>
                <w:color w:val="000000"/>
                <w:w w:val="105"/>
                <w:sz w:val="20"/>
              </w:rPr>
              <w:t xml:space="preserve">. </w:t>
            </w:r>
            <w:r w:rsidRPr="00E94B3B">
              <w:rPr>
                <w:i/>
                <w:color w:val="000000"/>
                <w:w w:val="105"/>
                <w:sz w:val="20"/>
              </w:rPr>
              <w:t xml:space="preserve">[in case of E-payment – it shall be paid by </w:t>
            </w:r>
            <w:r w:rsidRPr="00E94B3B">
              <w:rPr>
                <w:b/>
                <w:i/>
                <w:color w:val="000000"/>
                <w:w w:val="105"/>
                <w:sz w:val="20"/>
              </w:rPr>
              <w:t>6</w:t>
            </w:r>
            <w:r w:rsidRPr="00E94B3B">
              <w:rPr>
                <w:b/>
                <w:i/>
                <w:color w:val="000000"/>
                <w:w w:val="105"/>
                <w:sz w:val="20"/>
                <w:vertAlign w:val="superscript"/>
              </w:rPr>
              <w:t>th</w:t>
            </w:r>
            <w:r w:rsidRPr="00E94B3B">
              <w:rPr>
                <w:i/>
                <w:color w:val="000000"/>
                <w:w w:val="105"/>
                <w:sz w:val="20"/>
              </w:rPr>
              <w:t>]</w:t>
            </w:r>
          </w:p>
          <w:p w:rsidR="00E94B3B" w:rsidRPr="00E94B3B" w:rsidRDefault="00E94B3B" w:rsidP="00E94B3B">
            <w:pPr>
              <w:pStyle w:val="BodyText"/>
              <w:spacing w:before="0" w:beforeAutospacing="0" w:after="0" w:afterAutospacing="0"/>
              <w:jc w:val="both"/>
              <w:rPr>
                <w:b/>
                <w:bCs/>
                <w:color w:val="000000"/>
                <w:w w:val="105"/>
                <w:sz w:val="12"/>
              </w:rPr>
            </w:pPr>
          </w:p>
          <w:p w:rsidR="00E94B3B" w:rsidRPr="00E94B3B" w:rsidRDefault="00E94B3B" w:rsidP="00E94B3B">
            <w:pPr>
              <w:pStyle w:val="BodyText"/>
              <w:spacing w:before="0" w:beforeAutospacing="0" w:after="0" w:afterAutospacing="0"/>
              <w:jc w:val="both"/>
              <w:rPr>
                <w:color w:val="000000"/>
                <w:w w:val="105"/>
                <w:sz w:val="20"/>
              </w:rPr>
            </w:pPr>
            <w:r w:rsidRPr="00E94B3B">
              <w:rPr>
                <w:b/>
                <w:bCs/>
                <w:color w:val="000000"/>
                <w:w w:val="105"/>
                <w:sz w:val="20"/>
              </w:rPr>
              <w:t>Provided also that</w:t>
            </w:r>
            <w:r w:rsidRPr="00E94B3B">
              <w:rPr>
                <w:color w:val="000000"/>
                <w:w w:val="105"/>
                <w:sz w:val="20"/>
              </w:rPr>
              <w:t xml:space="preserve"> </w:t>
            </w:r>
          </w:p>
          <w:p w:rsidR="00E94B3B" w:rsidRPr="00E94B3B" w:rsidRDefault="00E94B3B" w:rsidP="0075220F">
            <w:pPr>
              <w:pStyle w:val="BodyText"/>
              <w:numPr>
                <w:ilvl w:val="0"/>
                <w:numId w:val="8"/>
              </w:numPr>
              <w:spacing w:before="0" w:beforeAutospacing="0" w:after="0" w:afterAutospacing="0"/>
              <w:jc w:val="both"/>
              <w:rPr>
                <w:b/>
                <w:bCs/>
                <w:color w:val="000000"/>
                <w:w w:val="105"/>
                <w:sz w:val="20"/>
              </w:rPr>
            </w:pPr>
            <w:proofErr w:type="gramStart"/>
            <w:r w:rsidRPr="00E94B3B">
              <w:rPr>
                <w:color w:val="000000"/>
                <w:w w:val="105"/>
                <w:sz w:val="20"/>
              </w:rPr>
              <w:t>the</w:t>
            </w:r>
            <w:proofErr w:type="gramEnd"/>
            <w:r w:rsidRPr="00E94B3B">
              <w:rPr>
                <w:color w:val="000000"/>
                <w:w w:val="105"/>
                <w:sz w:val="20"/>
              </w:rPr>
              <w:t xml:space="preserve"> service tax on the </w:t>
            </w:r>
            <w:r w:rsidRPr="00E94B3B">
              <w:rPr>
                <w:bCs/>
                <w:color w:val="000000"/>
                <w:w w:val="105"/>
                <w:sz w:val="20"/>
              </w:rPr>
              <w:t xml:space="preserve">value of taxable services received during the </w:t>
            </w:r>
            <w:r w:rsidRPr="00E94B3B">
              <w:rPr>
                <w:b/>
                <w:bCs/>
                <w:color w:val="000000"/>
                <w:w w:val="105"/>
                <w:sz w:val="20"/>
              </w:rPr>
              <w:t>month of MARCH</w:t>
            </w:r>
            <w:r w:rsidRPr="00E94B3B">
              <w:rPr>
                <w:bCs/>
                <w:color w:val="000000"/>
                <w:w w:val="105"/>
                <w:sz w:val="20"/>
              </w:rPr>
              <w:t xml:space="preserve">, or </w:t>
            </w:r>
            <w:r w:rsidRPr="00E94B3B">
              <w:rPr>
                <w:b/>
                <w:bCs/>
                <w:color w:val="000000"/>
                <w:w w:val="105"/>
                <w:sz w:val="20"/>
              </w:rPr>
              <w:t>the quarter ending on march</w:t>
            </w:r>
            <w:r w:rsidRPr="00E94B3B">
              <w:rPr>
                <w:color w:val="000000"/>
                <w:w w:val="105"/>
                <w:sz w:val="20"/>
              </w:rPr>
              <w:t xml:space="preserve">, as the case may be, shall be </w:t>
            </w:r>
            <w:r w:rsidRPr="00E94B3B">
              <w:rPr>
                <w:b/>
                <w:bCs/>
                <w:color w:val="000000"/>
                <w:w w:val="105"/>
                <w:sz w:val="20"/>
              </w:rPr>
              <w:t xml:space="preserve">paid </w:t>
            </w:r>
            <w:r w:rsidRPr="00E94B3B">
              <w:rPr>
                <w:bCs/>
                <w:color w:val="000000"/>
                <w:w w:val="105"/>
                <w:sz w:val="20"/>
              </w:rPr>
              <w:t>to the credit of CG</w:t>
            </w:r>
            <w:r w:rsidRPr="00E94B3B">
              <w:rPr>
                <w:b/>
                <w:bCs/>
                <w:color w:val="000000"/>
                <w:w w:val="105"/>
                <w:sz w:val="20"/>
              </w:rPr>
              <w:t xml:space="preserve"> by 31</w:t>
            </w:r>
            <w:r w:rsidRPr="00E94B3B">
              <w:rPr>
                <w:b/>
                <w:bCs/>
                <w:color w:val="000000"/>
                <w:w w:val="105"/>
                <w:sz w:val="20"/>
                <w:vertAlign w:val="superscript"/>
              </w:rPr>
              <w:t>st</w:t>
            </w:r>
            <w:r w:rsidRPr="00E94B3B">
              <w:rPr>
                <w:b/>
                <w:bCs/>
                <w:color w:val="000000"/>
                <w:w w:val="105"/>
                <w:sz w:val="20"/>
              </w:rPr>
              <w:t xml:space="preserve"> March.</w:t>
            </w:r>
          </w:p>
          <w:p w:rsidR="00E94B3B" w:rsidRPr="00E94B3B" w:rsidRDefault="00E94B3B" w:rsidP="00E94B3B">
            <w:pPr>
              <w:pStyle w:val="BodyText"/>
              <w:spacing w:before="0" w:beforeAutospacing="0" w:after="0" w:afterAutospacing="0"/>
              <w:jc w:val="both"/>
              <w:rPr>
                <w:color w:val="000000"/>
                <w:w w:val="105"/>
                <w:u w:val="dashDotDotHeavy"/>
              </w:rPr>
            </w:pPr>
          </w:p>
          <w:p w:rsidR="00E94B3B" w:rsidRPr="00E94B3B" w:rsidRDefault="00E94B3B" w:rsidP="0075220F">
            <w:pPr>
              <w:pStyle w:val="BodyText"/>
              <w:numPr>
                <w:ilvl w:val="0"/>
                <w:numId w:val="9"/>
              </w:numPr>
              <w:spacing w:before="0" w:beforeAutospacing="0" w:after="0" w:afterAutospacing="0"/>
              <w:jc w:val="both"/>
              <w:rPr>
                <w:w w:val="105"/>
                <w:sz w:val="20"/>
              </w:rPr>
            </w:pPr>
          </w:p>
          <w:p w:rsidR="00E94B3B" w:rsidRPr="00E94B3B" w:rsidRDefault="00E94B3B" w:rsidP="00E94B3B">
            <w:pPr>
              <w:pStyle w:val="BodyText"/>
              <w:spacing w:before="0" w:beforeAutospacing="0" w:after="0" w:afterAutospacing="0"/>
              <w:jc w:val="both"/>
              <w:rPr>
                <w:b/>
                <w:i/>
                <w:color w:val="003399"/>
                <w:w w:val="105"/>
                <w:sz w:val="20"/>
              </w:rPr>
            </w:pPr>
            <w:r w:rsidRPr="00E94B3B">
              <w:rPr>
                <w:b/>
                <w:w w:val="105"/>
                <w:u w:val="double"/>
              </w:rPr>
              <w:t>DEEMED RECEIPT in case of service transaction between ASSOCIATED ENTERPRISES</w:t>
            </w:r>
            <w:r>
              <w:rPr>
                <w:b/>
                <w:w w:val="105"/>
              </w:rPr>
              <w:t xml:space="preserve">                                                                                       </w:t>
            </w:r>
            <w:r w:rsidRPr="00E94B3B">
              <w:rPr>
                <w:b/>
                <w:i/>
                <w:color w:val="003399"/>
                <w:w w:val="105"/>
                <w:sz w:val="20"/>
              </w:rPr>
              <w:t>[Inserted in Year  2008]</w:t>
            </w:r>
          </w:p>
          <w:p w:rsidR="00E94B3B" w:rsidRDefault="00E94B3B" w:rsidP="00E94B3B">
            <w:pPr>
              <w:pStyle w:val="BodyText"/>
              <w:spacing w:before="0" w:beforeAutospacing="0" w:after="0" w:afterAutospacing="0"/>
              <w:jc w:val="both"/>
              <w:rPr>
                <w:b/>
                <w:i/>
                <w:iCs/>
                <w:color w:val="003399"/>
                <w:w w:val="105"/>
                <w:sz w:val="20"/>
                <w:u w:val="double" w:color="000000"/>
              </w:rPr>
            </w:pPr>
          </w:p>
          <w:p w:rsidR="00E94B3B" w:rsidRPr="00E94B3B" w:rsidRDefault="00E94B3B" w:rsidP="00E94B3B">
            <w:pPr>
              <w:pStyle w:val="BodyText"/>
              <w:spacing w:before="0" w:beforeAutospacing="0" w:after="0" w:afterAutospacing="0"/>
              <w:jc w:val="both"/>
              <w:rPr>
                <w:i/>
                <w:color w:val="003399"/>
                <w:w w:val="105"/>
                <w:sz w:val="20"/>
              </w:rPr>
            </w:pPr>
            <w:r w:rsidRPr="00E94B3B">
              <w:rPr>
                <w:b/>
                <w:i/>
                <w:iCs/>
                <w:color w:val="003399"/>
                <w:w w:val="105"/>
                <w:sz w:val="20"/>
                <w:u w:val="double" w:color="000000"/>
              </w:rPr>
              <w:t>Explanation</w:t>
            </w:r>
            <w:r w:rsidRPr="00E94B3B">
              <w:rPr>
                <w:w w:val="105"/>
                <w:sz w:val="20"/>
              </w:rPr>
              <w:t xml:space="preserve">.- </w:t>
            </w:r>
            <w:r w:rsidRPr="00E94B3B">
              <w:rPr>
                <w:i/>
                <w:color w:val="003399"/>
                <w:w w:val="105"/>
                <w:sz w:val="20"/>
              </w:rPr>
              <w:t xml:space="preserve">For the removal of doubts, it is hereby declared that </w:t>
            </w:r>
          </w:p>
          <w:p w:rsidR="00E94B3B" w:rsidRPr="00E94B3B" w:rsidRDefault="00E94B3B" w:rsidP="00E94B3B">
            <w:pPr>
              <w:pStyle w:val="BodyText"/>
              <w:spacing w:before="0" w:beforeAutospacing="0" w:after="0" w:afterAutospacing="0"/>
              <w:jc w:val="both"/>
              <w:rPr>
                <w:i/>
                <w:color w:val="003399"/>
                <w:w w:val="105"/>
                <w:sz w:val="14"/>
              </w:rPr>
            </w:pPr>
          </w:p>
          <w:p w:rsidR="00E94B3B" w:rsidRPr="00E94B3B" w:rsidRDefault="00E94B3B" w:rsidP="0075220F">
            <w:pPr>
              <w:pStyle w:val="BodyText"/>
              <w:numPr>
                <w:ilvl w:val="0"/>
                <w:numId w:val="8"/>
              </w:numPr>
              <w:spacing w:before="0" w:beforeAutospacing="0" w:after="0" w:afterAutospacing="0"/>
              <w:jc w:val="both"/>
              <w:rPr>
                <w:i/>
                <w:color w:val="003399"/>
                <w:w w:val="105"/>
                <w:sz w:val="20"/>
              </w:rPr>
            </w:pPr>
            <w:r w:rsidRPr="00E94B3B">
              <w:rPr>
                <w:i/>
                <w:color w:val="003399"/>
                <w:w w:val="105"/>
                <w:sz w:val="20"/>
              </w:rPr>
              <w:t xml:space="preserve">where the transaction of taxable service is with any </w:t>
            </w:r>
            <w:r w:rsidRPr="00E94B3B">
              <w:rPr>
                <w:b/>
                <w:i/>
                <w:color w:val="003399"/>
                <w:w w:val="105"/>
                <w:sz w:val="20"/>
                <w:u w:val="double"/>
              </w:rPr>
              <w:t>ASSOCIATED ENTERPRISE</w:t>
            </w:r>
            <w:r w:rsidRPr="00E94B3B">
              <w:rPr>
                <w:i/>
                <w:color w:val="003399"/>
                <w:w w:val="105"/>
                <w:sz w:val="20"/>
              </w:rPr>
              <w:t xml:space="preserve">, </w:t>
            </w:r>
          </w:p>
          <w:p w:rsidR="00E94B3B" w:rsidRPr="00E94B3B" w:rsidRDefault="00E94B3B" w:rsidP="00E94B3B">
            <w:pPr>
              <w:pStyle w:val="BodyText"/>
              <w:spacing w:before="0" w:beforeAutospacing="0" w:after="0" w:afterAutospacing="0"/>
              <w:ind w:left="564"/>
              <w:jc w:val="both"/>
              <w:rPr>
                <w:i/>
                <w:color w:val="003399"/>
                <w:w w:val="105"/>
                <w:sz w:val="6"/>
              </w:rPr>
            </w:pPr>
          </w:p>
          <w:p w:rsidR="00E94B3B" w:rsidRPr="00E94B3B" w:rsidRDefault="00E94B3B" w:rsidP="00E94B3B">
            <w:pPr>
              <w:pStyle w:val="BodyText"/>
              <w:spacing w:before="0" w:beforeAutospacing="0" w:after="0" w:afterAutospacing="0"/>
              <w:ind w:left="564"/>
              <w:jc w:val="both"/>
              <w:rPr>
                <w:i/>
                <w:color w:val="003399"/>
                <w:w w:val="105"/>
                <w:sz w:val="4"/>
              </w:rPr>
            </w:pPr>
          </w:p>
          <w:tbl>
            <w:tblPr>
              <w:tblW w:w="0" w:type="auto"/>
              <w:tblInd w:w="564" w:type="dxa"/>
              <w:tblLook w:val="04A0"/>
            </w:tblPr>
            <w:tblGrid>
              <w:gridCol w:w="3148"/>
              <w:gridCol w:w="1559"/>
              <w:gridCol w:w="3827"/>
            </w:tblGrid>
            <w:tr w:rsidR="00E94B3B" w:rsidRPr="00E94B3B">
              <w:tc>
                <w:tcPr>
                  <w:tcW w:w="3148" w:type="dxa"/>
                </w:tcPr>
                <w:p w:rsidR="00E94B3B" w:rsidRPr="00E94B3B" w:rsidRDefault="00E94B3B" w:rsidP="00E94B3B">
                  <w:pPr>
                    <w:pStyle w:val="BodyText"/>
                    <w:spacing w:before="0" w:beforeAutospacing="0" w:after="0" w:afterAutospacing="0"/>
                    <w:jc w:val="both"/>
                    <w:rPr>
                      <w:i/>
                      <w:color w:val="003399"/>
                      <w:w w:val="105"/>
                      <w:sz w:val="20"/>
                    </w:rPr>
                  </w:pPr>
                  <w:r w:rsidRPr="00E94B3B">
                    <w:rPr>
                      <w:i/>
                      <w:color w:val="003399"/>
                      <w:w w:val="105"/>
                      <w:sz w:val="20"/>
                    </w:rPr>
                    <w:t xml:space="preserve">any </w:t>
                  </w:r>
                  <w:r w:rsidRPr="00E94B3B">
                    <w:rPr>
                      <w:b/>
                      <w:i/>
                      <w:color w:val="003399"/>
                      <w:w w:val="105"/>
                      <w:sz w:val="20"/>
                      <w:u w:val="double"/>
                    </w:rPr>
                    <w:t>payment received</w:t>
                  </w:r>
                  <w:r w:rsidRPr="00E94B3B">
                    <w:rPr>
                      <w:i/>
                      <w:color w:val="003399"/>
                      <w:w w:val="105"/>
                      <w:sz w:val="20"/>
                    </w:rPr>
                    <w:t xml:space="preserve"> towards the value of taxable service, </w:t>
                  </w:r>
                </w:p>
              </w:tc>
              <w:tc>
                <w:tcPr>
                  <w:tcW w:w="1559" w:type="dxa"/>
                </w:tcPr>
                <w:p w:rsidR="00E94B3B" w:rsidRPr="00E94B3B" w:rsidRDefault="00E94B3B" w:rsidP="00E94B3B">
                  <w:pPr>
                    <w:pStyle w:val="BodyText"/>
                    <w:spacing w:before="0" w:beforeAutospacing="0" w:after="0" w:afterAutospacing="0"/>
                    <w:jc w:val="both"/>
                    <w:rPr>
                      <w:i/>
                      <w:color w:val="003399"/>
                      <w:w w:val="105"/>
                      <w:sz w:val="20"/>
                    </w:rPr>
                  </w:pPr>
                  <w:r w:rsidRPr="00E94B3B">
                    <w:rPr>
                      <w:i/>
                      <w:color w:val="003399"/>
                      <w:w w:val="105"/>
                      <w:sz w:val="20"/>
                    </w:rPr>
                    <w:t>in such case</w:t>
                  </w:r>
                </w:p>
                <w:p w:rsidR="00E94B3B" w:rsidRPr="00E94B3B" w:rsidRDefault="00E94B3B" w:rsidP="00E94B3B">
                  <w:pPr>
                    <w:pStyle w:val="BodyText"/>
                    <w:spacing w:before="0" w:beforeAutospacing="0" w:after="0" w:afterAutospacing="0"/>
                    <w:jc w:val="both"/>
                    <w:rPr>
                      <w:i/>
                      <w:color w:val="003399"/>
                      <w:w w:val="105"/>
                      <w:sz w:val="20"/>
                      <w:u w:val="single"/>
                    </w:rPr>
                  </w:pPr>
                  <w:r w:rsidRPr="00E94B3B">
                    <w:rPr>
                      <w:i/>
                      <w:color w:val="003399"/>
                      <w:w w:val="105"/>
                      <w:sz w:val="20"/>
                      <w:u w:val="single"/>
                    </w:rPr>
                    <w:t>shall include</w:t>
                  </w:r>
                </w:p>
              </w:tc>
              <w:tc>
                <w:tcPr>
                  <w:tcW w:w="3827" w:type="dxa"/>
                </w:tcPr>
                <w:p w:rsidR="00E94B3B" w:rsidRPr="00E94B3B" w:rsidRDefault="00E94B3B" w:rsidP="00E94B3B">
                  <w:pPr>
                    <w:pStyle w:val="BodyText"/>
                    <w:spacing w:before="0" w:beforeAutospacing="0" w:after="0" w:afterAutospacing="0"/>
                    <w:jc w:val="both"/>
                    <w:rPr>
                      <w:i/>
                      <w:color w:val="003399"/>
                      <w:w w:val="105"/>
                      <w:sz w:val="20"/>
                    </w:rPr>
                  </w:pPr>
                  <w:r w:rsidRPr="00E94B3B">
                    <w:rPr>
                      <w:i/>
                      <w:color w:val="003399"/>
                      <w:w w:val="105"/>
                      <w:sz w:val="20"/>
                    </w:rPr>
                    <w:t xml:space="preserve">any </w:t>
                  </w:r>
                  <w:r w:rsidRPr="00E94B3B">
                    <w:rPr>
                      <w:b/>
                      <w:i/>
                      <w:color w:val="003399"/>
                      <w:w w:val="105"/>
                      <w:sz w:val="20"/>
                    </w:rPr>
                    <w:t>amount credited or debited</w:t>
                  </w:r>
                  <w:r w:rsidRPr="00E94B3B">
                    <w:rPr>
                      <w:i/>
                      <w:color w:val="003399"/>
                      <w:w w:val="105"/>
                      <w:sz w:val="20"/>
                    </w:rPr>
                    <w:t xml:space="preserve">, as the case may be, to any account, whether called ‘Suspense account’ or by any other name, </w:t>
                  </w:r>
                  <w:r w:rsidRPr="00E94B3B">
                    <w:rPr>
                      <w:b/>
                      <w:i/>
                      <w:color w:val="003399"/>
                      <w:w w:val="105"/>
                      <w:sz w:val="20"/>
                    </w:rPr>
                    <w:t>in the books of account</w:t>
                  </w:r>
                  <w:r w:rsidRPr="00E94B3B">
                    <w:rPr>
                      <w:i/>
                      <w:color w:val="003399"/>
                      <w:w w:val="105"/>
                      <w:sz w:val="20"/>
                    </w:rPr>
                    <w:t xml:space="preserve"> of a person liable to pay service tax</w:t>
                  </w:r>
                </w:p>
              </w:tc>
            </w:tr>
          </w:tbl>
          <w:p w:rsidR="007257C0" w:rsidRPr="000D6662" w:rsidRDefault="007257C0" w:rsidP="00E94B3B">
            <w:pPr>
              <w:pStyle w:val="Blockquote"/>
              <w:spacing w:before="0" w:after="0" w:line="20" w:lineRule="atLeast"/>
              <w:ind w:left="432" w:right="92" w:hanging="432"/>
              <w:jc w:val="both"/>
              <w:rPr>
                <w:rFonts w:ascii="110" w:hAnsi="110"/>
                <w:w w:val="108"/>
                <w:sz w:val="12"/>
              </w:rPr>
            </w:pPr>
          </w:p>
        </w:tc>
      </w:tr>
      <w:tr w:rsidR="007257C0" w:rsidRPr="00CC235D">
        <w:tc>
          <w:tcPr>
            <w:tcW w:w="9882" w:type="dxa"/>
          </w:tcPr>
          <w:p w:rsidR="007257C0" w:rsidRPr="00890C2E" w:rsidRDefault="007257C0" w:rsidP="00A37457">
            <w:pPr>
              <w:spacing w:after="0"/>
              <w:jc w:val="both"/>
              <w:rPr>
                <w:rFonts w:cs="Arial"/>
                <w:b/>
                <w:color w:val="1F497D"/>
                <w:w w:val="108"/>
                <w:sz w:val="10"/>
                <w:szCs w:val="10"/>
                <w:u w:val="single"/>
              </w:rPr>
            </w:pPr>
          </w:p>
          <w:p w:rsidR="007257C0" w:rsidRDefault="007257C0" w:rsidP="00A37457">
            <w:pPr>
              <w:spacing w:after="0"/>
              <w:jc w:val="both"/>
              <w:rPr>
                <w:rFonts w:cs="Arial"/>
                <w:color w:val="000000"/>
                <w:w w:val="108"/>
                <w:sz w:val="20"/>
                <w:szCs w:val="10"/>
              </w:rPr>
            </w:pPr>
            <w:r w:rsidRPr="000D6662">
              <w:rPr>
                <w:rFonts w:cs="Arial"/>
                <w:b/>
                <w:color w:val="1F497D"/>
                <w:w w:val="108"/>
                <w:sz w:val="20"/>
                <w:szCs w:val="10"/>
                <w:u w:val="single"/>
              </w:rPr>
              <w:t>Comment:</w:t>
            </w:r>
            <w:r>
              <w:rPr>
                <w:rFonts w:cs="Arial"/>
                <w:color w:val="000000"/>
                <w:w w:val="108"/>
                <w:sz w:val="20"/>
                <w:szCs w:val="10"/>
              </w:rPr>
              <w:t>.</w:t>
            </w:r>
            <w:r w:rsidR="00CF2BBF">
              <w:rPr>
                <w:rFonts w:cs="Arial"/>
                <w:color w:val="000000"/>
                <w:w w:val="108"/>
                <w:sz w:val="20"/>
                <w:szCs w:val="10"/>
              </w:rPr>
              <w:t>This explanation has been inserted to facilitate implementation of amendments made in Sec 67 of FA, 1994 (discussed earlier)</w:t>
            </w:r>
          </w:p>
          <w:p w:rsidR="007257C0" w:rsidRPr="00890C2E" w:rsidRDefault="007257C0" w:rsidP="00A37457">
            <w:pPr>
              <w:spacing w:after="0"/>
              <w:jc w:val="both"/>
              <w:rPr>
                <w:rFonts w:cs="Arial"/>
                <w:color w:val="000000"/>
                <w:w w:val="108"/>
                <w:sz w:val="8"/>
                <w:szCs w:val="10"/>
              </w:rPr>
            </w:pPr>
          </w:p>
        </w:tc>
      </w:tr>
    </w:tbl>
    <w:p w:rsidR="007257C0" w:rsidRDefault="007257C0" w:rsidP="007257C0">
      <w:pPr>
        <w:spacing w:after="0"/>
        <w:rPr>
          <w:rFonts w:ascii="110" w:hAnsi="110"/>
          <w:color w:val="1F497D"/>
          <w:w w:val="108"/>
          <w:sz w:val="18"/>
        </w:rPr>
      </w:pPr>
    </w:p>
    <w:p w:rsidR="000F2158" w:rsidRDefault="000F2158" w:rsidP="007257C0">
      <w:pPr>
        <w:spacing w:after="0"/>
        <w:rPr>
          <w:rFonts w:ascii="110" w:hAnsi="110"/>
          <w:color w:val="1F497D"/>
          <w:w w:val="108"/>
          <w:sz w:val="18"/>
        </w:rPr>
      </w:pPr>
      <w:r>
        <w:rPr>
          <w:rFonts w:ascii="110" w:hAnsi="110"/>
          <w:color w:val="1F497D"/>
          <w:w w:val="108"/>
          <w:sz w:val="18"/>
        </w:rPr>
        <w:br w:type="page"/>
      </w:r>
    </w:p>
    <w:p w:rsidR="000F2158" w:rsidRDefault="000F2158" w:rsidP="007257C0">
      <w:pPr>
        <w:spacing w:after="0"/>
        <w:rPr>
          <w:rFonts w:ascii="110" w:hAnsi="110"/>
          <w:color w:val="1F497D"/>
          <w:w w:val="108"/>
          <w:sz w:val="18"/>
        </w:rPr>
        <w:sectPr w:rsidR="000F2158" w:rsidSect="00F41719">
          <w:headerReference w:type="default" r:id="rId8"/>
          <w:pgSz w:w="12240" w:h="15840"/>
          <w:pgMar w:top="1008" w:right="990" w:bottom="1440" w:left="1584" w:header="720" w:footer="720" w:gutter="0"/>
          <w:cols w:space="720"/>
          <w:docGrid w:linePitch="360"/>
        </w:sectPr>
      </w:pPr>
    </w:p>
    <w:p w:rsidR="000F2158" w:rsidRPr="00675317" w:rsidRDefault="000F2158" w:rsidP="000F2158">
      <w:pPr>
        <w:jc w:val="center"/>
        <w:rPr>
          <w:w w:val="105"/>
        </w:rPr>
      </w:pPr>
      <w:r w:rsidRPr="00B63257">
        <w:rPr>
          <w:rFonts w:ascii="ZapfEllipt BT" w:hAnsi="ZapfEllipt BT"/>
          <w:b/>
          <w:smallCaps/>
          <w:color w:val="003399"/>
          <w:w w:val="105"/>
          <w:sz w:val="40"/>
          <w:szCs w:val="32"/>
          <w:u w:val="double" w:color="000000"/>
        </w:rPr>
        <w:lastRenderedPageBreak/>
        <w:t>Summary Of Taxable Services</w:t>
      </w:r>
    </w:p>
    <w:tbl>
      <w:tblPr>
        <w:tblW w:w="14760" w:type="dxa"/>
        <w:tblInd w:w="-72" w:type="dxa"/>
        <w:tblBorders>
          <w:top w:val="single" w:sz="12" w:space="0" w:color="auto"/>
          <w:bottom w:val="single" w:sz="12" w:space="0" w:color="auto"/>
          <w:insideH w:val="single" w:sz="12" w:space="0" w:color="auto"/>
          <w:insideV w:val="single" w:sz="12" w:space="0" w:color="auto"/>
        </w:tblBorders>
        <w:tblLayout w:type="fixed"/>
        <w:tblLook w:val="01E0"/>
      </w:tblPr>
      <w:tblGrid>
        <w:gridCol w:w="720"/>
        <w:gridCol w:w="1980"/>
        <w:gridCol w:w="1733"/>
        <w:gridCol w:w="67"/>
        <w:gridCol w:w="1350"/>
        <w:gridCol w:w="5310"/>
        <w:gridCol w:w="1080"/>
        <w:gridCol w:w="2520"/>
      </w:tblGrid>
      <w:tr w:rsidR="000F2158" w:rsidRPr="00675317">
        <w:tc>
          <w:tcPr>
            <w:tcW w:w="720" w:type="dxa"/>
            <w:vMerge w:val="restart"/>
          </w:tcPr>
          <w:p w:rsidR="000F2158" w:rsidRPr="00675317" w:rsidRDefault="000F2158" w:rsidP="000F2158">
            <w:pPr>
              <w:spacing w:after="0"/>
              <w:ind w:left="360"/>
              <w:jc w:val="both"/>
              <w:rPr>
                <w:rFonts w:ascii="Arial" w:hAnsi="Arial" w:cs="Arial"/>
                <w:b/>
                <w:color w:val="333333"/>
                <w:w w:val="105"/>
              </w:rPr>
            </w:pPr>
          </w:p>
        </w:tc>
        <w:tc>
          <w:tcPr>
            <w:tcW w:w="1980" w:type="dxa"/>
            <w:vMerge w:val="restart"/>
          </w:tcPr>
          <w:p w:rsidR="000F2158" w:rsidRPr="009616F0" w:rsidRDefault="000F2158" w:rsidP="000F2158">
            <w:pPr>
              <w:spacing w:after="0"/>
              <w:ind w:right="72"/>
              <w:rPr>
                <w:rFonts w:ascii="Arial" w:hAnsi="Arial" w:cs="Arial"/>
                <w:b/>
                <w:w w:val="105"/>
              </w:rPr>
            </w:pPr>
            <w:r w:rsidRPr="009616F0">
              <w:rPr>
                <w:rFonts w:ascii="Arial" w:hAnsi="Arial" w:cs="Arial"/>
                <w:b/>
                <w:w w:val="105"/>
              </w:rPr>
              <w:t>Name of service</w:t>
            </w:r>
          </w:p>
        </w:tc>
        <w:tc>
          <w:tcPr>
            <w:tcW w:w="3150" w:type="dxa"/>
            <w:gridSpan w:val="3"/>
          </w:tcPr>
          <w:p w:rsidR="000F2158" w:rsidRPr="00675317" w:rsidRDefault="000F2158" w:rsidP="000F2158">
            <w:pPr>
              <w:spacing w:after="0"/>
              <w:jc w:val="center"/>
              <w:rPr>
                <w:rFonts w:ascii="Arial" w:hAnsi="Arial" w:cs="Arial"/>
                <w:b/>
                <w:color w:val="333333"/>
                <w:w w:val="105"/>
              </w:rPr>
            </w:pPr>
            <w:r w:rsidRPr="00675317">
              <w:rPr>
                <w:rFonts w:ascii="Arial" w:hAnsi="Arial" w:cs="Arial"/>
                <w:b/>
                <w:color w:val="333333"/>
                <w:w w:val="105"/>
              </w:rPr>
              <w:t>Coverage</w:t>
            </w:r>
          </w:p>
        </w:tc>
        <w:tc>
          <w:tcPr>
            <w:tcW w:w="6390" w:type="dxa"/>
            <w:gridSpan w:val="2"/>
            <w:vMerge w:val="restart"/>
          </w:tcPr>
          <w:p w:rsidR="000F2158" w:rsidRPr="00675317" w:rsidRDefault="000F2158" w:rsidP="000F2158">
            <w:pPr>
              <w:spacing w:after="0"/>
              <w:rPr>
                <w:rFonts w:ascii="Arial" w:hAnsi="Arial" w:cs="Arial"/>
                <w:b/>
                <w:color w:val="333333"/>
                <w:w w:val="105"/>
              </w:rPr>
            </w:pPr>
            <w:r w:rsidRPr="00675317">
              <w:rPr>
                <w:rFonts w:ascii="Arial" w:hAnsi="Arial" w:cs="Arial"/>
                <w:b/>
                <w:color w:val="333333"/>
                <w:w w:val="105"/>
              </w:rPr>
              <w:t>Included services</w:t>
            </w:r>
          </w:p>
        </w:tc>
        <w:tc>
          <w:tcPr>
            <w:tcW w:w="2520" w:type="dxa"/>
            <w:vMerge w:val="restart"/>
          </w:tcPr>
          <w:p w:rsidR="000F2158" w:rsidRPr="00675317" w:rsidRDefault="000F2158" w:rsidP="000F2158">
            <w:pPr>
              <w:numPr>
                <w:ilvl w:val="0"/>
                <w:numId w:val="65"/>
              </w:numPr>
              <w:tabs>
                <w:tab w:val="clear" w:pos="360"/>
                <w:tab w:val="num" w:pos="252"/>
              </w:tabs>
              <w:spacing w:after="0" w:line="240" w:lineRule="auto"/>
              <w:ind w:left="252" w:hanging="252"/>
              <w:jc w:val="both"/>
              <w:rPr>
                <w:rFonts w:ascii="Arial" w:hAnsi="Arial" w:cs="Arial"/>
                <w:b/>
                <w:color w:val="333333"/>
                <w:w w:val="105"/>
              </w:rPr>
            </w:pPr>
            <w:r w:rsidRPr="00675317">
              <w:rPr>
                <w:rFonts w:ascii="Arial" w:hAnsi="Arial" w:cs="Arial"/>
                <w:b/>
                <w:color w:val="333333"/>
                <w:w w:val="105"/>
              </w:rPr>
              <w:t xml:space="preserve">Excluded </w:t>
            </w:r>
            <w:r w:rsidRPr="00675317">
              <w:rPr>
                <w:rFonts w:ascii="Arial" w:hAnsi="Arial" w:cs="Arial"/>
                <w:b/>
                <w:color w:val="333333"/>
                <w:w w:val="105"/>
                <w:sz w:val="10"/>
              </w:rPr>
              <w:t>(Not Covered)</w:t>
            </w:r>
          </w:p>
          <w:p w:rsidR="000F2158" w:rsidRPr="00675317" w:rsidRDefault="000F2158" w:rsidP="000F2158">
            <w:pPr>
              <w:numPr>
                <w:ilvl w:val="0"/>
                <w:numId w:val="65"/>
              </w:numPr>
              <w:tabs>
                <w:tab w:val="clear" w:pos="360"/>
                <w:tab w:val="num" w:pos="252"/>
              </w:tabs>
              <w:spacing w:after="0" w:line="240" w:lineRule="auto"/>
              <w:ind w:left="252" w:hanging="252"/>
              <w:jc w:val="both"/>
              <w:rPr>
                <w:rFonts w:ascii="Arial" w:hAnsi="Arial" w:cs="Arial"/>
                <w:b/>
                <w:color w:val="333333"/>
                <w:w w:val="105"/>
              </w:rPr>
            </w:pPr>
            <w:r w:rsidRPr="00675317">
              <w:rPr>
                <w:rFonts w:ascii="Arial" w:hAnsi="Arial" w:cs="Arial"/>
                <w:b/>
                <w:color w:val="333333"/>
                <w:w w:val="105"/>
              </w:rPr>
              <w:t xml:space="preserve">Exemption </w:t>
            </w:r>
            <w:r w:rsidRPr="00675317">
              <w:rPr>
                <w:rFonts w:ascii="Arial" w:hAnsi="Arial" w:cs="Arial"/>
                <w:b/>
                <w:color w:val="333333"/>
                <w:w w:val="105"/>
                <w:sz w:val="10"/>
              </w:rPr>
              <w:t>(Covered but CG given exemption for time being)</w:t>
            </w:r>
          </w:p>
          <w:p w:rsidR="000F2158" w:rsidRPr="00C27BFD" w:rsidRDefault="000F2158" w:rsidP="000F2158">
            <w:pPr>
              <w:spacing w:after="0"/>
              <w:jc w:val="both"/>
              <w:rPr>
                <w:rFonts w:ascii="Arial" w:hAnsi="Arial" w:cs="Arial"/>
                <w:b/>
                <w:color w:val="333333"/>
                <w:w w:val="105"/>
                <w:sz w:val="8"/>
              </w:rPr>
            </w:pPr>
          </w:p>
        </w:tc>
      </w:tr>
      <w:tr w:rsidR="000F2158" w:rsidRPr="00675317">
        <w:tc>
          <w:tcPr>
            <w:tcW w:w="720" w:type="dxa"/>
            <w:vMerge/>
          </w:tcPr>
          <w:p w:rsidR="000F2158" w:rsidRPr="00675317" w:rsidRDefault="000F2158" w:rsidP="000F2158">
            <w:pPr>
              <w:spacing w:after="0"/>
              <w:jc w:val="both"/>
              <w:rPr>
                <w:rFonts w:ascii="Arial" w:hAnsi="Arial" w:cs="Arial"/>
                <w:b/>
                <w:w w:val="105"/>
              </w:rPr>
            </w:pPr>
          </w:p>
        </w:tc>
        <w:tc>
          <w:tcPr>
            <w:tcW w:w="1980" w:type="dxa"/>
            <w:vMerge/>
          </w:tcPr>
          <w:p w:rsidR="000F2158" w:rsidRPr="009616F0" w:rsidRDefault="000F2158" w:rsidP="000F2158">
            <w:pPr>
              <w:pStyle w:val="Title"/>
              <w:ind w:right="72"/>
              <w:jc w:val="left"/>
              <w:rPr>
                <w:rFonts w:ascii="Arial" w:hAnsi="Arial" w:cs="Arial"/>
                <w:color w:val="1423B4"/>
                <w:w w:val="105"/>
                <w:sz w:val="18"/>
                <w:szCs w:val="18"/>
                <w:u w:val="none"/>
              </w:rPr>
            </w:pPr>
          </w:p>
        </w:tc>
        <w:tc>
          <w:tcPr>
            <w:tcW w:w="1800" w:type="dxa"/>
            <w:gridSpan w:val="2"/>
          </w:tcPr>
          <w:p w:rsidR="000F2158" w:rsidRPr="00190770" w:rsidRDefault="000F2158" w:rsidP="000F2158">
            <w:pPr>
              <w:spacing w:after="0"/>
              <w:rPr>
                <w:rFonts w:ascii="Arial" w:hAnsi="Arial" w:cs="Arial"/>
                <w:b/>
                <w:w w:val="105"/>
                <w:sz w:val="20"/>
                <w:szCs w:val="20"/>
              </w:rPr>
            </w:pPr>
            <w:proofErr w:type="spellStart"/>
            <w:r w:rsidRPr="00190770">
              <w:rPr>
                <w:rFonts w:ascii="Arial" w:hAnsi="Arial" w:cs="Arial"/>
                <w:b/>
                <w:w w:val="105"/>
                <w:sz w:val="20"/>
                <w:szCs w:val="20"/>
              </w:rPr>
              <w:t>Sr</w:t>
            </w:r>
            <w:proofErr w:type="spellEnd"/>
            <w:r w:rsidRPr="00190770">
              <w:rPr>
                <w:rFonts w:ascii="Arial" w:hAnsi="Arial" w:cs="Arial"/>
                <w:b/>
                <w:w w:val="105"/>
                <w:sz w:val="20"/>
                <w:szCs w:val="20"/>
              </w:rPr>
              <w:t xml:space="preserve"> Provider</w:t>
            </w:r>
          </w:p>
        </w:tc>
        <w:tc>
          <w:tcPr>
            <w:tcW w:w="1350" w:type="dxa"/>
          </w:tcPr>
          <w:p w:rsidR="000F2158" w:rsidRPr="00190770" w:rsidRDefault="000F2158" w:rsidP="000F2158">
            <w:pPr>
              <w:spacing w:after="0"/>
              <w:rPr>
                <w:rFonts w:ascii="Arial" w:hAnsi="Arial" w:cs="Arial"/>
                <w:b/>
                <w:w w:val="105"/>
                <w:sz w:val="20"/>
                <w:szCs w:val="20"/>
              </w:rPr>
            </w:pPr>
            <w:proofErr w:type="spellStart"/>
            <w:r w:rsidRPr="00190770">
              <w:rPr>
                <w:rFonts w:ascii="Arial" w:hAnsi="Arial" w:cs="Arial"/>
                <w:b/>
                <w:w w:val="105"/>
                <w:sz w:val="20"/>
                <w:szCs w:val="20"/>
              </w:rPr>
              <w:t>Sr</w:t>
            </w:r>
            <w:proofErr w:type="spellEnd"/>
            <w:r w:rsidRPr="00190770">
              <w:rPr>
                <w:rFonts w:ascii="Arial" w:hAnsi="Arial" w:cs="Arial"/>
                <w:b/>
                <w:w w:val="105"/>
                <w:sz w:val="20"/>
                <w:szCs w:val="20"/>
              </w:rPr>
              <w:t xml:space="preserve"> Receiver</w:t>
            </w:r>
          </w:p>
        </w:tc>
        <w:tc>
          <w:tcPr>
            <w:tcW w:w="6390" w:type="dxa"/>
            <w:gridSpan w:val="2"/>
            <w:vMerge/>
          </w:tcPr>
          <w:p w:rsidR="000F2158" w:rsidRPr="0090147E" w:rsidRDefault="000F2158" w:rsidP="000F2158">
            <w:pPr>
              <w:spacing w:after="0"/>
              <w:rPr>
                <w:rFonts w:ascii="Arial" w:hAnsi="Arial" w:cs="Arial"/>
                <w:w w:val="105"/>
                <w:sz w:val="20"/>
                <w:szCs w:val="16"/>
              </w:rPr>
            </w:pPr>
          </w:p>
        </w:tc>
        <w:tc>
          <w:tcPr>
            <w:tcW w:w="2520" w:type="dxa"/>
            <w:vMerge/>
          </w:tcPr>
          <w:p w:rsidR="000F2158" w:rsidRPr="00675317" w:rsidRDefault="000F2158" w:rsidP="000F2158">
            <w:pPr>
              <w:spacing w:after="0"/>
              <w:jc w:val="both"/>
              <w:rPr>
                <w:rFonts w:ascii="Arial" w:hAnsi="Arial" w:cs="Arial"/>
                <w:b/>
                <w:bCs/>
                <w:w w:val="105"/>
                <w:sz w:val="18"/>
                <w:szCs w:val="18"/>
                <w:u w:val="double"/>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 xml:space="preserve">Architect service </w:t>
            </w:r>
          </w:p>
          <w:p w:rsidR="000F2158" w:rsidRPr="009616F0" w:rsidRDefault="000F2158" w:rsidP="000F2158">
            <w:pPr>
              <w:spacing w:after="0"/>
              <w:ind w:right="72"/>
              <w:rPr>
                <w:rFonts w:ascii="Arial" w:hAnsi="Arial" w:cs="Arial"/>
                <w:b/>
                <w:color w:val="1423B4"/>
                <w:w w:val="105"/>
                <w:sz w:val="18"/>
                <w:szCs w:val="18"/>
              </w:rPr>
            </w:pPr>
          </w:p>
        </w:tc>
        <w:tc>
          <w:tcPr>
            <w:tcW w:w="1800" w:type="dxa"/>
            <w:gridSpan w:val="2"/>
          </w:tcPr>
          <w:p w:rsidR="000F2158" w:rsidRPr="00572DB4" w:rsidRDefault="000F2158" w:rsidP="000F2158">
            <w:pPr>
              <w:spacing w:after="0"/>
              <w:rPr>
                <w:rFonts w:ascii="Arial" w:hAnsi="Arial" w:cs="Arial"/>
                <w:w w:val="105"/>
                <w:sz w:val="20"/>
                <w:szCs w:val="20"/>
              </w:rPr>
            </w:pPr>
            <w:r w:rsidRPr="00572DB4">
              <w:rPr>
                <w:rFonts w:ascii="Arial" w:hAnsi="Arial" w:cs="Arial"/>
                <w:w w:val="105"/>
                <w:sz w:val="20"/>
                <w:szCs w:val="20"/>
              </w:rPr>
              <w:t>Architect</w:t>
            </w:r>
          </w:p>
          <w:p w:rsidR="000F2158" w:rsidRPr="00572DB4" w:rsidRDefault="000F2158" w:rsidP="000F2158">
            <w:pPr>
              <w:spacing w:after="0"/>
              <w:rPr>
                <w:rFonts w:ascii="Arial" w:hAnsi="Arial" w:cs="Arial"/>
                <w:w w:val="105"/>
                <w:sz w:val="14"/>
                <w:szCs w:val="20"/>
              </w:rPr>
            </w:pPr>
          </w:p>
          <w:p w:rsidR="000F2158" w:rsidRPr="00572DB4" w:rsidRDefault="000F2158" w:rsidP="000F2158">
            <w:pPr>
              <w:spacing w:after="0"/>
              <w:rPr>
                <w:rFonts w:ascii="Estrangelo Edessa" w:hAnsi="Estrangelo Edessa" w:cs="Estrangelo Edessa"/>
                <w:w w:val="105"/>
                <w:sz w:val="16"/>
                <w:szCs w:val="16"/>
              </w:rPr>
            </w:pPr>
          </w:p>
        </w:tc>
        <w:tc>
          <w:tcPr>
            <w:tcW w:w="1350" w:type="dxa"/>
          </w:tcPr>
          <w:p w:rsidR="000F2158" w:rsidRPr="00572DB4" w:rsidRDefault="000F2158" w:rsidP="000F2158">
            <w:pPr>
              <w:spacing w:after="0"/>
              <w:rPr>
                <w:rFonts w:ascii="Arial" w:hAnsi="Arial" w:cs="Arial"/>
                <w:dstrike/>
                <w:w w:val="105"/>
                <w:sz w:val="20"/>
                <w:szCs w:val="20"/>
              </w:rPr>
            </w:pPr>
            <w:r w:rsidRPr="00572DB4">
              <w:rPr>
                <w:rFonts w:ascii="Arial" w:hAnsi="Arial" w:cs="Arial"/>
                <w:dstrike/>
                <w:w w:val="105"/>
                <w:sz w:val="20"/>
                <w:szCs w:val="20"/>
              </w:rPr>
              <w:t xml:space="preserve">Client </w:t>
            </w:r>
          </w:p>
          <w:p w:rsidR="000F2158" w:rsidRPr="00572DB4" w:rsidRDefault="000F2158" w:rsidP="000F2158">
            <w:pPr>
              <w:spacing w:after="0"/>
              <w:rPr>
                <w:rFonts w:ascii="Arial" w:hAnsi="Arial" w:cs="Arial"/>
                <w:b/>
                <w:i/>
                <w:color w:val="003399"/>
                <w:w w:val="105"/>
                <w:sz w:val="12"/>
                <w:szCs w:val="20"/>
              </w:rPr>
            </w:pPr>
          </w:p>
          <w:p w:rsidR="000F2158" w:rsidRPr="009A2872"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p>
        </w:tc>
        <w:tc>
          <w:tcPr>
            <w:tcW w:w="6390" w:type="dxa"/>
            <w:gridSpan w:val="2"/>
          </w:tcPr>
          <w:p w:rsidR="000F2158" w:rsidRPr="00675317" w:rsidRDefault="000F2158" w:rsidP="000F2158">
            <w:pPr>
              <w:spacing w:after="0"/>
              <w:rPr>
                <w:rFonts w:ascii="Arial" w:hAnsi="Arial" w:cs="Arial"/>
                <w:w w:val="105"/>
                <w:sz w:val="20"/>
              </w:rPr>
            </w:pPr>
            <w:r w:rsidRPr="00675317">
              <w:rPr>
                <w:rFonts w:ascii="Arial" w:hAnsi="Arial" w:cs="Arial"/>
                <w:w w:val="105"/>
                <w:sz w:val="20"/>
              </w:rPr>
              <w:t>Any service in professional capacity</w:t>
            </w:r>
          </w:p>
          <w:p w:rsidR="000F2158" w:rsidRPr="00675317" w:rsidRDefault="000F2158" w:rsidP="000F2158">
            <w:pPr>
              <w:spacing w:after="0"/>
              <w:rPr>
                <w:rFonts w:ascii="Arial" w:hAnsi="Arial" w:cs="Arial"/>
                <w:w w:val="105"/>
              </w:rPr>
            </w:pPr>
          </w:p>
        </w:tc>
        <w:tc>
          <w:tcPr>
            <w:tcW w:w="2520" w:type="dxa"/>
          </w:tcPr>
          <w:p w:rsidR="000F2158" w:rsidRPr="00675317" w:rsidRDefault="000F2158" w:rsidP="000F2158">
            <w:pPr>
              <w:spacing w:after="0"/>
              <w:jc w:val="both"/>
              <w:rPr>
                <w:rFonts w:ascii="Arial" w:hAnsi="Arial" w:cs="Arial"/>
                <w:w w:val="105"/>
                <w:sz w:val="18"/>
                <w:szCs w:val="18"/>
              </w:rPr>
            </w:pPr>
          </w:p>
        </w:tc>
      </w:tr>
      <w:tr w:rsidR="000F2158" w:rsidRPr="00675317">
        <w:trPr>
          <w:trHeight w:val="2058"/>
        </w:trPr>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Practicing CA</w:t>
            </w:r>
          </w:p>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Service</w:t>
            </w:r>
          </w:p>
          <w:p w:rsidR="000F2158" w:rsidRPr="009616F0" w:rsidRDefault="000F2158" w:rsidP="000F2158">
            <w:pPr>
              <w:spacing w:after="0"/>
              <w:ind w:right="72"/>
              <w:rPr>
                <w:rFonts w:ascii="Arial" w:hAnsi="Arial" w:cs="Arial"/>
                <w:b/>
                <w:color w:val="1423B4"/>
                <w:w w:val="105"/>
                <w:sz w:val="18"/>
                <w:szCs w:val="18"/>
              </w:rPr>
            </w:pPr>
          </w:p>
        </w:tc>
        <w:tc>
          <w:tcPr>
            <w:tcW w:w="1800" w:type="dxa"/>
            <w:gridSpan w:val="2"/>
          </w:tcPr>
          <w:p w:rsidR="000F2158" w:rsidRPr="00572DB4" w:rsidRDefault="000F2158" w:rsidP="000F2158">
            <w:pPr>
              <w:spacing w:after="0"/>
              <w:rPr>
                <w:rFonts w:ascii="Arial" w:hAnsi="Arial" w:cs="Arial"/>
                <w:w w:val="105"/>
                <w:sz w:val="20"/>
                <w:szCs w:val="20"/>
              </w:rPr>
            </w:pPr>
            <w:r w:rsidRPr="00572DB4">
              <w:rPr>
                <w:rFonts w:ascii="Arial" w:hAnsi="Arial" w:cs="Arial"/>
                <w:w w:val="105"/>
                <w:sz w:val="20"/>
                <w:szCs w:val="20"/>
              </w:rPr>
              <w:t>Practicing CA</w:t>
            </w:r>
          </w:p>
          <w:p w:rsidR="000F2158" w:rsidRPr="00572DB4" w:rsidRDefault="000F2158" w:rsidP="000F2158">
            <w:pPr>
              <w:spacing w:after="0"/>
              <w:rPr>
                <w:rFonts w:ascii="Arial" w:hAnsi="Arial" w:cs="Arial"/>
                <w:w w:val="105"/>
                <w:sz w:val="16"/>
                <w:szCs w:val="20"/>
              </w:rPr>
            </w:pPr>
          </w:p>
          <w:p w:rsidR="000F2158" w:rsidRPr="00572DB4" w:rsidRDefault="000F2158" w:rsidP="000F2158">
            <w:pPr>
              <w:spacing w:after="0"/>
              <w:rPr>
                <w:rFonts w:ascii="Arial" w:hAnsi="Arial" w:cs="Arial"/>
                <w:w w:val="105"/>
                <w:sz w:val="4"/>
                <w:szCs w:val="20"/>
              </w:rPr>
            </w:pPr>
          </w:p>
          <w:p w:rsidR="000F2158" w:rsidRPr="00E9689A" w:rsidRDefault="000F2158" w:rsidP="000F2158">
            <w:pPr>
              <w:spacing w:after="0"/>
              <w:rPr>
                <w:rFonts w:ascii="Arial" w:hAnsi="Arial" w:cs="Arial"/>
                <w:w w:val="105"/>
                <w:sz w:val="14"/>
                <w:szCs w:val="20"/>
              </w:rPr>
            </w:pPr>
            <w:r w:rsidRPr="00E9689A">
              <w:rPr>
                <w:rFonts w:ascii="Arial" w:hAnsi="Arial" w:cs="Arial"/>
                <w:w w:val="105"/>
                <w:sz w:val="14"/>
                <w:szCs w:val="20"/>
              </w:rPr>
              <w:t>[</w:t>
            </w:r>
            <w:r w:rsidRPr="00E9689A">
              <w:rPr>
                <w:rFonts w:ascii="Arial" w:hAnsi="Arial" w:cs="Arial"/>
                <w:b/>
                <w:w w:val="105"/>
                <w:sz w:val="14"/>
                <w:szCs w:val="20"/>
              </w:rPr>
              <w:t xml:space="preserve">Individual </w:t>
            </w:r>
            <w:r w:rsidRPr="00E9689A">
              <w:rPr>
                <w:rFonts w:ascii="Arial" w:hAnsi="Arial" w:cs="Arial"/>
                <w:w w:val="105"/>
                <w:sz w:val="14"/>
                <w:szCs w:val="20"/>
              </w:rPr>
              <w:t xml:space="preserve">(member + Holding </w:t>
            </w:r>
            <w:proofErr w:type="spellStart"/>
            <w:r w:rsidRPr="00E9689A">
              <w:rPr>
                <w:rFonts w:ascii="Arial" w:hAnsi="Arial" w:cs="Arial"/>
                <w:w w:val="105"/>
                <w:sz w:val="14"/>
                <w:szCs w:val="20"/>
              </w:rPr>
              <w:t>CoP</w:t>
            </w:r>
            <w:proofErr w:type="spellEnd"/>
            <w:r w:rsidRPr="00E9689A">
              <w:rPr>
                <w:rFonts w:ascii="Arial" w:hAnsi="Arial" w:cs="Arial"/>
                <w:w w:val="105"/>
                <w:sz w:val="14"/>
                <w:szCs w:val="20"/>
              </w:rPr>
              <w:t xml:space="preserve">)  </w:t>
            </w:r>
          </w:p>
          <w:p w:rsidR="000F2158" w:rsidRPr="00E9689A" w:rsidRDefault="000F2158" w:rsidP="000F2158">
            <w:pPr>
              <w:spacing w:after="0"/>
              <w:jc w:val="center"/>
              <w:rPr>
                <w:rFonts w:ascii="Arial" w:hAnsi="Arial" w:cs="Arial"/>
                <w:w w:val="105"/>
                <w:sz w:val="14"/>
                <w:szCs w:val="20"/>
              </w:rPr>
            </w:pPr>
            <w:r w:rsidRPr="00E9689A">
              <w:rPr>
                <w:rFonts w:ascii="Arial" w:hAnsi="Arial" w:cs="Arial"/>
                <w:w w:val="105"/>
                <w:sz w:val="14"/>
                <w:szCs w:val="20"/>
              </w:rPr>
              <w:t>&amp;</w:t>
            </w:r>
          </w:p>
          <w:p w:rsidR="000F2158" w:rsidRPr="00572DB4" w:rsidRDefault="000F2158" w:rsidP="000F2158">
            <w:pPr>
              <w:spacing w:after="0"/>
              <w:rPr>
                <w:rFonts w:ascii="Arial" w:hAnsi="Arial" w:cs="Arial"/>
                <w:w w:val="105"/>
                <w:sz w:val="4"/>
                <w:szCs w:val="20"/>
              </w:rPr>
            </w:pPr>
            <w:r w:rsidRPr="00E9689A">
              <w:rPr>
                <w:rFonts w:ascii="Arial" w:hAnsi="Arial" w:cs="Arial"/>
                <w:b/>
                <w:w w:val="105"/>
                <w:sz w:val="14"/>
                <w:szCs w:val="20"/>
              </w:rPr>
              <w:t>Any concern</w:t>
            </w:r>
            <w:r w:rsidRPr="00E9689A">
              <w:rPr>
                <w:rFonts w:ascii="Arial" w:hAnsi="Arial" w:cs="Arial"/>
                <w:w w:val="105"/>
                <w:sz w:val="14"/>
                <w:szCs w:val="20"/>
              </w:rPr>
              <w:t xml:space="preserve"> ----- engaged in rendering services in the field of Chartered Accountancy</w:t>
            </w:r>
            <w:r w:rsidRPr="00E9689A">
              <w:rPr>
                <w:rFonts w:ascii="Arial" w:hAnsi="Arial" w:cs="Arial"/>
                <w:w w:val="105"/>
                <w:sz w:val="16"/>
                <w:szCs w:val="20"/>
              </w:rPr>
              <w:t>]</w:t>
            </w: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9A2872" w:rsidRDefault="000F2158" w:rsidP="000F2158">
            <w:pPr>
              <w:spacing w:after="0"/>
              <w:jc w:val="right"/>
              <w:rPr>
                <w:rFonts w:ascii="Arial" w:hAnsi="Arial" w:cs="Arial"/>
                <w:b/>
                <w:i/>
                <w:color w:val="003399"/>
                <w:w w:val="105"/>
                <w:sz w:val="20"/>
                <w:szCs w:val="20"/>
              </w:rPr>
            </w:pPr>
            <w:r w:rsidRPr="00572DB4">
              <w:rPr>
                <w:rFonts w:ascii="Arial" w:hAnsi="Arial" w:cs="Arial"/>
                <w:w w:val="105"/>
                <w:sz w:val="16"/>
                <w:szCs w:val="20"/>
              </w:rPr>
              <w:t>[FA, 2008]</w:t>
            </w:r>
          </w:p>
          <w:p w:rsidR="000F2158" w:rsidRPr="00EC73F9" w:rsidRDefault="000F2158" w:rsidP="000F2158">
            <w:pPr>
              <w:spacing w:after="0"/>
              <w:jc w:val="both"/>
              <w:rPr>
                <w:rFonts w:ascii="Arial" w:hAnsi="Arial" w:cs="Arial"/>
                <w:w w:val="105"/>
                <w:sz w:val="20"/>
                <w:szCs w:val="20"/>
              </w:rPr>
            </w:pPr>
          </w:p>
        </w:tc>
        <w:tc>
          <w:tcPr>
            <w:tcW w:w="6390" w:type="dxa"/>
            <w:gridSpan w:val="2"/>
          </w:tcPr>
          <w:p w:rsidR="000F2158" w:rsidRDefault="000F2158" w:rsidP="000F2158">
            <w:pPr>
              <w:spacing w:after="0"/>
              <w:rPr>
                <w:rFonts w:ascii="Arial" w:hAnsi="Arial" w:cs="Arial"/>
                <w:b/>
                <w:color w:val="000080"/>
                <w:w w:val="105"/>
                <w:sz w:val="20"/>
              </w:rPr>
            </w:pPr>
            <w:r w:rsidRPr="00675317">
              <w:rPr>
                <w:rFonts w:ascii="Arial" w:hAnsi="Arial" w:cs="Arial"/>
                <w:w w:val="105"/>
                <w:sz w:val="20"/>
              </w:rPr>
              <w:t xml:space="preserve">Any service </w:t>
            </w:r>
            <w:r w:rsidRPr="00985561">
              <w:rPr>
                <w:rFonts w:ascii="Arial" w:hAnsi="Arial" w:cs="Arial"/>
                <w:b/>
                <w:color w:val="1423B4"/>
                <w:w w:val="105"/>
                <w:sz w:val="20"/>
              </w:rPr>
              <w:t>in professional capacity</w:t>
            </w:r>
          </w:p>
          <w:p w:rsidR="000F2158" w:rsidRPr="00C32422" w:rsidRDefault="000F2158" w:rsidP="000F2158">
            <w:pPr>
              <w:tabs>
                <w:tab w:val="left" w:pos="2136"/>
              </w:tabs>
              <w:spacing w:after="0"/>
              <w:rPr>
                <w:rFonts w:ascii="Arial" w:hAnsi="Arial" w:cs="Arial"/>
                <w:b/>
                <w:color w:val="000080"/>
                <w:w w:val="105"/>
                <w:sz w:val="32"/>
              </w:rPr>
            </w:pPr>
          </w:p>
          <w:p w:rsidR="000F2158" w:rsidRPr="00E9689A" w:rsidRDefault="000F2158" w:rsidP="000F2158">
            <w:pPr>
              <w:tabs>
                <w:tab w:val="left" w:pos="2136"/>
              </w:tabs>
              <w:spacing w:after="0"/>
              <w:jc w:val="both"/>
              <w:rPr>
                <w:rFonts w:ascii="Estrangelo Edessa" w:hAnsi="Estrangelo Edessa" w:cs="Estrangelo Edessa"/>
                <w:color w:val="000000"/>
                <w:w w:val="110"/>
                <w:sz w:val="18"/>
              </w:rPr>
            </w:pPr>
            <w:r w:rsidRPr="00E9689A">
              <w:rPr>
                <w:rFonts w:ascii="Estrangelo Edessa" w:hAnsi="Estrangelo Edessa" w:cs="Estrangelo Edessa"/>
                <w:color w:val="000080"/>
                <w:w w:val="110"/>
                <w:sz w:val="18"/>
              </w:rPr>
              <w:t>[</w:t>
            </w:r>
            <w:r w:rsidRPr="00E9689A">
              <w:rPr>
                <w:rFonts w:ascii="Estrangelo Edessa" w:hAnsi="Estrangelo Edessa" w:cs="Estrangelo Edessa"/>
                <w:color w:val="000000"/>
                <w:w w:val="110"/>
                <w:sz w:val="18"/>
              </w:rPr>
              <w:t xml:space="preserve">Councils in CA </w:t>
            </w:r>
            <w:proofErr w:type="gramStart"/>
            <w:r w:rsidRPr="00E9689A">
              <w:rPr>
                <w:rFonts w:ascii="Estrangelo Edessa" w:hAnsi="Estrangelo Edessa" w:cs="Estrangelo Edessa"/>
                <w:color w:val="000000"/>
                <w:w w:val="110"/>
                <w:sz w:val="18"/>
              </w:rPr>
              <w:t>is</w:t>
            </w:r>
            <w:proofErr w:type="gramEnd"/>
            <w:r w:rsidRPr="00E9689A">
              <w:rPr>
                <w:rFonts w:ascii="Estrangelo Edessa" w:hAnsi="Estrangelo Edessa" w:cs="Estrangelo Edessa"/>
                <w:color w:val="000000"/>
                <w:w w:val="110"/>
                <w:sz w:val="18"/>
              </w:rPr>
              <w:t xml:space="preserve"> empowered to specify services that can be offered by PCA. These are the only services which can be treated as provided in “professional capacity”. Any other service </w:t>
            </w:r>
            <w:r w:rsidRPr="00E9689A">
              <w:rPr>
                <w:rFonts w:ascii="Estrangelo Edessa" w:hAnsi="Estrangelo Edessa" w:cs="Estrangelo Edessa"/>
                <w:i/>
                <w:color w:val="000000"/>
                <w:w w:val="110"/>
                <w:sz w:val="18"/>
              </w:rPr>
              <w:t>(even if provided under general permission or special permission)</w:t>
            </w:r>
            <w:r w:rsidRPr="00E9689A">
              <w:rPr>
                <w:rFonts w:ascii="Estrangelo Edessa" w:hAnsi="Estrangelo Edessa" w:cs="Estrangelo Edessa"/>
                <w:color w:val="000000"/>
                <w:w w:val="110"/>
                <w:sz w:val="18"/>
              </w:rPr>
              <w:t xml:space="preserve"> cannot be treated as provided by PCA under “professional capacity”. These will be taxable only if they will fall in some other head of taxable service.]</w:t>
            </w:r>
          </w:p>
          <w:p w:rsidR="000F2158" w:rsidRPr="008852A4" w:rsidRDefault="000F2158" w:rsidP="000F2158">
            <w:pPr>
              <w:spacing w:after="0"/>
              <w:ind w:left="504" w:hanging="252"/>
              <w:jc w:val="both"/>
              <w:rPr>
                <w:rFonts w:ascii="Arial" w:hAnsi="Arial" w:cs="Arial"/>
                <w:w w:val="105"/>
                <w:sz w:val="32"/>
              </w:rPr>
            </w:pPr>
          </w:p>
        </w:tc>
        <w:tc>
          <w:tcPr>
            <w:tcW w:w="2520" w:type="dxa"/>
          </w:tcPr>
          <w:p w:rsidR="000F2158" w:rsidRPr="00155236" w:rsidRDefault="000F2158" w:rsidP="000F2158">
            <w:pPr>
              <w:spacing w:after="0"/>
              <w:jc w:val="both"/>
              <w:rPr>
                <w:rFonts w:ascii="Arial" w:hAnsi="Arial" w:cs="Arial"/>
                <w:color w:val="000080"/>
                <w:w w:val="105"/>
                <w:sz w:val="18"/>
                <w:szCs w:val="18"/>
              </w:rPr>
            </w:pPr>
            <w:r w:rsidRPr="00985561">
              <w:rPr>
                <w:rFonts w:ascii="Arial" w:hAnsi="Arial" w:cs="Arial"/>
                <w:b/>
                <w:color w:val="1423B4"/>
                <w:w w:val="105"/>
                <w:sz w:val="18"/>
                <w:szCs w:val="18"/>
                <w:u w:val="double"/>
              </w:rPr>
              <w:t>Exemption</w:t>
            </w:r>
            <w:r w:rsidRPr="00985561">
              <w:rPr>
                <w:rFonts w:ascii="Arial" w:hAnsi="Arial" w:cs="Arial"/>
                <w:b/>
                <w:color w:val="1423B4"/>
                <w:w w:val="105"/>
                <w:sz w:val="18"/>
                <w:szCs w:val="18"/>
              </w:rPr>
              <w:t>[CA/CS/CWA]</w:t>
            </w:r>
            <w:r w:rsidRPr="00985561">
              <w:rPr>
                <w:rFonts w:ascii="Arial" w:hAnsi="Arial" w:cs="Arial"/>
                <w:color w:val="1423B4"/>
                <w:w w:val="105"/>
                <w:sz w:val="18"/>
                <w:szCs w:val="18"/>
              </w:rPr>
              <w:t xml:space="preserve">  Representational services</w:t>
            </w:r>
            <w:r w:rsidRPr="00675317">
              <w:rPr>
                <w:rFonts w:ascii="Arial" w:hAnsi="Arial" w:cs="Arial"/>
                <w:w w:val="105"/>
                <w:sz w:val="18"/>
                <w:szCs w:val="18"/>
              </w:rPr>
              <w:t xml:space="preserve"> (service of representing client before any statutory authority</w:t>
            </w:r>
            <w:r>
              <w:rPr>
                <w:rFonts w:ascii="Arial" w:hAnsi="Arial" w:cs="Arial"/>
                <w:w w:val="105"/>
                <w:sz w:val="18"/>
                <w:szCs w:val="18"/>
              </w:rPr>
              <w:t xml:space="preserve">) </w:t>
            </w:r>
            <w:r w:rsidRPr="00985561">
              <w:rPr>
                <w:rFonts w:ascii="Arial" w:hAnsi="Arial" w:cs="Arial"/>
                <w:color w:val="1423B4"/>
                <w:w w:val="105"/>
                <w:sz w:val="18"/>
                <w:szCs w:val="18"/>
              </w:rPr>
              <w:t xml:space="preserve">shall be exempt </w:t>
            </w:r>
            <w:r>
              <w:rPr>
                <w:rFonts w:ascii="Arial" w:hAnsi="Arial" w:cs="Arial"/>
                <w:w w:val="105"/>
                <w:sz w:val="18"/>
                <w:szCs w:val="18"/>
              </w:rPr>
              <w:t xml:space="preserve">from service tax </w:t>
            </w:r>
            <w:r w:rsidRPr="00985561">
              <w:rPr>
                <w:rFonts w:ascii="Arial" w:hAnsi="Arial" w:cs="Arial"/>
                <w:color w:val="1423B4"/>
                <w:w w:val="105"/>
                <w:sz w:val="18"/>
                <w:szCs w:val="18"/>
              </w:rPr>
              <w:t>if it relates to</w:t>
            </w:r>
          </w:p>
          <w:p w:rsidR="000F2158" w:rsidRPr="00985561" w:rsidRDefault="000F2158" w:rsidP="000F2158">
            <w:pPr>
              <w:numPr>
                <w:ilvl w:val="0"/>
                <w:numId w:val="66"/>
              </w:numPr>
              <w:tabs>
                <w:tab w:val="clear" w:pos="405"/>
                <w:tab w:val="num" w:pos="252"/>
              </w:tabs>
              <w:spacing w:after="0" w:line="240" w:lineRule="auto"/>
              <w:ind w:left="252" w:hanging="207"/>
              <w:jc w:val="both"/>
              <w:rPr>
                <w:rFonts w:ascii="Arial" w:hAnsi="Arial" w:cs="Arial"/>
                <w:color w:val="1423B4"/>
                <w:w w:val="105"/>
                <w:sz w:val="18"/>
                <w:szCs w:val="18"/>
              </w:rPr>
            </w:pPr>
            <w:r>
              <w:rPr>
                <w:rFonts w:ascii="Arial" w:hAnsi="Arial" w:cs="Arial"/>
                <w:w w:val="105"/>
                <w:sz w:val="18"/>
                <w:szCs w:val="18"/>
              </w:rPr>
              <w:t xml:space="preserve">proceedings initiated by the </w:t>
            </w:r>
            <w:r w:rsidRPr="00985561">
              <w:rPr>
                <w:rFonts w:ascii="Arial" w:hAnsi="Arial" w:cs="Arial"/>
                <w:color w:val="1423B4"/>
                <w:w w:val="105"/>
                <w:sz w:val="18"/>
                <w:szCs w:val="18"/>
              </w:rPr>
              <w:t xml:space="preserve">statutory authority </w:t>
            </w:r>
            <w:r w:rsidRPr="00985561">
              <w:rPr>
                <w:rFonts w:ascii="Arial" w:hAnsi="Arial" w:cs="Arial"/>
                <w:b/>
                <w:color w:val="1423B4"/>
                <w:w w:val="105"/>
                <w:sz w:val="18"/>
                <w:szCs w:val="18"/>
              </w:rPr>
              <w:t>under any law</w:t>
            </w:r>
          </w:p>
          <w:p w:rsidR="000F2158" w:rsidRPr="00985561" w:rsidRDefault="000F2158" w:rsidP="000F2158">
            <w:pPr>
              <w:numPr>
                <w:ilvl w:val="0"/>
                <w:numId w:val="66"/>
              </w:numPr>
              <w:tabs>
                <w:tab w:val="clear" w:pos="405"/>
                <w:tab w:val="num" w:pos="252"/>
              </w:tabs>
              <w:spacing w:after="0" w:line="240" w:lineRule="auto"/>
              <w:ind w:left="252" w:hanging="207"/>
              <w:jc w:val="both"/>
              <w:rPr>
                <w:rFonts w:ascii="Arial" w:hAnsi="Arial" w:cs="Arial"/>
                <w:color w:val="1423B4"/>
                <w:w w:val="105"/>
                <w:sz w:val="18"/>
                <w:szCs w:val="18"/>
              </w:rPr>
            </w:pPr>
            <w:r>
              <w:rPr>
                <w:rFonts w:ascii="Arial" w:hAnsi="Arial" w:cs="Arial"/>
                <w:w w:val="105"/>
                <w:sz w:val="18"/>
                <w:szCs w:val="18"/>
              </w:rPr>
              <w:t xml:space="preserve">by way of </w:t>
            </w:r>
            <w:r w:rsidRPr="00985561">
              <w:rPr>
                <w:rFonts w:ascii="Arial" w:hAnsi="Arial" w:cs="Arial"/>
                <w:b/>
                <w:color w:val="1423B4"/>
                <w:w w:val="105"/>
                <w:sz w:val="18"/>
                <w:szCs w:val="18"/>
              </w:rPr>
              <w:t>issue of notice</w:t>
            </w:r>
          </w:p>
          <w:p w:rsidR="000F2158" w:rsidRPr="00675317" w:rsidRDefault="000F2158" w:rsidP="000F2158">
            <w:pPr>
              <w:spacing w:after="0"/>
              <w:jc w:val="right"/>
              <w:rPr>
                <w:rFonts w:ascii="Arial" w:hAnsi="Arial" w:cs="Arial"/>
                <w:w w:val="105"/>
                <w:sz w:val="18"/>
                <w:szCs w:val="18"/>
              </w:rPr>
            </w:pPr>
            <w:r w:rsidRPr="00155236">
              <w:rPr>
                <w:rFonts w:ascii="Arial" w:hAnsi="Arial" w:cs="Arial"/>
                <w:b/>
                <w:w w:val="105"/>
                <w:sz w:val="16"/>
                <w:szCs w:val="18"/>
              </w:rPr>
              <w:t>[E/N 25/2006]</w:t>
            </w:r>
            <w:r>
              <w:rPr>
                <w:rFonts w:ascii="Arial" w:hAnsi="Arial" w:cs="Arial"/>
                <w:b/>
                <w:w w:val="105"/>
                <w:sz w:val="16"/>
                <w:szCs w:val="18"/>
              </w:rPr>
              <w:t xml:space="preserve"> </w:t>
            </w:r>
          </w:p>
          <w:p w:rsidR="000F2158" w:rsidRPr="00675317" w:rsidRDefault="000F2158" w:rsidP="000F2158">
            <w:pPr>
              <w:spacing w:after="0"/>
              <w:jc w:val="both"/>
              <w:rPr>
                <w:rFonts w:ascii="Arial" w:hAnsi="Arial" w:cs="Arial"/>
                <w:w w:val="105"/>
                <w:sz w:val="18"/>
                <w:szCs w:val="18"/>
              </w:rPr>
            </w:pPr>
            <w:r w:rsidRPr="00675317">
              <w:rPr>
                <w:rFonts w:ascii="Arial" w:hAnsi="Arial" w:cs="Arial"/>
                <w:w w:val="105"/>
                <w:sz w:val="18"/>
                <w:szCs w:val="18"/>
              </w:rPr>
              <w:t xml:space="preserve"> </w:t>
            </w: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Pr="00F868ED" w:rsidRDefault="000F2158" w:rsidP="007C590F">
            <w:pPr>
              <w:spacing w:after="0"/>
              <w:rPr>
                <w:rFonts w:ascii="Arial" w:hAnsi="Arial" w:cs="Arial"/>
                <w:b/>
                <w:color w:val="003399"/>
                <w:w w:val="105"/>
                <w:sz w:val="18"/>
                <w:u w:val="single" w:color="000000"/>
              </w:rPr>
            </w:pPr>
            <w:r w:rsidRPr="00F868ED">
              <w:rPr>
                <w:rFonts w:ascii="Arial" w:hAnsi="Arial" w:cs="Arial"/>
                <w:b/>
                <w:color w:val="003399"/>
                <w:w w:val="105"/>
                <w:sz w:val="18"/>
                <w:u w:val="single" w:color="000000"/>
              </w:rPr>
              <w:t>Discuss the ST liability of a PCA in respect of following services rendered by him:</w:t>
            </w:r>
          </w:p>
          <w:p w:rsidR="000F2158" w:rsidRPr="00E0307B" w:rsidRDefault="000F2158" w:rsidP="007C590F">
            <w:pPr>
              <w:spacing w:after="0"/>
              <w:ind w:left="252" w:hanging="252"/>
              <w:jc w:val="both"/>
              <w:rPr>
                <w:b/>
                <w:i/>
                <w:w w:val="105"/>
                <w:sz w:val="16"/>
                <w:szCs w:val="16"/>
              </w:rPr>
            </w:pPr>
            <w:r>
              <w:rPr>
                <w:b/>
                <w:i/>
                <w:color w:val="000080"/>
                <w:w w:val="105"/>
                <w:sz w:val="18"/>
              </w:rPr>
              <w:t xml:space="preserve">1)    </w:t>
            </w:r>
            <w:r w:rsidRPr="00E0307B">
              <w:rPr>
                <w:b/>
                <w:i/>
                <w:w w:val="105"/>
                <w:sz w:val="16"/>
                <w:szCs w:val="16"/>
              </w:rPr>
              <w:t>Service of Audit, A/</w:t>
            </w:r>
            <w:proofErr w:type="spellStart"/>
            <w:r w:rsidRPr="00E0307B">
              <w:rPr>
                <w:b/>
                <w:i/>
                <w:w w:val="105"/>
                <w:sz w:val="16"/>
                <w:szCs w:val="16"/>
              </w:rPr>
              <w:t>cs</w:t>
            </w:r>
            <w:proofErr w:type="spellEnd"/>
            <w:r w:rsidRPr="00E0307B">
              <w:rPr>
                <w:b/>
                <w:i/>
                <w:w w:val="105"/>
                <w:sz w:val="16"/>
                <w:szCs w:val="16"/>
              </w:rPr>
              <w:t xml:space="preserve"> Writing, IT Return Preparation and filing etc.</w:t>
            </w:r>
          </w:p>
          <w:p w:rsidR="000F2158" w:rsidRDefault="000F2158" w:rsidP="007C590F">
            <w:pPr>
              <w:spacing w:after="0"/>
              <w:ind w:left="252" w:hanging="252"/>
              <w:jc w:val="both"/>
              <w:rPr>
                <w:b/>
                <w:i/>
                <w:color w:val="003399"/>
                <w:w w:val="105"/>
                <w:sz w:val="16"/>
                <w:szCs w:val="16"/>
              </w:rPr>
            </w:pPr>
            <w:r w:rsidRPr="00A20C4D">
              <w:rPr>
                <w:b/>
                <w:i/>
                <w:color w:val="003399"/>
                <w:w w:val="105"/>
                <w:sz w:val="16"/>
                <w:szCs w:val="16"/>
              </w:rPr>
              <w:t xml:space="preserve">      </w:t>
            </w:r>
            <w:r w:rsidRPr="00A20C4D">
              <w:rPr>
                <w:b/>
                <w:i/>
                <w:color w:val="003399"/>
                <w:w w:val="105"/>
                <w:sz w:val="16"/>
                <w:szCs w:val="16"/>
              </w:rPr>
              <w:sym w:font="Wingdings" w:char="F0E0"/>
            </w:r>
            <w:r w:rsidRPr="00A20C4D">
              <w:rPr>
                <w:b/>
                <w:i/>
                <w:color w:val="003399"/>
                <w:w w:val="105"/>
                <w:sz w:val="16"/>
                <w:szCs w:val="16"/>
              </w:rPr>
              <w:t xml:space="preserve"> </w:t>
            </w:r>
            <w:r>
              <w:rPr>
                <w:b/>
                <w:i/>
                <w:color w:val="003399"/>
                <w:w w:val="105"/>
                <w:sz w:val="16"/>
                <w:szCs w:val="16"/>
              </w:rPr>
              <w:t>These services are covered under this category – ST Payable</w:t>
            </w:r>
          </w:p>
          <w:p w:rsidR="007C590F" w:rsidRPr="007C590F" w:rsidRDefault="007C590F" w:rsidP="007C590F">
            <w:pPr>
              <w:spacing w:after="0"/>
              <w:ind w:left="252" w:hanging="252"/>
              <w:jc w:val="both"/>
              <w:rPr>
                <w:b/>
                <w:i/>
                <w:color w:val="003399"/>
                <w:w w:val="105"/>
                <w:sz w:val="10"/>
                <w:szCs w:val="16"/>
              </w:rPr>
            </w:pPr>
          </w:p>
          <w:p w:rsidR="000F2158" w:rsidRPr="00E0307B" w:rsidRDefault="000F2158" w:rsidP="007C590F">
            <w:pPr>
              <w:spacing w:after="0"/>
              <w:ind w:left="252" w:hanging="252"/>
              <w:jc w:val="both"/>
              <w:rPr>
                <w:b/>
                <w:i/>
                <w:w w:val="105"/>
                <w:sz w:val="16"/>
                <w:szCs w:val="16"/>
              </w:rPr>
            </w:pPr>
            <w:r w:rsidRPr="00E0307B">
              <w:rPr>
                <w:b/>
                <w:i/>
                <w:w w:val="105"/>
                <w:sz w:val="16"/>
                <w:szCs w:val="16"/>
              </w:rPr>
              <w:t xml:space="preserve">2)   CA edits a journal published </w:t>
            </w:r>
            <w:r>
              <w:rPr>
                <w:b/>
                <w:i/>
                <w:w w:val="105"/>
                <w:sz w:val="16"/>
                <w:szCs w:val="16"/>
              </w:rPr>
              <w:t>by</w:t>
            </w:r>
            <w:r w:rsidRPr="00E0307B">
              <w:rPr>
                <w:b/>
                <w:i/>
                <w:w w:val="105"/>
                <w:sz w:val="16"/>
                <w:szCs w:val="16"/>
              </w:rPr>
              <w:t xml:space="preserve"> Taxman and receives payment for that.</w:t>
            </w:r>
          </w:p>
          <w:p w:rsidR="000F2158" w:rsidRDefault="000F2158" w:rsidP="007C590F">
            <w:pPr>
              <w:spacing w:after="0"/>
              <w:ind w:left="252" w:hanging="252"/>
              <w:jc w:val="both"/>
              <w:rPr>
                <w:b/>
                <w:i/>
                <w:color w:val="003399"/>
                <w:w w:val="105"/>
                <w:sz w:val="16"/>
                <w:szCs w:val="16"/>
              </w:rPr>
            </w:pPr>
            <w:r w:rsidRPr="00A20C4D">
              <w:rPr>
                <w:b/>
                <w:i/>
                <w:color w:val="003399"/>
                <w:w w:val="105"/>
                <w:sz w:val="16"/>
                <w:szCs w:val="16"/>
              </w:rPr>
              <w:t xml:space="preserve">      </w:t>
            </w:r>
            <w:r w:rsidRPr="00A20C4D">
              <w:rPr>
                <w:b/>
                <w:i/>
                <w:color w:val="003399"/>
                <w:w w:val="105"/>
                <w:sz w:val="16"/>
                <w:szCs w:val="16"/>
              </w:rPr>
              <w:sym w:font="Wingdings" w:char="F0E0"/>
            </w:r>
            <w:r w:rsidRPr="00A20C4D">
              <w:rPr>
                <w:b/>
                <w:i/>
                <w:color w:val="003399"/>
                <w:w w:val="105"/>
                <w:sz w:val="16"/>
                <w:szCs w:val="16"/>
              </w:rPr>
              <w:t xml:space="preserve"> </w:t>
            </w:r>
            <w:r>
              <w:rPr>
                <w:b/>
                <w:i/>
                <w:color w:val="003399"/>
                <w:w w:val="105"/>
                <w:sz w:val="16"/>
                <w:szCs w:val="16"/>
              </w:rPr>
              <w:t>This service is not covered under this category – also not covered elsewhere ---- No  ST Payable</w:t>
            </w:r>
          </w:p>
          <w:p w:rsidR="007C590F" w:rsidRPr="007C590F" w:rsidRDefault="007C590F" w:rsidP="007C590F">
            <w:pPr>
              <w:spacing w:after="0"/>
              <w:ind w:left="252" w:hanging="252"/>
              <w:jc w:val="both"/>
              <w:rPr>
                <w:b/>
                <w:i/>
                <w:color w:val="003399"/>
                <w:w w:val="105"/>
                <w:sz w:val="10"/>
                <w:szCs w:val="16"/>
              </w:rPr>
            </w:pPr>
          </w:p>
          <w:p w:rsidR="000F2158" w:rsidRPr="00E0307B" w:rsidRDefault="000F2158" w:rsidP="007C590F">
            <w:pPr>
              <w:spacing w:after="0"/>
              <w:ind w:left="252" w:hanging="252"/>
              <w:jc w:val="both"/>
              <w:rPr>
                <w:b/>
                <w:i/>
                <w:w w:val="105"/>
                <w:sz w:val="16"/>
                <w:szCs w:val="16"/>
              </w:rPr>
            </w:pPr>
            <w:r w:rsidRPr="00E0307B">
              <w:rPr>
                <w:b/>
                <w:i/>
                <w:w w:val="105"/>
                <w:sz w:val="16"/>
                <w:szCs w:val="16"/>
              </w:rPr>
              <w:t>3)   CA gives coaching to students and receives payment for that.</w:t>
            </w:r>
          </w:p>
          <w:p w:rsidR="000F2158" w:rsidRDefault="000F2158" w:rsidP="007C590F">
            <w:pPr>
              <w:spacing w:after="0"/>
              <w:ind w:left="252" w:hanging="252"/>
              <w:jc w:val="both"/>
              <w:rPr>
                <w:b/>
                <w:i/>
                <w:color w:val="003399"/>
                <w:w w:val="105"/>
                <w:sz w:val="16"/>
                <w:szCs w:val="16"/>
              </w:rPr>
            </w:pPr>
            <w:r w:rsidRPr="00A20C4D">
              <w:rPr>
                <w:b/>
                <w:i/>
                <w:color w:val="003399"/>
                <w:w w:val="105"/>
                <w:sz w:val="16"/>
                <w:szCs w:val="16"/>
              </w:rPr>
              <w:t xml:space="preserve">      </w:t>
            </w:r>
            <w:r w:rsidRPr="00A20C4D">
              <w:rPr>
                <w:b/>
                <w:i/>
                <w:color w:val="003399"/>
                <w:w w:val="105"/>
                <w:sz w:val="16"/>
                <w:szCs w:val="16"/>
              </w:rPr>
              <w:sym w:font="Wingdings" w:char="F0E0"/>
            </w:r>
            <w:r w:rsidRPr="00A20C4D">
              <w:rPr>
                <w:b/>
                <w:i/>
                <w:color w:val="003399"/>
                <w:w w:val="105"/>
                <w:sz w:val="16"/>
                <w:szCs w:val="16"/>
              </w:rPr>
              <w:t xml:space="preserve"> </w:t>
            </w:r>
            <w:r>
              <w:rPr>
                <w:b/>
                <w:i/>
                <w:color w:val="003399"/>
                <w:w w:val="105"/>
                <w:sz w:val="16"/>
                <w:szCs w:val="16"/>
              </w:rPr>
              <w:t>This service is not covered under this category – but covered elsewhere (under category of Commercial Training and Coaching Centre Service) --- thus, ST Payable</w:t>
            </w:r>
          </w:p>
          <w:p w:rsidR="007C590F" w:rsidRPr="007C590F" w:rsidRDefault="007C590F" w:rsidP="007C590F">
            <w:pPr>
              <w:spacing w:after="0"/>
              <w:ind w:left="252" w:hanging="252"/>
              <w:jc w:val="both"/>
              <w:rPr>
                <w:b/>
                <w:i/>
                <w:color w:val="003399"/>
                <w:w w:val="105"/>
                <w:sz w:val="10"/>
                <w:szCs w:val="16"/>
              </w:rPr>
            </w:pPr>
          </w:p>
          <w:p w:rsidR="000F2158" w:rsidRPr="00645592" w:rsidRDefault="000F2158" w:rsidP="007C590F">
            <w:pPr>
              <w:spacing w:after="0"/>
              <w:ind w:left="252" w:hanging="252"/>
              <w:jc w:val="both"/>
              <w:rPr>
                <w:b/>
                <w:i/>
                <w:w w:val="105"/>
                <w:sz w:val="6"/>
                <w:szCs w:val="16"/>
              </w:rPr>
            </w:pPr>
          </w:p>
          <w:p w:rsidR="000F2158" w:rsidRPr="00E0307B" w:rsidRDefault="000F2158" w:rsidP="007C590F">
            <w:pPr>
              <w:spacing w:after="0"/>
              <w:ind w:left="252" w:hanging="252"/>
              <w:jc w:val="both"/>
              <w:rPr>
                <w:b/>
                <w:i/>
                <w:w w:val="105"/>
                <w:sz w:val="16"/>
                <w:szCs w:val="16"/>
              </w:rPr>
            </w:pPr>
            <w:r w:rsidRPr="00E0307B">
              <w:rPr>
                <w:b/>
                <w:i/>
                <w:w w:val="105"/>
                <w:sz w:val="16"/>
                <w:szCs w:val="16"/>
              </w:rPr>
              <w:t xml:space="preserve">4)  </w:t>
            </w:r>
            <w:proofErr w:type="spellStart"/>
            <w:r w:rsidRPr="00E0307B">
              <w:rPr>
                <w:b/>
                <w:i/>
                <w:w w:val="105"/>
                <w:sz w:val="16"/>
                <w:szCs w:val="16"/>
              </w:rPr>
              <w:t>Mr</w:t>
            </w:r>
            <w:proofErr w:type="spellEnd"/>
            <w:r w:rsidRPr="00E0307B">
              <w:rPr>
                <w:b/>
                <w:i/>
                <w:w w:val="105"/>
                <w:sz w:val="16"/>
                <w:szCs w:val="16"/>
              </w:rPr>
              <w:t xml:space="preserve"> A has not paid Income Tax. ITO has issued a notice u/s 148 to </w:t>
            </w:r>
            <w:proofErr w:type="spellStart"/>
            <w:r w:rsidRPr="00E0307B">
              <w:rPr>
                <w:b/>
                <w:i/>
                <w:w w:val="105"/>
                <w:sz w:val="16"/>
                <w:szCs w:val="16"/>
              </w:rPr>
              <w:t>Mr</w:t>
            </w:r>
            <w:proofErr w:type="spellEnd"/>
            <w:r w:rsidRPr="00E0307B">
              <w:rPr>
                <w:b/>
                <w:i/>
                <w:w w:val="105"/>
                <w:sz w:val="16"/>
                <w:szCs w:val="16"/>
              </w:rPr>
              <w:t xml:space="preserve"> A for assessing income escaping assessment. </w:t>
            </w:r>
            <w:proofErr w:type="spellStart"/>
            <w:r w:rsidRPr="00E0307B">
              <w:rPr>
                <w:b/>
                <w:i/>
                <w:w w:val="105"/>
                <w:sz w:val="16"/>
                <w:szCs w:val="16"/>
              </w:rPr>
              <w:t>Mr</w:t>
            </w:r>
            <w:proofErr w:type="spellEnd"/>
            <w:r>
              <w:rPr>
                <w:b/>
                <w:i/>
                <w:w w:val="105"/>
                <w:sz w:val="16"/>
                <w:szCs w:val="16"/>
              </w:rPr>
              <w:t xml:space="preserve"> A </w:t>
            </w:r>
            <w:r w:rsidRPr="00E0307B">
              <w:rPr>
                <w:b/>
                <w:i/>
                <w:w w:val="105"/>
                <w:sz w:val="16"/>
                <w:szCs w:val="16"/>
              </w:rPr>
              <w:t xml:space="preserve">has approached CA DG (the renowned PCA) to represent him before the </w:t>
            </w:r>
            <w:r>
              <w:rPr>
                <w:b/>
                <w:i/>
                <w:w w:val="105"/>
                <w:sz w:val="16"/>
                <w:szCs w:val="16"/>
              </w:rPr>
              <w:t>ITO</w:t>
            </w:r>
            <w:r w:rsidRPr="00E0307B">
              <w:rPr>
                <w:b/>
                <w:i/>
                <w:w w:val="105"/>
                <w:sz w:val="16"/>
                <w:szCs w:val="16"/>
              </w:rPr>
              <w:t xml:space="preserve">. </w:t>
            </w:r>
          </w:p>
          <w:p w:rsidR="000F2158" w:rsidRDefault="000F2158" w:rsidP="007C590F">
            <w:pPr>
              <w:spacing w:after="0"/>
              <w:ind w:left="504" w:hanging="252"/>
              <w:jc w:val="both"/>
              <w:rPr>
                <w:b/>
                <w:i/>
                <w:color w:val="003399"/>
                <w:w w:val="105"/>
                <w:sz w:val="16"/>
                <w:szCs w:val="16"/>
              </w:rPr>
            </w:pPr>
            <w:r w:rsidRPr="00A20C4D">
              <w:rPr>
                <w:b/>
                <w:i/>
                <w:color w:val="003399"/>
                <w:w w:val="105"/>
                <w:sz w:val="16"/>
                <w:szCs w:val="16"/>
              </w:rPr>
              <w:sym w:font="Wingdings" w:char="F0E0"/>
            </w:r>
            <w:r w:rsidRPr="00A20C4D">
              <w:rPr>
                <w:b/>
                <w:i/>
                <w:color w:val="003399"/>
                <w:w w:val="105"/>
                <w:sz w:val="16"/>
                <w:szCs w:val="16"/>
              </w:rPr>
              <w:t xml:space="preserve"> </w:t>
            </w:r>
            <w:r>
              <w:rPr>
                <w:b/>
                <w:i/>
                <w:color w:val="003399"/>
                <w:w w:val="105"/>
                <w:sz w:val="16"/>
                <w:szCs w:val="16"/>
              </w:rPr>
              <w:t>This service is covered under this category – but fully exempted at present --- thus, no ST Payable</w:t>
            </w:r>
          </w:p>
          <w:p w:rsidR="007C590F" w:rsidRPr="00A20C4D" w:rsidRDefault="007C590F" w:rsidP="007C590F">
            <w:pPr>
              <w:spacing w:after="0"/>
              <w:ind w:left="504" w:hanging="252"/>
              <w:jc w:val="both"/>
              <w:rPr>
                <w:b/>
                <w:i/>
                <w:color w:val="003399"/>
                <w:w w:val="105"/>
                <w:sz w:val="16"/>
                <w:szCs w:val="16"/>
              </w:rPr>
            </w:pPr>
          </w:p>
          <w:p w:rsidR="000F2158" w:rsidRPr="00E0307B" w:rsidRDefault="000F2158" w:rsidP="007C590F">
            <w:pPr>
              <w:spacing w:after="0"/>
              <w:ind w:left="252" w:hanging="252"/>
              <w:jc w:val="both"/>
              <w:rPr>
                <w:b/>
                <w:i/>
                <w:w w:val="105"/>
                <w:sz w:val="16"/>
                <w:szCs w:val="16"/>
              </w:rPr>
            </w:pPr>
            <w:r w:rsidRPr="00E0307B">
              <w:rPr>
                <w:b/>
                <w:i/>
                <w:w w:val="105"/>
                <w:sz w:val="16"/>
                <w:szCs w:val="16"/>
              </w:rPr>
              <w:t xml:space="preserve">5)   </w:t>
            </w:r>
            <w:proofErr w:type="spellStart"/>
            <w:r w:rsidRPr="00E0307B">
              <w:rPr>
                <w:b/>
                <w:i/>
                <w:w w:val="105"/>
                <w:sz w:val="16"/>
                <w:szCs w:val="16"/>
              </w:rPr>
              <w:t>Mr</w:t>
            </w:r>
            <w:proofErr w:type="spellEnd"/>
            <w:r w:rsidRPr="00E0307B">
              <w:rPr>
                <w:b/>
                <w:i/>
                <w:w w:val="105"/>
                <w:sz w:val="16"/>
                <w:szCs w:val="16"/>
              </w:rPr>
              <w:t xml:space="preserve"> A has approached CA DG to prepare a representation seeking exemption from excise duty</w:t>
            </w:r>
            <w:r>
              <w:rPr>
                <w:b/>
                <w:i/>
                <w:w w:val="105"/>
                <w:sz w:val="16"/>
                <w:szCs w:val="16"/>
              </w:rPr>
              <w:t xml:space="preserve"> </w:t>
            </w:r>
            <w:r w:rsidRPr="00E0307B">
              <w:rPr>
                <w:b/>
                <w:i/>
                <w:w w:val="105"/>
                <w:sz w:val="16"/>
                <w:szCs w:val="16"/>
              </w:rPr>
              <w:t xml:space="preserve">on the product manufactured by it and to explain circumstances of exceptional nature to the Joint Secretary concerned in Ministry of Finance. </w:t>
            </w:r>
          </w:p>
          <w:p w:rsidR="000F2158" w:rsidRPr="00A20C4D" w:rsidRDefault="000F2158" w:rsidP="007C590F">
            <w:pPr>
              <w:spacing w:after="0"/>
              <w:ind w:left="504" w:hanging="252"/>
              <w:jc w:val="both"/>
              <w:rPr>
                <w:b/>
                <w:i/>
                <w:color w:val="003399"/>
                <w:w w:val="105"/>
                <w:sz w:val="16"/>
                <w:szCs w:val="16"/>
              </w:rPr>
            </w:pPr>
            <w:r w:rsidRPr="00A20C4D">
              <w:rPr>
                <w:b/>
                <w:i/>
                <w:color w:val="003399"/>
                <w:w w:val="105"/>
                <w:sz w:val="16"/>
                <w:szCs w:val="16"/>
              </w:rPr>
              <w:sym w:font="Wingdings" w:char="F0E0"/>
            </w:r>
            <w:r w:rsidRPr="00A20C4D">
              <w:rPr>
                <w:b/>
                <w:i/>
                <w:color w:val="003399"/>
                <w:w w:val="105"/>
                <w:sz w:val="16"/>
                <w:szCs w:val="16"/>
              </w:rPr>
              <w:t xml:space="preserve"> </w:t>
            </w:r>
            <w:r>
              <w:rPr>
                <w:b/>
                <w:i/>
                <w:color w:val="003399"/>
                <w:w w:val="105"/>
                <w:sz w:val="16"/>
                <w:szCs w:val="16"/>
              </w:rPr>
              <w:t>This service is covered under this category – not covered by exemption (as representation is not respect of any proceedings initiated by notice) --- thus, ST Payable</w:t>
            </w:r>
          </w:p>
          <w:p w:rsidR="000F2158" w:rsidRDefault="000F2158" w:rsidP="000F2158">
            <w:pPr>
              <w:spacing w:after="0"/>
              <w:jc w:val="both"/>
              <w:rPr>
                <w:rFonts w:ascii="Arial" w:hAnsi="Arial" w:cs="Arial"/>
                <w:w w:val="105"/>
                <w:sz w:val="18"/>
                <w:szCs w:val="18"/>
              </w:rPr>
            </w:pPr>
          </w:p>
          <w:p w:rsidR="007C590F" w:rsidRDefault="007C590F" w:rsidP="000F2158">
            <w:pPr>
              <w:spacing w:after="0"/>
              <w:jc w:val="both"/>
              <w:rPr>
                <w:rFonts w:ascii="Arial" w:hAnsi="Arial" w:cs="Arial"/>
                <w:w w:val="105"/>
                <w:sz w:val="18"/>
                <w:szCs w:val="18"/>
              </w:rPr>
            </w:pPr>
          </w:p>
          <w:p w:rsidR="007C590F" w:rsidRDefault="007C590F" w:rsidP="000F2158">
            <w:pPr>
              <w:spacing w:after="0"/>
              <w:jc w:val="both"/>
              <w:rPr>
                <w:rFonts w:ascii="Arial" w:hAnsi="Arial" w:cs="Arial"/>
                <w:w w:val="105"/>
                <w:sz w:val="18"/>
                <w:szCs w:val="18"/>
              </w:rPr>
            </w:pPr>
          </w:p>
          <w:p w:rsidR="007C590F" w:rsidRPr="00675317" w:rsidRDefault="007C590F"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Pr="009D3E08" w:rsidRDefault="000F2158" w:rsidP="000F2158">
            <w:pPr>
              <w:spacing w:after="0"/>
              <w:rPr>
                <w:rFonts w:ascii="Arial" w:hAnsi="Arial" w:cs="Arial"/>
                <w:b/>
                <w:i/>
                <w:color w:val="003399"/>
                <w:w w:val="105"/>
                <w:sz w:val="20"/>
                <w:u w:val="double" w:color="000000"/>
              </w:rPr>
            </w:pPr>
            <w:r w:rsidRPr="00402995">
              <w:rPr>
                <w:rFonts w:ascii="Arial" w:hAnsi="Arial" w:cs="Arial"/>
                <w:b/>
                <w:color w:val="003399"/>
                <w:w w:val="105"/>
                <w:sz w:val="20"/>
                <w:u w:val="double" w:color="000000"/>
              </w:rPr>
              <w:t>SUB-CONTRACTING OF PCA SERVICE</w:t>
            </w:r>
            <w:r>
              <w:rPr>
                <w:rFonts w:ascii="Arial" w:hAnsi="Arial" w:cs="Arial"/>
                <w:b/>
                <w:color w:val="003399"/>
                <w:w w:val="105"/>
                <w:sz w:val="20"/>
                <w:u w:val="double" w:color="000000"/>
              </w:rPr>
              <w:t xml:space="preserve">    </w:t>
            </w:r>
            <w:r>
              <w:rPr>
                <w:rFonts w:ascii="Arial" w:hAnsi="Arial" w:cs="Arial"/>
                <w:b/>
                <w:i/>
                <w:color w:val="003399"/>
                <w:w w:val="105"/>
                <w:sz w:val="20"/>
                <w:u w:val="double" w:color="000000"/>
              </w:rPr>
              <w:t>[Position w.e.f. FA, 2008]</w:t>
            </w: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r>
              <w:rPr>
                <w:rFonts w:ascii="Arial" w:hAnsi="Arial" w:cs="Arial"/>
                <w:b/>
                <w:noProof/>
                <w:color w:val="003399"/>
                <w:sz w:val="18"/>
                <w:u w:val="single" w:color="000000"/>
                <w:lang w:val="en-IN" w:eastAsia="en-IN"/>
              </w:rPr>
              <w:pict>
                <v:oval id="_x0000_s1055" style="position:absolute;margin-left:174.2pt;margin-top:5.75pt;width:106.7pt;height:25.3pt;z-index:251654656" fillcolor="black" strokecolor="#f2f2f2" strokeweight="3pt">
                  <v:shadow type="perspective" color="#7f7f7f" opacity=".5" offset="1pt" offset2="-1pt"/>
                  <v:textbox>
                    <w:txbxContent>
                      <w:p w:rsidR="000F2158" w:rsidRPr="004B1B02" w:rsidRDefault="000F2158" w:rsidP="000F2158">
                        <w:pPr>
                          <w:rPr>
                            <w:b/>
                            <w:sz w:val="20"/>
                          </w:rPr>
                        </w:pPr>
                        <w:r>
                          <w:rPr>
                            <w:b/>
                            <w:sz w:val="20"/>
                          </w:rPr>
                          <w:t>Sub-</w:t>
                        </w:r>
                        <w:r w:rsidRPr="004B1B02">
                          <w:rPr>
                            <w:b/>
                            <w:sz w:val="20"/>
                          </w:rPr>
                          <w:t>Contract</w:t>
                        </w:r>
                      </w:p>
                    </w:txbxContent>
                  </v:textbox>
                </v:oval>
              </w:pict>
            </w:r>
            <w:r>
              <w:rPr>
                <w:rFonts w:ascii="Arial" w:hAnsi="Arial" w:cs="Arial"/>
                <w:b/>
                <w:noProof/>
                <w:color w:val="003399"/>
                <w:sz w:val="18"/>
                <w:u w:val="single" w:color="000000"/>
                <w:lang w:val="en-IN" w:eastAsia="en-IN"/>
              </w:rPr>
              <w:pict>
                <v:shapetype id="_x0000_t202" coordsize="21600,21600" o:spt="202" path="m,l,21600r21600,l21600,xe">
                  <v:stroke joinstyle="miter"/>
                  <v:path gradientshapeok="t" o:connecttype="rect"/>
                </v:shapetype>
                <v:shape id="_x0000_s1051" type="#_x0000_t202" style="position:absolute;margin-left:321.5pt;margin-top:8.1pt;width:101.25pt;height:26.9pt;z-index:251650560" fillcolor="#4f81bd" strokecolor="#f2f2f2" strokeweight="3pt">
                  <v:shadow on="t" type="perspective" color="#243f60" opacity=".5" offset="1pt" offset2="-1pt"/>
                  <v:textbox>
                    <w:txbxContent>
                      <w:p w:rsidR="000F2158" w:rsidRPr="004B1B02" w:rsidRDefault="000F2158" w:rsidP="000F2158">
                        <w:pPr>
                          <w:rPr>
                            <w:b/>
                          </w:rPr>
                        </w:pPr>
                        <w:proofErr w:type="spellStart"/>
                        <w:r w:rsidRPr="004B1B02">
                          <w:rPr>
                            <w:b/>
                          </w:rPr>
                          <w:t>Mr</w:t>
                        </w:r>
                        <w:proofErr w:type="spellEnd"/>
                        <w:r w:rsidRPr="004B1B02">
                          <w:rPr>
                            <w:b/>
                          </w:rPr>
                          <w:t xml:space="preserve"> </w:t>
                        </w:r>
                        <w:r>
                          <w:rPr>
                            <w:b/>
                          </w:rPr>
                          <w:t>Y</w:t>
                        </w:r>
                        <w:r w:rsidRPr="004B1B02">
                          <w:rPr>
                            <w:b/>
                          </w:rPr>
                          <w:t xml:space="preserve"> </w:t>
                        </w:r>
                        <w:r>
                          <w:rPr>
                            <w:b/>
                          </w:rPr>
                          <w:t xml:space="preserve">   </w:t>
                        </w:r>
                        <w:r w:rsidRPr="004B1B02">
                          <w:rPr>
                            <w:b/>
                          </w:rPr>
                          <w:t>(PCA)</w:t>
                        </w:r>
                      </w:p>
                    </w:txbxContent>
                  </v:textbox>
                </v:shape>
              </w:pict>
            </w:r>
            <w:r>
              <w:rPr>
                <w:rFonts w:ascii="Arial" w:hAnsi="Arial" w:cs="Arial"/>
                <w:b/>
                <w:noProof/>
                <w:color w:val="003399"/>
                <w:sz w:val="18"/>
                <w:u w:val="single" w:color="000000"/>
                <w:lang w:val="en-IN" w:eastAsia="en-IN"/>
              </w:rPr>
              <w:pict>
                <v:shape id="_x0000_s1049" type="#_x0000_t202" style="position:absolute;margin-left:16.75pt;margin-top:7.3pt;width:101.25pt;height:26.9pt;z-index:251648512" fillcolor="#4f81bd" strokecolor="#f2f2f2" strokeweight="3pt">
                  <v:shadow on="t" type="perspective" color="#243f60" opacity=".5" offset="1pt" offset2="-1pt"/>
                  <v:textbox>
                    <w:txbxContent>
                      <w:p w:rsidR="000F2158" w:rsidRPr="004B1B02" w:rsidRDefault="000F2158" w:rsidP="000F2158">
                        <w:pPr>
                          <w:rPr>
                            <w:b/>
                          </w:rPr>
                        </w:pPr>
                        <w:proofErr w:type="spellStart"/>
                        <w:r w:rsidRPr="004B1B02">
                          <w:rPr>
                            <w:b/>
                          </w:rPr>
                          <w:t>Mr</w:t>
                        </w:r>
                        <w:proofErr w:type="spellEnd"/>
                        <w:r w:rsidRPr="004B1B02">
                          <w:rPr>
                            <w:b/>
                          </w:rPr>
                          <w:t xml:space="preserve"> X </w:t>
                        </w:r>
                        <w:r>
                          <w:rPr>
                            <w:b/>
                          </w:rPr>
                          <w:t xml:space="preserve">   </w:t>
                        </w:r>
                        <w:r w:rsidRPr="004B1B02">
                          <w:rPr>
                            <w:b/>
                          </w:rPr>
                          <w:t>(PCA)</w:t>
                        </w:r>
                      </w:p>
                    </w:txbxContent>
                  </v:textbox>
                </v:shape>
              </w:pict>
            </w: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r>
              <w:rPr>
                <w:rFonts w:ascii="Arial" w:hAnsi="Arial" w:cs="Arial"/>
                <w:b/>
                <w:noProof/>
                <w:color w:val="003399"/>
                <w:sz w:val="18"/>
                <w:u w:val="single" w:color="000000"/>
                <w:lang w:val="en-IN" w:eastAsia="en-IN"/>
              </w:rPr>
              <w:pict>
                <v:shapetype id="_x0000_t32" coordsize="21600,21600" o:spt="32" o:oned="t" path="m,l21600,21600e" filled="f">
                  <v:path arrowok="t" fillok="f" o:connecttype="none"/>
                  <o:lock v:ext="edit" shapetype="t"/>
                </v:shapetype>
                <v:shape id="_x0000_s1053" type="#_x0000_t32" style="position:absolute;margin-left:124.3pt;margin-top:-.7pt;width:197.2pt;height:0;z-index:251652608" o:connectortype="straight" strokeweight="1.25pt">
                  <v:stroke endarrow="block"/>
                </v:shape>
              </w:pict>
            </w:r>
          </w:p>
          <w:p w:rsidR="000F2158" w:rsidRDefault="000F2158" w:rsidP="000F2158">
            <w:pPr>
              <w:spacing w:after="0"/>
              <w:rPr>
                <w:rFonts w:ascii="Arial" w:hAnsi="Arial" w:cs="Arial"/>
                <w:b/>
                <w:color w:val="003399"/>
                <w:w w:val="105"/>
                <w:sz w:val="18"/>
                <w:u w:val="single" w:color="000000"/>
              </w:rPr>
            </w:pPr>
            <w:r>
              <w:rPr>
                <w:rFonts w:ascii="Arial" w:hAnsi="Arial" w:cs="Arial"/>
                <w:b/>
                <w:noProof/>
                <w:color w:val="003399"/>
                <w:sz w:val="18"/>
                <w:u w:val="single" w:color="000000"/>
                <w:lang w:val="en-IN" w:eastAsia="en-IN"/>
              </w:rPr>
              <w:pict>
                <v:shape id="_x0000_s1052" type="#_x0000_t32" style="position:absolute;margin-left:65pt;margin-top:7.95pt;width:.05pt;height:84.6pt;flip:y;z-index:251651584" o:connectortype="straight" strokeweight="1.25pt">
                  <v:stroke endarrow="block"/>
                </v:shape>
              </w:pict>
            </w: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r>
              <w:rPr>
                <w:rFonts w:ascii="Arial" w:hAnsi="Arial" w:cs="Arial"/>
                <w:b/>
                <w:noProof/>
                <w:color w:val="003399"/>
                <w:sz w:val="18"/>
                <w:u w:val="single" w:color="000000"/>
                <w:lang w:val="en-IN" w:eastAsia="en-IN"/>
              </w:rPr>
              <w:pict>
                <v:oval id="_x0000_s1054" style="position:absolute;margin-left:18.95pt;margin-top:4.6pt;width:91.75pt;height:25.3pt;z-index:251653632" fillcolor="black" strokecolor="#f2f2f2" strokeweight="3pt">
                  <v:shadow type="perspective" color="#7f7f7f" opacity=".5" offset="1pt" offset2="-1pt"/>
                  <v:textbox>
                    <w:txbxContent>
                      <w:p w:rsidR="000F2158" w:rsidRPr="004B1B02" w:rsidRDefault="000F2158" w:rsidP="000F2158">
                        <w:pPr>
                          <w:rPr>
                            <w:b/>
                            <w:sz w:val="20"/>
                          </w:rPr>
                        </w:pPr>
                        <w:proofErr w:type="spellStart"/>
                        <w:r w:rsidRPr="004B1B02">
                          <w:rPr>
                            <w:b/>
                            <w:sz w:val="20"/>
                          </w:rPr>
                          <w:t>Sr</w:t>
                        </w:r>
                        <w:proofErr w:type="spellEnd"/>
                        <w:r w:rsidRPr="004B1B02">
                          <w:rPr>
                            <w:b/>
                            <w:sz w:val="20"/>
                          </w:rPr>
                          <w:t xml:space="preserve"> Contract</w:t>
                        </w:r>
                      </w:p>
                    </w:txbxContent>
                  </v:textbox>
                </v:oval>
              </w:pict>
            </w: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r>
              <w:rPr>
                <w:rFonts w:ascii="Arial" w:hAnsi="Arial" w:cs="Arial"/>
                <w:b/>
                <w:noProof/>
                <w:color w:val="003399"/>
                <w:sz w:val="18"/>
                <w:u w:val="single" w:color="000000"/>
                <w:lang w:val="en-IN" w:eastAsia="en-IN"/>
              </w:rPr>
              <w:pict>
                <v:shape id="_x0000_s1050" type="#_x0000_t202" style="position:absolute;margin-left:16.75pt;margin-top:-.6pt;width:101.25pt;height:26.9pt;z-index:251649536" fillcolor="#4f81bd" strokecolor="#f2f2f2" strokeweight="3pt">
                  <v:shadow on="t" type="perspective" color="#243f60" opacity=".5" offset="1pt" offset2="-1pt"/>
                  <v:textbox>
                    <w:txbxContent>
                      <w:p w:rsidR="000F2158" w:rsidRPr="004B1B02" w:rsidRDefault="000F2158" w:rsidP="000F2158">
                        <w:pPr>
                          <w:jc w:val="center"/>
                          <w:rPr>
                            <w:b/>
                          </w:rPr>
                        </w:pPr>
                        <w:r>
                          <w:rPr>
                            <w:b/>
                          </w:rPr>
                          <w:t>DG Academy</w:t>
                        </w:r>
                      </w:p>
                    </w:txbxContent>
                  </v:textbox>
                </v:shape>
              </w:pict>
            </w: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Default="000F2158" w:rsidP="000F2158">
            <w:pPr>
              <w:spacing w:after="0"/>
              <w:rPr>
                <w:rFonts w:ascii="Arial" w:hAnsi="Arial" w:cs="Arial"/>
                <w:b/>
                <w:color w:val="003399"/>
                <w:w w:val="105"/>
                <w:sz w:val="18"/>
                <w:u w:val="single" w:color="000000"/>
              </w:rPr>
            </w:pPr>
          </w:p>
          <w:p w:rsidR="000F2158" w:rsidRPr="00F868ED" w:rsidRDefault="000F2158" w:rsidP="000F2158">
            <w:pPr>
              <w:spacing w:after="0"/>
              <w:rPr>
                <w:rFonts w:ascii="Arial" w:hAnsi="Arial" w:cs="Arial"/>
                <w:b/>
                <w:color w:val="003399"/>
                <w:w w:val="105"/>
                <w:sz w:val="18"/>
                <w:u w:val="single" w:color="000000"/>
              </w:rPr>
            </w:pPr>
          </w:p>
        </w:tc>
      </w:tr>
      <w:tr w:rsidR="000F2158" w:rsidRPr="00675317">
        <w:tc>
          <w:tcPr>
            <w:tcW w:w="14760" w:type="dxa"/>
            <w:gridSpan w:val="8"/>
          </w:tcPr>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Consulting engineer service</w:t>
            </w:r>
          </w:p>
          <w:p w:rsidR="000F2158" w:rsidRPr="009616F0" w:rsidRDefault="000F2158" w:rsidP="000F2158">
            <w:pPr>
              <w:spacing w:after="0"/>
              <w:ind w:right="72"/>
              <w:rPr>
                <w:rFonts w:ascii="Arial" w:hAnsi="Arial" w:cs="Arial"/>
                <w:b/>
                <w:color w:val="1423B4"/>
                <w:w w:val="105"/>
                <w:sz w:val="18"/>
                <w:szCs w:val="18"/>
              </w:rPr>
            </w:pPr>
          </w:p>
        </w:tc>
        <w:tc>
          <w:tcPr>
            <w:tcW w:w="1800" w:type="dxa"/>
            <w:gridSpan w:val="2"/>
          </w:tcPr>
          <w:p w:rsidR="000F2158" w:rsidRPr="00675317" w:rsidRDefault="000F2158" w:rsidP="000F2158">
            <w:pPr>
              <w:spacing w:after="0"/>
              <w:rPr>
                <w:rFonts w:ascii="Arial" w:hAnsi="Arial" w:cs="Arial"/>
                <w:i/>
                <w:w w:val="105"/>
                <w:sz w:val="20"/>
                <w:szCs w:val="20"/>
                <w:u w:val="single"/>
              </w:rPr>
            </w:pPr>
            <w:r w:rsidRPr="00675317">
              <w:rPr>
                <w:rFonts w:ascii="Arial" w:hAnsi="Arial" w:cs="Arial"/>
                <w:w w:val="105"/>
                <w:sz w:val="20"/>
                <w:szCs w:val="20"/>
              </w:rPr>
              <w:t>Consulting Engineer</w:t>
            </w:r>
            <w:r w:rsidRPr="00675317">
              <w:rPr>
                <w:rFonts w:ascii="Arial" w:hAnsi="Arial" w:cs="Arial"/>
                <w:i/>
                <w:w w:val="105"/>
                <w:sz w:val="20"/>
                <w:szCs w:val="20"/>
                <w:u w:val="single"/>
              </w:rPr>
              <w:t xml:space="preserve"> </w:t>
            </w:r>
          </w:p>
          <w:p w:rsidR="000F2158" w:rsidRPr="00675317" w:rsidRDefault="000F2158" w:rsidP="000F2158">
            <w:pPr>
              <w:spacing w:after="0"/>
              <w:rPr>
                <w:rFonts w:ascii="Arial" w:hAnsi="Arial" w:cs="Arial"/>
                <w:w w:val="105"/>
                <w:sz w:val="14"/>
                <w:szCs w:val="14"/>
              </w:rPr>
            </w:pPr>
          </w:p>
          <w:p w:rsidR="000F2158" w:rsidRPr="009E2F08" w:rsidRDefault="000F2158" w:rsidP="000F2158">
            <w:pPr>
              <w:numPr>
                <w:ilvl w:val="0"/>
                <w:numId w:val="52"/>
              </w:numPr>
              <w:tabs>
                <w:tab w:val="clear" w:pos="1080"/>
                <w:tab w:val="num" w:pos="252"/>
              </w:tabs>
              <w:spacing w:after="0" w:line="240" w:lineRule="auto"/>
              <w:ind w:left="252" w:hanging="252"/>
              <w:rPr>
                <w:rFonts w:ascii="Estrangelo Edessa" w:hAnsi="Estrangelo Edessa" w:cs="Estrangelo Edessa"/>
                <w:w w:val="105"/>
                <w:sz w:val="16"/>
                <w:szCs w:val="16"/>
              </w:rPr>
            </w:pPr>
            <w:r w:rsidRPr="009E2F08">
              <w:rPr>
                <w:rFonts w:ascii="Estrangelo Edessa" w:hAnsi="Estrangelo Edessa" w:cs="Estrangelo Edessa"/>
                <w:w w:val="105"/>
                <w:sz w:val="16"/>
                <w:szCs w:val="16"/>
              </w:rPr>
              <w:t xml:space="preserve">Professionally Qualified Engineer </w:t>
            </w:r>
          </w:p>
          <w:p w:rsidR="000F2158" w:rsidRPr="009E2F08" w:rsidRDefault="000F2158" w:rsidP="000F2158">
            <w:pPr>
              <w:numPr>
                <w:ilvl w:val="0"/>
                <w:numId w:val="52"/>
              </w:numPr>
              <w:tabs>
                <w:tab w:val="clear" w:pos="1080"/>
                <w:tab w:val="num" w:pos="252"/>
              </w:tabs>
              <w:spacing w:after="0" w:line="240" w:lineRule="auto"/>
              <w:ind w:left="252" w:hanging="252"/>
              <w:rPr>
                <w:rFonts w:ascii="Estrangelo Edessa" w:hAnsi="Estrangelo Edessa" w:cs="Estrangelo Edessa"/>
                <w:w w:val="105"/>
                <w:sz w:val="16"/>
                <w:szCs w:val="16"/>
              </w:rPr>
            </w:pPr>
            <w:r w:rsidRPr="009E2F08">
              <w:rPr>
                <w:rFonts w:ascii="Estrangelo Edessa" w:hAnsi="Estrangelo Edessa" w:cs="Estrangelo Edessa"/>
                <w:w w:val="105"/>
                <w:sz w:val="16"/>
                <w:szCs w:val="16"/>
              </w:rPr>
              <w:t xml:space="preserve">Any Body Corporate </w:t>
            </w:r>
            <w:r w:rsidRPr="006D2E6B">
              <w:rPr>
                <w:rFonts w:ascii="Estrangelo Edessa" w:hAnsi="Estrangelo Edessa" w:cs="Estrangelo Edessa"/>
                <w:color w:val="0033CC"/>
                <w:w w:val="105"/>
                <w:sz w:val="16"/>
                <w:szCs w:val="16"/>
                <w:vertAlign w:val="superscript"/>
              </w:rPr>
              <w:t>[e.g. TCS]</w:t>
            </w:r>
          </w:p>
          <w:p w:rsidR="000F2158" w:rsidRPr="009E2F08" w:rsidRDefault="000F2158" w:rsidP="000F2158">
            <w:pPr>
              <w:spacing w:after="0"/>
              <w:rPr>
                <w:rFonts w:ascii="Estrangelo Edessa" w:hAnsi="Estrangelo Edessa" w:cs="Estrangelo Edessa"/>
                <w:w w:val="105"/>
                <w:sz w:val="16"/>
                <w:szCs w:val="16"/>
              </w:rPr>
            </w:pPr>
            <w:r w:rsidRPr="009E2F08">
              <w:rPr>
                <w:rFonts w:ascii="Estrangelo Edessa" w:hAnsi="Estrangelo Edessa" w:cs="Estrangelo Edessa"/>
                <w:w w:val="105"/>
                <w:sz w:val="16"/>
                <w:szCs w:val="16"/>
              </w:rPr>
              <w:t>iii)  Any Other Firm</w:t>
            </w:r>
          </w:p>
          <w:p w:rsidR="000F2158" w:rsidRPr="00675317" w:rsidRDefault="000F2158" w:rsidP="000F2158">
            <w:pPr>
              <w:spacing w:after="0"/>
              <w:rPr>
                <w:rFonts w:ascii="Arial" w:hAnsi="Arial" w:cs="Arial"/>
                <w:w w:val="105"/>
                <w:sz w:val="20"/>
                <w:szCs w:val="20"/>
              </w:rPr>
            </w:pP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Pr="00675317" w:rsidRDefault="000F2158" w:rsidP="000F2158">
            <w:pPr>
              <w:spacing w:after="0"/>
              <w:ind w:left="3132" w:hanging="3132"/>
              <w:rPr>
                <w:rFonts w:ascii="Arial" w:hAnsi="Arial" w:cs="Arial"/>
                <w:w w:val="105"/>
                <w:sz w:val="20"/>
                <w:szCs w:val="20"/>
              </w:rPr>
            </w:pPr>
            <w:r>
              <w:rPr>
                <w:rFonts w:ascii="Arial" w:hAnsi="Arial" w:cs="Arial"/>
                <w:w w:val="105"/>
                <w:sz w:val="20"/>
                <w:szCs w:val="20"/>
              </w:rPr>
              <w:t xml:space="preserve"> </w:t>
            </w:r>
            <w:r w:rsidRPr="00675317">
              <w:rPr>
                <w:rFonts w:ascii="Arial" w:hAnsi="Arial" w:cs="Arial"/>
                <w:w w:val="105"/>
                <w:sz w:val="20"/>
                <w:szCs w:val="20"/>
              </w:rPr>
              <w:t xml:space="preserve">Advice   </w:t>
            </w:r>
            <w:r w:rsidRPr="00675317">
              <w:rPr>
                <w:rFonts w:ascii="Arial" w:hAnsi="Arial" w:cs="Arial"/>
                <w:b/>
                <w:w w:val="105"/>
                <w:sz w:val="20"/>
                <w:szCs w:val="20"/>
                <w:u w:val="double"/>
              </w:rPr>
              <w:t>or</w:t>
            </w:r>
            <w:r w:rsidRPr="00675317">
              <w:rPr>
                <w:rFonts w:ascii="Arial" w:hAnsi="Arial" w:cs="Arial"/>
                <w:w w:val="105"/>
                <w:sz w:val="20"/>
                <w:szCs w:val="20"/>
              </w:rPr>
              <w:t xml:space="preserve">   </w:t>
            </w:r>
            <w:r>
              <w:rPr>
                <w:rFonts w:ascii="Arial" w:hAnsi="Arial" w:cs="Arial"/>
                <w:w w:val="105"/>
                <w:sz w:val="20"/>
                <w:szCs w:val="20"/>
              </w:rPr>
              <w:t xml:space="preserve">  </w:t>
            </w:r>
            <w:r w:rsidRPr="00675317">
              <w:rPr>
                <w:rFonts w:ascii="Arial" w:hAnsi="Arial" w:cs="Arial"/>
                <w:w w:val="105"/>
                <w:sz w:val="20"/>
                <w:szCs w:val="20"/>
              </w:rPr>
              <w:t xml:space="preserve">Consultancy  </w:t>
            </w:r>
            <w:r w:rsidRPr="00675317">
              <w:rPr>
                <w:rFonts w:ascii="Arial" w:hAnsi="Arial" w:cs="Arial"/>
                <w:b/>
                <w:w w:val="105"/>
                <w:sz w:val="20"/>
                <w:szCs w:val="20"/>
                <w:u w:val="double"/>
              </w:rPr>
              <w:t>or</w:t>
            </w:r>
            <w:r w:rsidRPr="00675317">
              <w:rPr>
                <w:rFonts w:ascii="Arial" w:hAnsi="Arial" w:cs="Arial"/>
                <w:w w:val="105"/>
                <w:sz w:val="20"/>
                <w:szCs w:val="20"/>
              </w:rPr>
              <w:t xml:space="preserve">  </w:t>
            </w:r>
            <w:r>
              <w:rPr>
                <w:rFonts w:ascii="Arial" w:hAnsi="Arial" w:cs="Arial"/>
                <w:w w:val="105"/>
                <w:sz w:val="20"/>
                <w:szCs w:val="20"/>
              </w:rPr>
              <w:t xml:space="preserve">    </w:t>
            </w:r>
            <w:r w:rsidRPr="00675317">
              <w:rPr>
                <w:rFonts w:ascii="Arial" w:hAnsi="Arial" w:cs="Arial"/>
                <w:w w:val="105"/>
                <w:sz w:val="20"/>
                <w:szCs w:val="20"/>
              </w:rPr>
              <w:t xml:space="preserve">Technical </w:t>
            </w:r>
            <w:r>
              <w:rPr>
                <w:rFonts w:ascii="Arial" w:hAnsi="Arial" w:cs="Arial"/>
                <w:w w:val="105"/>
                <w:sz w:val="20"/>
                <w:szCs w:val="20"/>
              </w:rPr>
              <w:t xml:space="preserve"> </w:t>
            </w:r>
            <w:r w:rsidRPr="00675317">
              <w:rPr>
                <w:rFonts w:ascii="Arial" w:hAnsi="Arial" w:cs="Arial"/>
                <w:w w:val="105"/>
                <w:sz w:val="20"/>
                <w:szCs w:val="20"/>
              </w:rPr>
              <w:t>Assistance</w:t>
            </w:r>
          </w:p>
          <w:p w:rsidR="000F2158" w:rsidRDefault="000F2158" w:rsidP="000F2158">
            <w:pPr>
              <w:spacing w:after="0"/>
              <w:rPr>
                <w:rFonts w:ascii="Arial" w:hAnsi="Arial" w:cs="Arial"/>
                <w:w w:val="105"/>
                <w:sz w:val="20"/>
                <w:szCs w:val="20"/>
              </w:rPr>
            </w:pPr>
            <w:r w:rsidRPr="00675317">
              <w:rPr>
                <w:rFonts w:ascii="Arial" w:hAnsi="Arial" w:cs="Arial"/>
                <w:i/>
                <w:w w:val="105"/>
                <w:sz w:val="20"/>
                <w:szCs w:val="20"/>
              </w:rPr>
              <w:t>in</w:t>
            </w:r>
            <w:r w:rsidRPr="00675317">
              <w:rPr>
                <w:rFonts w:ascii="Arial" w:hAnsi="Arial" w:cs="Arial"/>
                <w:w w:val="105"/>
                <w:sz w:val="20"/>
                <w:szCs w:val="20"/>
                <w:u w:val="single"/>
              </w:rPr>
              <w:t xml:space="preserve"> Any Discipline of Engineering</w:t>
            </w:r>
            <w:r>
              <w:rPr>
                <w:rFonts w:ascii="Arial" w:hAnsi="Arial" w:cs="Arial"/>
                <w:w w:val="105"/>
                <w:sz w:val="20"/>
                <w:szCs w:val="20"/>
              </w:rPr>
              <w:t xml:space="preserve">  </w:t>
            </w:r>
          </w:p>
          <w:p w:rsidR="000F2158" w:rsidRPr="0095690A" w:rsidRDefault="000F2158" w:rsidP="000F2158">
            <w:pPr>
              <w:spacing w:after="0"/>
              <w:rPr>
                <w:rFonts w:ascii="Arial" w:hAnsi="Arial" w:cs="Arial"/>
                <w:b/>
                <w:w w:val="105"/>
                <w:sz w:val="10"/>
                <w:szCs w:val="20"/>
                <w:u w:val="single"/>
              </w:rPr>
            </w:pPr>
          </w:p>
          <w:p w:rsidR="000F2158" w:rsidRDefault="000F2158" w:rsidP="000F2158">
            <w:pPr>
              <w:spacing w:after="0"/>
              <w:rPr>
                <w:rFonts w:ascii="Arial" w:hAnsi="Arial" w:cs="Arial"/>
                <w:w w:val="105"/>
                <w:sz w:val="20"/>
                <w:szCs w:val="20"/>
              </w:rPr>
            </w:pPr>
            <w:r>
              <w:rPr>
                <w:rFonts w:ascii="Arial" w:hAnsi="Arial" w:cs="Arial"/>
                <w:b/>
                <w:w w:val="105"/>
                <w:sz w:val="20"/>
                <w:szCs w:val="18"/>
                <w:u w:val="double"/>
              </w:rPr>
              <w:t>Including</w:t>
            </w:r>
            <w:r>
              <w:rPr>
                <w:rFonts w:ascii="Arial" w:hAnsi="Arial" w:cs="Arial"/>
                <w:w w:val="105"/>
                <w:sz w:val="20"/>
                <w:szCs w:val="20"/>
              </w:rPr>
              <w:t xml:space="preserve"> </w:t>
            </w:r>
            <w:r w:rsidRPr="00985561">
              <w:rPr>
                <w:rFonts w:ascii="Arial" w:hAnsi="Arial" w:cs="Arial"/>
                <w:b/>
                <w:color w:val="1423B4"/>
                <w:w w:val="105"/>
                <w:sz w:val="20"/>
                <w:szCs w:val="20"/>
              </w:rPr>
              <w:t>Computer Hardware Eng</w:t>
            </w:r>
            <w:r>
              <w:rPr>
                <w:rFonts w:ascii="Arial" w:hAnsi="Arial" w:cs="Arial"/>
                <w:b/>
                <w:color w:val="1423B4"/>
                <w:w w:val="105"/>
                <w:sz w:val="20"/>
                <w:szCs w:val="20"/>
              </w:rPr>
              <w:t>ineering</w:t>
            </w:r>
            <w:r w:rsidRPr="00985561">
              <w:rPr>
                <w:rFonts w:ascii="Arial" w:hAnsi="Arial" w:cs="Arial"/>
                <w:b/>
                <w:color w:val="1423B4"/>
                <w:w w:val="105"/>
                <w:sz w:val="20"/>
                <w:szCs w:val="20"/>
              </w:rPr>
              <w:t xml:space="preserve"> </w:t>
            </w:r>
            <w:r>
              <w:rPr>
                <w:rFonts w:ascii="Arial" w:hAnsi="Arial" w:cs="Arial"/>
                <w:b/>
                <w:color w:val="000080"/>
                <w:w w:val="105"/>
                <w:sz w:val="20"/>
                <w:szCs w:val="20"/>
              </w:rPr>
              <w:t xml:space="preserve"> </w:t>
            </w:r>
            <w:r w:rsidRPr="0024404F">
              <w:rPr>
                <w:b/>
                <w:i/>
                <w:color w:val="000080"/>
                <w:w w:val="105"/>
                <w:sz w:val="16"/>
                <w:szCs w:val="20"/>
              </w:rPr>
              <w:t xml:space="preserve"> </w:t>
            </w:r>
          </w:p>
          <w:p w:rsidR="000F2158" w:rsidRPr="0095690A" w:rsidRDefault="000F2158" w:rsidP="000F2158">
            <w:pPr>
              <w:spacing w:after="0"/>
              <w:rPr>
                <w:rFonts w:ascii="Arial" w:hAnsi="Arial" w:cs="Arial"/>
                <w:b/>
                <w:w w:val="105"/>
                <w:sz w:val="8"/>
                <w:szCs w:val="20"/>
                <w:u w:val="single"/>
              </w:rPr>
            </w:pPr>
          </w:p>
          <w:p w:rsidR="000F2158" w:rsidRPr="00411457" w:rsidRDefault="000F2158" w:rsidP="000F2158">
            <w:pPr>
              <w:spacing w:after="0"/>
              <w:rPr>
                <w:rFonts w:ascii="Cambria" w:hAnsi="Cambria" w:cs="Arial"/>
                <w:b/>
                <w:i/>
                <w:dstrike/>
                <w:color w:val="1423B4"/>
                <w:w w:val="105"/>
                <w:sz w:val="20"/>
                <w:szCs w:val="20"/>
              </w:rPr>
            </w:pPr>
            <w:r w:rsidRPr="00411457">
              <w:rPr>
                <w:rFonts w:ascii="Cambria" w:hAnsi="Cambria" w:cs="Arial"/>
                <w:b/>
                <w:i/>
                <w:dstrike/>
                <w:w w:val="105"/>
                <w:sz w:val="20"/>
                <w:szCs w:val="20"/>
                <w:u w:val="single"/>
              </w:rPr>
              <w:t>but excluding</w:t>
            </w:r>
            <w:r w:rsidRPr="00411457">
              <w:rPr>
                <w:rFonts w:ascii="Cambria" w:hAnsi="Cambria" w:cs="Arial"/>
                <w:i/>
                <w:dstrike/>
                <w:w w:val="105"/>
                <w:sz w:val="20"/>
                <w:szCs w:val="20"/>
              </w:rPr>
              <w:t xml:space="preserve"> </w:t>
            </w:r>
            <w:r w:rsidRPr="00411457">
              <w:rPr>
                <w:rFonts w:ascii="Cambria" w:hAnsi="Cambria" w:cs="Arial"/>
                <w:b/>
                <w:i/>
                <w:dstrike/>
                <w:color w:val="1423B4"/>
                <w:w w:val="105"/>
                <w:sz w:val="20"/>
                <w:szCs w:val="20"/>
              </w:rPr>
              <w:t>Computer Software Engineering</w:t>
            </w:r>
            <w:r w:rsidRPr="00411457">
              <w:rPr>
                <w:rFonts w:ascii="Cambria" w:hAnsi="Cambria" w:cs="Arial"/>
                <w:b/>
                <w:i/>
                <w:color w:val="000000"/>
                <w:w w:val="105"/>
                <w:sz w:val="16"/>
                <w:szCs w:val="20"/>
              </w:rPr>
              <w:t xml:space="preserve">  </w:t>
            </w:r>
            <w:r w:rsidRPr="00572DB4">
              <w:rPr>
                <w:rFonts w:ascii="Arial" w:hAnsi="Arial" w:cs="Arial"/>
                <w:w w:val="105"/>
                <w:sz w:val="16"/>
                <w:szCs w:val="20"/>
              </w:rPr>
              <w:t>[</w:t>
            </w:r>
            <w:r>
              <w:rPr>
                <w:rFonts w:ascii="Arial" w:hAnsi="Arial" w:cs="Arial"/>
                <w:w w:val="105"/>
                <w:sz w:val="16"/>
                <w:szCs w:val="20"/>
              </w:rPr>
              <w:t xml:space="preserve">Deleted by </w:t>
            </w:r>
            <w:r w:rsidRPr="00572DB4">
              <w:rPr>
                <w:rFonts w:ascii="Arial" w:hAnsi="Arial" w:cs="Arial"/>
                <w:w w:val="105"/>
                <w:sz w:val="16"/>
                <w:szCs w:val="20"/>
              </w:rPr>
              <w:t>FA, 2008</w:t>
            </w:r>
            <w:r>
              <w:rPr>
                <w:rFonts w:ascii="Arial" w:hAnsi="Arial" w:cs="Arial"/>
                <w:w w:val="105"/>
                <w:sz w:val="16"/>
                <w:szCs w:val="20"/>
              </w:rPr>
              <w:t>]</w:t>
            </w:r>
          </w:p>
          <w:p w:rsidR="000F2158" w:rsidRPr="00985561" w:rsidRDefault="000F2158" w:rsidP="000F2158">
            <w:pPr>
              <w:spacing w:after="0"/>
              <w:rPr>
                <w:rFonts w:ascii="Arial" w:hAnsi="Arial" w:cs="Arial"/>
                <w:i/>
                <w:color w:val="1423B4"/>
                <w:w w:val="105"/>
                <w:sz w:val="10"/>
                <w:szCs w:val="20"/>
                <w:u w:val="single"/>
              </w:rPr>
            </w:pPr>
          </w:p>
          <w:p w:rsidR="000F2158" w:rsidRDefault="000F2158" w:rsidP="000F2158">
            <w:pPr>
              <w:spacing w:after="0"/>
              <w:rPr>
                <w:rFonts w:ascii="Arial" w:hAnsi="Arial" w:cs="Arial"/>
                <w:w w:val="105"/>
                <w:sz w:val="14"/>
              </w:rPr>
            </w:pPr>
          </w:p>
          <w:p w:rsidR="000F2158" w:rsidRDefault="000F2158" w:rsidP="000F2158">
            <w:pPr>
              <w:spacing w:after="0"/>
              <w:jc w:val="both"/>
              <w:rPr>
                <w:rFonts w:ascii="Arial" w:hAnsi="Arial" w:cs="Arial"/>
                <w:w w:val="105"/>
                <w:sz w:val="20"/>
                <w:szCs w:val="20"/>
              </w:rPr>
            </w:pPr>
            <w:r w:rsidRPr="00411457">
              <w:rPr>
                <w:rFonts w:ascii="Arial" w:hAnsi="Arial" w:cs="Arial"/>
                <w:b/>
                <w:w w:val="105"/>
                <w:sz w:val="20"/>
                <w:szCs w:val="20"/>
                <w:u w:val="double"/>
              </w:rPr>
              <w:t>Explanation</w:t>
            </w:r>
            <w:r>
              <w:rPr>
                <w:rFonts w:ascii="Arial" w:hAnsi="Arial" w:cs="Arial"/>
                <w:w w:val="105"/>
                <w:sz w:val="20"/>
                <w:szCs w:val="20"/>
              </w:rPr>
              <w:t xml:space="preserve">: Services provided by consulting engineering in the disciplines of both </w:t>
            </w:r>
            <w:r w:rsidRPr="00411457">
              <w:rPr>
                <w:rFonts w:ascii="Arial" w:hAnsi="Arial" w:cs="Arial"/>
                <w:b/>
                <w:w w:val="105"/>
                <w:sz w:val="20"/>
                <w:szCs w:val="20"/>
                <w:u w:val="single"/>
              </w:rPr>
              <w:t>Computer Hardware Engineering</w:t>
            </w:r>
            <w:r>
              <w:rPr>
                <w:rFonts w:ascii="Arial" w:hAnsi="Arial" w:cs="Arial"/>
                <w:w w:val="105"/>
                <w:sz w:val="20"/>
                <w:szCs w:val="20"/>
              </w:rPr>
              <w:t xml:space="preserve"> and </w:t>
            </w:r>
            <w:r w:rsidRPr="00411457">
              <w:rPr>
                <w:rFonts w:ascii="Arial" w:hAnsi="Arial" w:cs="Arial"/>
                <w:b/>
                <w:w w:val="105"/>
                <w:sz w:val="20"/>
                <w:szCs w:val="20"/>
                <w:u w:val="single"/>
              </w:rPr>
              <w:t>Computer Software Engineering</w:t>
            </w:r>
            <w:r>
              <w:rPr>
                <w:rFonts w:ascii="Arial" w:hAnsi="Arial" w:cs="Arial"/>
                <w:w w:val="105"/>
                <w:sz w:val="20"/>
                <w:szCs w:val="20"/>
              </w:rPr>
              <w:t xml:space="preserve"> shall be classifiable under this.</w:t>
            </w:r>
          </w:p>
          <w:p w:rsidR="000F2158" w:rsidRPr="004D4754" w:rsidRDefault="000F2158" w:rsidP="000F2158">
            <w:pPr>
              <w:spacing w:after="0"/>
              <w:jc w:val="right"/>
              <w:rPr>
                <w:rFonts w:ascii="Arial" w:hAnsi="Arial" w:cs="Arial"/>
                <w:w w:val="105"/>
                <w:sz w:val="14"/>
              </w:rPr>
            </w:pPr>
            <w:r w:rsidRPr="00572DB4">
              <w:rPr>
                <w:rFonts w:ascii="Arial" w:hAnsi="Arial" w:cs="Arial"/>
                <w:w w:val="105"/>
                <w:sz w:val="16"/>
                <w:szCs w:val="20"/>
              </w:rPr>
              <w:t>[</w:t>
            </w:r>
            <w:r>
              <w:rPr>
                <w:rFonts w:ascii="Arial" w:hAnsi="Arial" w:cs="Arial"/>
                <w:w w:val="105"/>
                <w:sz w:val="16"/>
                <w:szCs w:val="20"/>
              </w:rPr>
              <w:t xml:space="preserve">Added by </w:t>
            </w:r>
            <w:r w:rsidRPr="00572DB4">
              <w:rPr>
                <w:rFonts w:ascii="Arial" w:hAnsi="Arial" w:cs="Arial"/>
                <w:w w:val="105"/>
                <w:sz w:val="16"/>
                <w:szCs w:val="20"/>
              </w:rPr>
              <w:t>FA, 2008</w:t>
            </w:r>
            <w:r>
              <w:rPr>
                <w:rFonts w:ascii="Arial" w:hAnsi="Arial" w:cs="Arial"/>
                <w:w w:val="105"/>
                <w:sz w:val="16"/>
                <w:szCs w:val="20"/>
              </w:rPr>
              <w:t>]</w:t>
            </w:r>
          </w:p>
        </w:tc>
        <w:tc>
          <w:tcPr>
            <w:tcW w:w="2520" w:type="dxa"/>
          </w:tcPr>
          <w:p w:rsidR="000F2158" w:rsidRDefault="000F2158" w:rsidP="000F2158">
            <w:pPr>
              <w:spacing w:after="0"/>
              <w:jc w:val="both"/>
              <w:rPr>
                <w:rFonts w:ascii="Arial" w:hAnsi="Arial" w:cs="Arial"/>
                <w:color w:val="1423B4"/>
                <w:w w:val="105"/>
                <w:sz w:val="18"/>
                <w:szCs w:val="18"/>
              </w:rPr>
            </w:pPr>
            <w:r w:rsidRPr="00985561">
              <w:rPr>
                <w:rFonts w:ascii="Arial" w:hAnsi="Arial" w:cs="Arial"/>
                <w:b/>
                <w:color w:val="1423B4"/>
                <w:w w:val="105"/>
                <w:sz w:val="18"/>
                <w:szCs w:val="18"/>
                <w:u w:val="double"/>
              </w:rPr>
              <w:t>Exemption</w:t>
            </w:r>
            <w:r w:rsidRPr="00985561">
              <w:rPr>
                <w:rFonts w:ascii="Arial" w:hAnsi="Arial" w:cs="Arial"/>
                <w:color w:val="1423B4"/>
                <w:w w:val="105"/>
                <w:sz w:val="18"/>
                <w:szCs w:val="18"/>
              </w:rPr>
              <w:t xml:space="preserve">  </w:t>
            </w:r>
          </w:p>
          <w:p w:rsidR="000F2158" w:rsidRDefault="000F2158" w:rsidP="000F2158">
            <w:pPr>
              <w:spacing w:after="0"/>
              <w:jc w:val="both"/>
              <w:rPr>
                <w:rFonts w:ascii="Arial" w:hAnsi="Arial" w:cs="Arial"/>
                <w:color w:val="000000"/>
                <w:w w:val="105"/>
                <w:sz w:val="18"/>
                <w:szCs w:val="18"/>
              </w:rPr>
            </w:pPr>
            <w:r>
              <w:rPr>
                <w:rFonts w:ascii="Arial" w:hAnsi="Arial" w:cs="Arial"/>
                <w:w w:val="105"/>
                <w:sz w:val="18"/>
                <w:szCs w:val="18"/>
              </w:rPr>
              <w:t xml:space="preserve">If a service is provided that includes </w:t>
            </w:r>
            <w:r>
              <w:rPr>
                <w:rFonts w:ascii="Arial" w:hAnsi="Arial" w:cs="Arial"/>
                <w:color w:val="1423B4"/>
                <w:w w:val="105"/>
                <w:sz w:val="18"/>
                <w:szCs w:val="18"/>
              </w:rPr>
              <w:t xml:space="preserve">transfer of technology, </w:t>
            </w:r>
            <w:r w:rsidRPr="00EF77DA">
              <w:rPr>
                <w:rFonts w:ascii="Arial" w:hAnsi="Arial" w:cs="Arial"/>
                <w:color w:val="000000"/>
                <w:w w:val="105"/>
                <w:sz w:val="18"/>
                <w:szCs w:val="18"/>
              </w:rPr>
              <w:t xml:space="preserve">then </w:t>
            </w:r>
            <w:r>
              <w:rPr>
                <w:rFonts w:ascii="Arial" w:hAnsi="Arial" w:cs="Arial"/>
                <w:color w:val="000000"/>
                <w:w w:val="105"/>
                <w:sz w:val="18"/>
                <w:szCs w:val="18"/>
              </w:rPr>
              <w:t xml:space="preserve">the service provider shall get </w:t>
            </w:r>
            <w:r w:rsidRPr="00EF77DA">
              <w:rPr>
                <w:rFonts w:ascii="Arial" w:hAnsi="Arial" w:cs="Arial"/>
                <w:b/>
                <w:color w:val="003399"/>
                <w:w w:val="105"/>
                <w:sz w:val="18"/>
                <w:szCs w:val="18"/>
              </w:rPr>
              <w:t>exemption equivalent to the amount of cess paid</w:t>
            </w:r>
            <w:r>
              <w:rPr>
                <w:rFonts w:ascii="Arial" w:hAnsi="Arial" w:cs="Arial"/>
                <w:color w:val="000000"/>
                <w:w w:val="105"/>
                <w:sz w:val="18"/>
                <w:szCs w:val="18"/>
              </w:rPr>
              <w:t xml:space="preserve"> on the transfer of technology under the provisions of R &amp; D Cess Act, 1986.</w:t>
            </w:r>
          </w:p>
          <w:p w:rsidR="000F2158" w:rsidRPr="006D73EE" w:rsidRDefault="000F2158" w:rsidP="000F2158">
            <w:pPr>
              <w:spacing w:after="0"/>
              <w:jc w:val="both"/>
              <w:rPr>
                <w:rFonts w:ascii="Arial Narrow" w:hAnsi="Arial Narrow" w:cs="Arial"/>
                <w:color w:val="000000"/>
                <w:w w:val="105"/>
                <w:sz w:val="18"/>
                <w:szCs w:val="18"/>
              </w:rPr>
            </w:pPr>
            <w:r w:rsidRPr="006D73EE">
              <w:rPr>
                <w:rFonts w:ascii="Arial Narrow" w:hAnsi="Arial Narrow" w:cs="Arial"/>
                <w:color w:val="000000"/>
                <w:w w:val="105"/>
                <w:sz w:val="18"/>
                <w:szCs w:val="18"/>
              </w:rPr>
              <w:t xml:space="preserve">e.g., An </w:t>
            </w:r>
            <w:proofErr w:type="spellStart"/>
            <w:r w:rsidRPr="006D73EE">
              <w:rPr>
                <w:rFonts w:ascii="Arial Narrow" w:hAnsi="Arial Narrow" w:cs="Arial"/>
                <w:color w:val="000000"/>
                <w:w w:val="105"/>
                <w:sz w:val="18"/>
                <w:szCs w:val="18"/>
              </w:rPr>
              <w:t>Engg</w:t>
            </w:r>
            <w:proofErr w:type="spellEnd"/>
            <w:r w:rsidRPr="006D73EE">
              <w:rPr>
                <w:rFonts w:ascii="Arial Narrow" w:hAnsi="Arial Narrow" w:cs="Arial"/>
                <w:color w:val="000000"/>
                <w:w w:val="105"/>
                <w:sz w:val="18"/>
                <w:szCs w:val="18"/>
              </w:rPr>
              <w:t xml:space="preserve"> firm provides engineering consultancy on transfer of technology to a client. The taxable value of consultancy is Rs 1</w:t>
            </w:r>
            <w:proofErr w:type="gramStart"/>
            <w:r w:rsidRPr="006D73EE">
              <w:rPr>
                <w:rFonts w:ascii="Arial Narrow" w:hAnsi="Arial Narrow" w:cs="Arial"/>
                <w:color w:val="000000"/>
                <w:w w:val="105"/>
                <w:sz w:val="18"/>
                <w:szCs w:val="18"/>
              </w:rPr>
              <w:t>,00,000</w:t>
            </w:r>
            <w:proofErr w:type="gramEnd"/>
            <w:r w:rsidRPr="006D73EE">
              <w:rPr>
                <w:rFonts w:ascii="Arial Narrow" w:hAnsi="Arial Narrow" w:cs="Arial"/>
                <w:color w:val="000000"/>
                <w:w w:val="105"/>
                <w:sz w:val="18"/>
                <w:szCs w:val="18"/>
              </w:rPr>
              <w:t xml:space="preserve">/-.  Assume that the R&amp;D Cess liable to be paid on transfer of technology in this case is Rs 5,000/-. The firms </w:t>
            </w:r>
            <w:r w:rsidRPr="006D73EE">
              <w:rPr>
                <w:rFonts w:ascii="Arial Narrow" w:hAnsi="Arial Narrow" w:cs="Arial"/>
                <w:color w:val="000000"/>
                <w:w w:val="105"/>
                <w:sz w:val="18"/>
                <w:szCs w:val="18"/>
              </w:rPr>
              <w:lastRenderedPageBreak/>
              <w:t>liability to ST would be calculated as follows:</w:t>
            </w:r>
          </w:p>
          <w:p w:rsidR="000F2158" w:rsidRPr="006D73EE" w:rsidRDefault="000F2158" w:rsidP="000F2158">
            <w:pPr>
              <w:spacing w:after="0"/>
              <w:jc w:val="both"/>
              <w:rPr>
                <w:rFonts w:ascii="Arial Narrow" w:hAnsi="Arial Narrow" w:cs="Arial"/>
                <w:color w:val="000000"/>
                <w:w w:val="105"/>
                <w:sz w:val="18"/>
                <w:szCs w:val="18"/>
                <w:u w:val="single"/>
              </w:rPr>
            </w:pPr>
            <w:r w:rsidRPr="006D73EE">
              <w:rPr>
                <w:rFonts w:ascii="Arial Narrow" w:hAnsi="Arial Narrow" w:cs="Arial"/>
                <w:color w:val="000000"/>
                <w:w w:val="105"/>
                <w:sz w:val="18"/>
                <w:szCs w:val="18"/>
                <w:u w:val="single"/>
              </w:rPr>
              <w:t xml:space="preserve">ST liability </w:t>
            </w:r>
          </w:p>
          <w:p w:rsidR="000F2158" w:rsidRPr="006D73EE" w:rsidRDefault="000F2158" w:rsidP="000F2158">
            <w:pPr>
              <w:spacing w:after="0"/>
              <w:ind w:left="432" w:hanging="432"/>
              <w:jc w:val="both"/>
              <w:rPr>
                <w:rFonts w:ascii="Arial Narrow" w:hAnsi="Arial Narrow" w:cs="Arial"/>
                <w:color w:val="000000"/>
                <w:w w:val="105"/>
                <w:sz w:val="18"/>
                <w:szCs w:val="18"/>
              </w:rPr>
            </w:pPr>
            <w:r w:rsidRPr="006D73EE">
              <w:rPr>
                <w:rFonts w:ascii="Arial Narrow" w:hAnsi="Arial Narrow" w:cs="Arial"/>
                <w:color w:val="000000"/>
                <w:w w:val="105"/>
                <w:sz w:val="18"/>
                <w:szCs w:val="18"/>
              </w:rPr>
              <w:t xml:space="preserve">   = Normal ST (1,00,000 * 12.36%) – 5,000</w:t>
            </w:r>
          </w:p>
          <w:p w:rsidR="000F2158" w:rsidRDefault="000F2158" w:rsidP="000F2158">
            <w:pPr>
              <w:spacing w:after="0"/>
              <w:ind w:left="432" w:hanging="432"/>
              <w:jc w:val="both"/>
              <w:rPr>
                <w:rFonts w:ascii="Arial Narrow" w:hAnsi="Arial Narrow" w:cs="Arial"/>
                <w:color w:val="000000"/>
                <w:w w:val="105"/>
                <w:sz w:val="18"/>
                <w:szCs w:val="18"/>
              </w:rPr>
            </w:pPr>
            <w:r w:rsidRPr="006D73EE">
              <w:rPr>
                <w:rFonts w:ascii="Arial Narrow" w:hAnsi="Arial Narrow" w:cs="Arial"/>
                <w:color w:val="000000"/>
                <w:w w:val="105"/>
                <w:sz w:val="18"/>
                <w:szCs w:val="18"/>
              </w:rPr>
              <w:t xml:space="preserve">   =      Rs 7,360/-</w:t>
            </w:r>
          </w:p>
          <w:p w:rsidR="000F2158" w:rsidRPr="00C66E14" w:rsidRDefault="000F2158" w:rsidP="000F2158">
            <w:pPr>
              <w:spacing w:after="0"/>
              <w:ind w:left="432" w:hanging="432"/>
              <w:jc w:val="both"/>
              <w:rPr>
                <w:rFonts w:ascii="Cambria" w:hAnsi="Cambria" w:cs="Arial"/>
                <w:i/>
                <w:w w:val="105"/>
                <w:sz w:val="18"/>
                <w:szCs w:val="18"/>
              </w:rPr>
            </w:pPr>
          </w:p>
        </w:tc>
      </w:tr>
      <w:tr w:rsidR="000F2158" w:rsidRPr="00675317">
        <w:tc>
          <w:tcPr>
            <w:tcW w:w="14760" w:type="dxa"/>
            <w:gridSpan w:val="8"/>
          </w:tcPr>
          <w:p w:rsidR="000F2158" w:rsidRPr="00633FC1" w:rsidRDefault="000F2158" w:rsidP="000F2158">
            <w:pPr>
              <w:spacing w:after="0"/>
              <w:ind w:left="252" w:hanging="252"/>
              <w:jc w:val="both"/>
              <w:rPr>
                <w:rFonts w:ascii="Arial" w:hAnsi="Arial" w:cs="Arial"/>
                <w:w w:val="105"/>
                <w:sz w:val="14"/>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pStyle w:val="Title"/>
              <w:ind w:right="72"/>
              <w:jc w:val="left"/>
              <w:rPr>
                <w:rFonts w:ascii="Arial" w:hAnsi="Arial" w:cs="Arial"/>
                <w:iCs/>
                <w:color w:val="1423B4"/>
                <w:w w:val="105"/>
                <w:sz w:val="18"/>
                <w:szCs w:val="18"/>
                <w:u w:val="none"/>
              </w:rPr>
            </w:pPr>
            <w:r w:rsidRPr="009616F0">
              <w:rPr>
                <w:rFonts w:ascii="Arial" w:hAnsi="Arial" w:cs="Arial"/>
                <w:iCs/>
                <w:color w:val="1423B4"/>
                <w:w w:val="105"/>
                <w:sz w:val="18"/>
                <w:szCs w:val="18"/>
                <w:u w:val="none"/>
              </w:rPr>
              <w:t>CHA (Customs House Agent) Service</w:t>
            </w:r>
          </w:p>
          <w:p w:rsidR="000F2158" w:rsidRPr="009616F0" w:rsidRDefault="000F2158" w:rsidP="000F2158">
            <w:pPr>
              <w:spacing w:after="0"/>
              <w:ind w:right="72"/>
              <w:rPr>
                <w:rFonts w:ascii="Arial" w:hAnsi="Arial" w:cs="Arial"/>
                <w:b/>
                <w:i/>
                <w:color w:val="1423B4"/>
                <w:w w:val="105"/>
                <w:sz w:val="18"/>
                <w:szCs w:val="18"/>
              </w:rPr>
            </w:pPr>
            <w:r w:rsidRPr="009616F0">
              <w:rPr>
                <w:rFonts w:ascii="Arial" w:hAnsi="Arial" w:cs="Arial"/>
                <w:b/>
                <w:i/>
                <w:color w:val="1423B4"/>
                <w:w w:val="105"/>
                <w:sz w:val="18"/>
                <w:szCs w:val="18"/>
              </w:rPr>
              <w:t xml:space="preserve">  </w:t>
            </w:r>
          </w:p>
          <w:p w:rsidR="000F2158" w:rsidRPr="009616F0" w:rsidRDefault="000F2158" w:rsidP="000F2158">
            <w:pPr>
              <w:spacing w:after="0"/>
              <w:ind w:right="72"/>
              <w:rPr>
                <w:rFonts w:ascii="Arial" w:hAnsi="Arial" w:cs="Arial"/>
                <w:b/>
                <w:color w:val="1423B4"/>
                <w:w w:val="105"/>
                <w:sz w:val="18"/>
                <w:szCs w:val="18"/>
              </w:rPr>
            </w:pPr>
          </w:p>
        </w:tc>
        <w:tc>
          <w:tcPr>
            <w:tcW w:w="1800" w:type="dxa"/>
            <w:gridSpan w:val="2"/>
          </w:tcPr>
          <w:p w:rsidR="000F2158" w:rsidRPr="00675317" w:rsidRDefault="000F2158" w:rsidP="000F2158">
            <w:pPr>
              <w:spacing w:after="0"/>
              <w:rPr>
                <w:rFonts w:ascii="Arial" w:hAnsi="Arial" w:cs="Arial"/>
                <w:w w:val="105"/>
                <w:sz w:val="20"/>
                <w:szCs w:val="20"/>
                <w:vertAlign w:val="superscript"/>
              </w:rPr>
            </w:pPr>
            <w:r w:rsidRPr="00675317">
              <w:rPr>
                <w:rFonts w:ascii="Arial" w:hAnsi="Arial" w:cs="Arial"/>
                <w:w w:val="105"/>
                <w:sz w:val="20"/>
                <w:szCs w:val="20"/>
              </w:rPr>
              <w:t>Customs House Agent</w:t>
            </w:r>
          </w:p>
          <w:p w:rsidR="000F2158" w:rsidRPr="00675317" w:rsidRDefault="000F2158" w:rsidP="000F2158">
            <w:pPr>
              <w:spacing w:after="0"/>
              <w:rPr>
                <w:rFonts w:ascii="Arial" w:hAnsi="Arial" w:cs="Arial"/>
                <w:w w:val="105"/>
                <w:sz w:val="20"/>
                <w:szCs w:val="20"/>
              </w:rPr>
            </w:pP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Default="000F2158" w:rsidP="000F2158">
            <w:pPr>
              <w:numPr>
                <w:ilvl w:val="0"/>
                <w:numId w:val="46"/>
              </w:numPr>
              <w:spacing w:after="0" w:line="240" w:lineRule="auto"/>
              <w:rPr>
                <w:rFonts w:ascii="Arial" w:hAnsi="Arial" w:cs="Arial"/>
                <w:w w:val="105"/>
                <w:sz w:val="20"/>
                <w:szCs w:val="16"/>
              </w:rPr>
            </w:pPr>
            <w:r w:rsidRPr="00675317">
              <w:rPr>
                <w:rFonts w:ascii="Arial" w:hAnsi="Arial" w:cs="Arial"/>
                <w:w w:val="105"/>
                <w:sz w:val="20"/>
                <w:szCs w:val="16"/>
              </w:rPr>
              <w:t>Entry or Departure of Conveyance</w:t>
            </w:r>
          </w:p>
          <w:p w:rsidR="000F2158" w:rsidRPr="0039408A" w:rsidRDefault="000F2158" w:rsidP="000F2158">
            <w:pPr>
              <w:numPr>
                <w:ilvl w:val="0"/>
                <w:numId w:val="46"/>
              </w:numPr>
              <w:spacing w:after="0" w:line="240" w:lineRule="auto"/>
              <w:rPr>
                <w:rFonts w:ascii="Arial" w:hAnsi="Arial" w:cs="Arial"/>
                <w:w w:val="105"/>
                <w:sz w:val="20"/>
                <w:szCs w:val="16"/>
              </w:rPr>
            </w:pPr>
            <w:r w:rsidRPr="00675317">
              <w:rPr>
                <w:rFonts w:ascii="Arial" w:hAnsi="Arial" w:cs="Arial"/>
                <w:w w:val="105"/>
                <w:sz w:val="20"/>
                <w:szCs w:val="16"/>
              </w:rPr>
              <w:t>Import or Export of Goods</w:t>
            </w:r>
          </w:p>
          <w:p w:rsidR="000F2158" w:rsidRDefault="000F2158" w:rsidP="000F2158">
            <w:pPr>
              <w:spacing w:after="0"/>
              <w:rPr>
                <w:rFonts w:ascii="Arial" w:hAnsi="Arial" w:cs="Arial"/>
                <w:w w:val="105"/>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AE1924" w:rsidRDefault="000F2158" w:rsidP="000F2158">
            <w:pPr>
              <w:numPr>
                <w:ilvl w:val="0"/>
                <w:numId w:val="67"/>
              </w:numPr>
              <w:tabs>
                <w:tab w:val="clear" w:pos="405"/>
                <w:tab w:val="num" w:pos="252"/>
              </w:tabs>
              <w:spacing w:after="0" w:line="240" w:lineRule="auto"/>
              <w:ind w:left="252" w:hanging="252"/>
              <w:jc w:val="both"/>
              <w:rPr>
                <w:i/>
                <w:w w:val="105"/>
                <w:sz w:val="16"/>
                <w:szCs w:val="18"/>
              </w:rPr>
            </w:pPr>
            <w:r w:rsidRPr="00AE1924">
              <w:rPr>
                <w:i/>
                <w:w w:val="105"/>
                <w:sz w:val="16"/>
                <w:szCs w:val="18"/>
              </w:rPr>
              <w:t>Service of filing IGM/EGM for a shipping company;</w:t>
            </w:r>
          </w:p>
          <w:p w:rsidR="000F2158" w:rsidRPr="00AE1924" w:rsidRDefault="000F2158" w:rsidP="000F2158">
            <w:pPr>
              <w:numPr>
                <w:ilvl w:val="0"/>
                <w:numId w:val="67"/>
              </w:numPr>
              <w:tabs>
                <w:tab w:val="clear" w:pos="405"/>
                <w:tab w:val="num" w:pos="252"/>
              </w:tabs>
              <w:spacing w:after="0" w:line="240" w:lineRule="auto"/>
              <w:ind w:left="252" w:hanging="252"/>
              <w:jc w:val="both"/>
              <w:rPr>
                <w:i/>
                <w:w w:val="105"/>
                <w:sz w:val="16"/>
                <w:szCs w:val="18"/>
              </w:rPr>
            </w:pPr>
            <w:r w:rsidRPr="00AE1924">
              <w:rPr>
                <w:i/>
                <w:w w:val="105"/>
                <w:sz w:val="16"/>
                <w:szCs w:val="18"/>
              </w:rPr>
              <w:t>Obtaining “Entry Inward” / “Entry Outward” for the shipping company</w:t>
            </w:r>
          </w:p>
          <w:p w:rsidR="000F2158" w:rsidRPr="00AE1924" w:rsidRDefault="000F2158" w:rsidP="000F2158">
            <w:pPr>
              <w:numPr>
                <w:ilvl w:val="0"/>
                <w:numId w:val="67"/>
              </w:numPr>
              <w:tabs>
                <w:tab w:val="clear" w:pos="405"/>
                <w:tab w:val="num" w:pos="252"/>
              </w:tabs>
              <w:spacing w:after="0" w:line="240" w:lineRule="auto"/>
              <w:ind w:left="252" w:hanging="252"/>
              <w:jc w:val="both"/>
              <w:rPr>
                <w:i/>
                <w:w w:val="105"/>
                <w:sz w:val="16"/>
                <w:szCs w:val="18"/>
              </w:rPr>
            </w:pPr>
            <w:r w:rsidRPr="00AE1924">
              <w:rPr>
                <w:i/>
                <w:w w:val="105"/>
                <w:sz w:val="16"/>
                <w:szCs w:val="18"/>
              </w:rPr>
              <w:t>Arranging for loading of cargo for the client exporter;</w:t>
            </w:r>
          </w:p>
          <w:p w:rsidR="000F2158" w:rsidRDefault="000F2158" w:rsidP="000F2158">
            <w:pPr>
              <w:spacing w:after="0"/>
              <w:ind w:left="252" w:hanging="252"/>
              <w:jc w:val="both"/>
              <w:rPr>
                <w:i/>
                <w:w w:val="105"/>
                <w:sz w:val="16"/>
                <w:szCs w:val="18"/>
              </w:rPr>
            </w:pPr>
            <w:r>
              <w:rPr>
                <w:i/>
                <w:w w:val="105"/>
                <w:sz w:val="16"/>
                <w:szCs w:val="18"/>
              </w:rPr>
              <w:t xml:space="preserve">4)   </w:t>
            </w:r>
            <w:r w:rsidRPr="00AE1924">
              <w:rPr>
                <w:i/>
                <w:w w:val="105"/>
                <w:sz w:val="16"/>
                <w:szCs w:val="18"/>
              </w:rPr>
              <w:t>Filing Bill of Entry / Shipping Bill and getting customs clearance for goods of client</w:t>
            </w:r>
          </w:p>
          <w:p w:rsidR="000F2158" w:rsidRPr="00675317" w:rsidRDefault="000F2158" w:rsidP="000F2158">
            <w:pPr>
              <w:spacing w:after="0"/>
              <w:rPr>
                <w:rFonts w:ascii="Arial" w:hAnsi="Arial" w:cs="Arial"/>
                <w:w w:val="105"/>
              </w:rPr>
            </w:pPr>
          </w:p>
        </w:tc>
        <w:tc>
          <w:tcPr>
            <w:tcW w:w="2520" w:type="dxa"/>
          </w:tcPr>
          <w:p w:rsidR="000F2158" w:rsidRPr="00633FC1" w:rsidRDefault="000F2158" w:rsidP="000F2158">
            <w:pPr>
              <w:spacing w:after="0"/>
              <w:ind w:left="252" w:hanging="252"/>
              <w:jc w:val="both"/>
              <w:rPr>
                <w:rFonts w:ascii="Arial" w:hAnsi="Arial" w:cs="Arial"/>
                <w:w w:val="105"/>
                <w:sz w:val="14"/>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Interior Decorator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 xml:space="preserve">Interior Decorator </w:t>
            </w:r>
          </w:p>
          <w:p w:rsidR="000F2158" w:rsidRPr="00D43616" w:rsidRDefault="000F2158" w:rsidP="000F2158">
            <w:pPr>
              <w:spacing w:after="0"/>
              <w:rPr>
                <w:rFonts w:ascii="Arial" w:hAnsi="Arial" w:cs="Arial"/>
                <w:w w:val="105"/>
                <w:sz w:val="8"/>
                <w:szCs w:val="20"/>
              </w:rPr>
            </w:pPr>
          </w:p>
          <w:p w:rsidR="000F2158" w:rsidRPr="00904449" w:rsidRDefault="000F2158" w:rsidP="000F2158">
            <w:pPr>
              <w:spacing w:after="0"/>
              <w:rPr>
                <w:rFonts w:ascii="Arial" w:hAnsi="Arial" w:cs="Arial"/>
                <w:b/>
                <w:color w:val="1423B4"/>
                <w:w w:val="105"/>
                <w:sz w:val="18"/>
                <w:szCs w:val="20"/>
              </w:rPr>
            </w:pPr>
            <w:r w:rsidRPr="00904449">
              <w:rPr>
                <w:rFonts w:ascii="Arial" w:hAnsi="Arial" w:cs="Arial"/>
                <w:b/>
                <w:color w:val="1423B4"/>
                <w:w w:val="105"/>
                <w:sz w:val="18"/>
                <w:szCs w:val="20"/>
              </w:rPr>
              <w:t xml:space="preserve">(It includes </w:t>
            </w:r>
          </w:p>
          <w:p w:rsidR="000F2158" w:rsidRPr="00904449" w:rsidRDefault="000F2158" w:rsidP="000F2158">
            <w:pPr>
              <w:numPr>
                <w:ilvl w:val="0"/>
                <w:numId w:val="68"/>
              </w:numPr>
              <w:spacing w:after="0" w:line="240" w:lineRule="auto"/>
              <w:rPr>
                <w:rFonts w:ascii="Arial" w:hAnsi="Arial" w:cs="Arial"/>
                <w:b/>
                <w:color w:val="1423B4"/>
                <w:w w:val="105"/>
                <w:sz w:val="18"/>
                <w:szCs w:val="20"/>
              </w:rPr>
            </w:pPr>
            <w:r w:rsidRPr="00904449">
              <w:rPr>
                <w:rFonts w:ascii="Arial" w:hAnsi="Arial" w:cs="Arial"/>
                <w:b/>
                <w:color w:val="1423B4"/>
                <w:w w:val="105"/>
                <w:sz w:val="18"/>
                <w:szCs w:val="20"/>
                <w:u w:val="double"/>
              </w:rPr>
              <w:t>Landscape designer</w:t>
            </w:r>
            <w:r w:rsidRPr="00904449">
              <w:rPr>
                <w:rFonts w:ascii="Arial" w:hAnsi="Arial" w:cs="Arial"/>
                <w:b/>
                <w:color w:val="1423B4"/>
                <w:w w:val="105"/>
                <w:sz w:val="18"/>
                <w:szCs w:val="20"/>
              </w:rPr>
              <w:t>)</w:t>
            </w:r>
          </w:p>
          <w:p w:rsidR="000F2158" w:rsidRPr="00675317" w:rsidRDefault="000F2158" w:rsidP="000F2158">
            <w:pPr>
              <w:spacing w:after="0"/>
              <w:rPr>
                <w:rFonts w:ascii="Arial" w:hAnsi="Arial" w:cs="Arial"/>
                <w:w w:val="105"/>
                <w:sz w:val="20"/>
                <w:szCs w:val="20"/>
              </w:rPr>
            </w:pP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Pr="00675317" w:rsidRDefault="000F2158" w:rsidP="000F2158">
            <w:pPr>
              <w:spacing w:after="0"/>
              <w:rPr>
                <w:rFonts w:ascii="Arial" w:hAnsi="Arial" w:cs="Arial"/>
                <w:i/>
                <w:w w:val="105"/>
                <w:sz w:val="20"/>
              </w:rPr>
            </w:pPr>
            <w:r w:rsidRPr="00675317">
              <w:rPr>
                <w:rFonts w:ascii="Arial" w:hAnsi="Arial" w:cs="Arial"/>
                <w:w w:val="105"/>
                <w:sz w:val="20"/>
              </w:rPr>
              <w:t xml:space="preserve">Planning    </w:t>
            </w:r>
            <w:r w:rsidRPr="00675317">
              <w:rPr>
                <w:rFonts w:ascii="Arial" w:hAnsi="Arial" w:cs="Arial"/>
                <w:b/>
                <w:w w:val="105"/>
                <w:sz w:val="20"/>
                <w:u w:val="double"/>
              </w:rPr>
              <w:t>or</w:t>
            </w:r>
            <w:r w:rsidRPr="00675317">
              <w:rPr>
                <w:rFonts w:ascii="Arial" w:hAnsi="Arial" w:cs="Arial"/>
                <w:w w:val="105"/>
                <w:sz w:val="20"/>
              </w:rPr>
              <w:t xml:space="preserve">   </w:t>
            </w:r>
            <w:r w:rsidRPr="00675317">
              <w:rPr>
                <w:rFonts w:ascii="Arial" w:hAnsi="Arial" w:cs="Arial"/>
                <w:i/>
                <w:w w:val="105"/>
                <w:sz w:val="20"/>
              </w:rPr>
              <w:t xml:space="preserve">Designing   </w:t>
            </w:r>
            <w:r w:rsidRPr="00675317">
              <w:rPr>
                <w:rFonts w:ascii="Arial" w:hAnsi="Arial" w:cs="Arial"/>
                <w:b/>
                <w:w w:val="105"/>
                <w:sz w:val="20"/>
                <w:u w:val="double"/>
              </w:rPr>
              <w:t>or</w:t>
            </w:r>
            <w:r w:rsidRPr="00675317">
              <w:rPr>
                <w:rFonts w:ascii="Arial" w:hAnsi="Arial" w:cs="Arial"/>
                <w:w w:val="105"/>
                <w:sz w:val="20"/>
              </w:rPr>
              <w:t xml:space="preserve"> </w:t>
            </w:r>
            <w:r>
              <w:rPr>
                <w:rFonts w:ascii="Arial" w:hAnsi="Arial" w:cs="Arial"/>
                <w:w w:val="105"/>
                <w:sz w:val="20"/>
              </w:rPr>
              <w:t xml:space="preserve">   </w:t>
            </w:r>
            <w:r w:rsidRPr="00675317">
              <w:rPr>
                <w:rFonts w:ascii="Arial" w:hAnsi="Arial" w:cs="Arial"/>
                <w:w w:val="105"/>
                <w:sz w:val="20"/>
              </w:rPr>
              <w:t>Beautification</w:t>
            </w:r>
            <w:r w:rsidRPr="00675317">
              <w:rPr>
                <w:rFonts w:ascii="Arial" w:hAnsi="Arial" w:cs="Arial"/>
                <w:i/>
                <w:w w:val="105"/>
                <w:sz w:val="20"/>
              </w:rPr>
              <w:t xml:space="preserve"> </w:t>
            </w:r>
          </w:p>
          <w:p w:rsidR="000F2158" w:rsidRPr="00904449" w:rsidRDefault="000F2158" w:rsidP="000F2158">
            <w:pPr>
              <w:spacing w:after="0"/>
              <w:rPr>
                <w:rFonts w:ascii="Arial" w:hAnsi="Arial" w:cs="Arial"/>
                <w:i/>
                <w:color w:val="1423B4"/>
                <w:w w:val="105"/>
                <w:sz w:val="20"/>
              </w:rPr>
            </w:pPr>
            <w:proofErr w:type="gramStart"/>
            <w:r w:rsidRPr="00675317">
              <w:rPr>
                <w:rFonts w:ascii="Arial" w:hAnsi="Arial" w:cs="Arial"/>
                <w:i/>
                <w:w w:val="105"/>
                <w:sz w:val="20"/>
              </w:rPr>
              <w:t>of</w:t>
            </w:r>
            <w:proofErr w:type="gramEnd"/>
            <w:r w:rsidRPr="00675317">
              <w:rPr>
                <w:rFonts w:ascii="Arial" w:hAnsi="Arial" w:cs="Arial"/>
                <w:i/>
                <w:w w:val="105"/>
                <w:sz w:val="20"/>
              </w:rPr>
              <w:t xml:space="preserve"> </w:t>
            </w:r>
            <w:r w:rsidRPr="00904449">
              <w:rPr>
                <w:rFonts w:ascii="Arial" w:hAnsi="Arial" w:cs="Arial"/>
                <w:b/>
                <w:color w:val="1423B4"/>
                <w:w w:val="105"/>
                <w:sz w:val="20"/>
                <w:u w:val="double"/>
              </w:rPr>
              <w:t>spaces</w:t>
            </w:r>
            <w:r w:rsidRPr="00904449">
              <w:rPr>
                <w:rFonts w:ascii="Arial" w:hAnsi="Arial" w:cs="Arial"/>
                <w:i/>
                <w:color w:val="1423B4"/>
                <w:w w:val="105"/>
                <w:sz w:val="20"/>
              </w:rPr>
              <w:t>.</w:t>
            </w:r>
          </w:p>
          <w:p w:rsidR="000F2158" w:rsidRPr="00904449" w:rsidRDefault="000F2158" w:rsidP="000F2158">
            <w:pPr>
              <w:spacing w:after="0"/>
              <w:rPr>
                <w:rFonts w:ascii="Arial" w:hAnsi="Arial" w:cs="Arial"/>
                <w:color w:val="1423B4"/>
                <w:w w:val="105"/>
                <w:sz w:val="20"/>
              </w:rPr>
            </w:pPr>
          </w:p>
          <w:p w:rsidR="000F2158" w:rsidRDefault="000F2158" w:rsidP="000F2158">
            <w:pPr>
              <w:spacing w:after="0"/>
              <w:rPr>
                <w:i/>
                <w:color w:val="1423B4"/>
                <w:w w:val="105"/>
                <w:sz w:val="18"/>
                <w:szCs w:val="18"/>
              </w:rPr>
            </w:pPr>
            <w:r w:rsidRPr="00904449">
              <w:rPr>
                <w:i/>
                <w:color w:val="1423B4"/>
                <w:w w:val="105"/>
                <w:sz w:val="18"/>
                <w:szCs w:val="18"/>
              </w:rPr>
              <w:t>[Spaces= Open Space (Garden) or Closed Space (Room)]</w:t>
            </w:r>
          </w:p>
          <w:p w:rsidR="000F2158" w:rsidRDefault="000F2158" w:rsidP="000F2158">
            <w:pPr>
              <w:spacing w:after="0"/>
              <w:jc w:val="both"/>
              <w:rPr>
                <w:b/>
                <w:i/>
                <w:w w:val="105"/>
                <w:sz w:val="18"/>
                <w:szCs w:val="18"/>
                <w:u w:val="double"/>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Default="000F2158" w:rsidP="000F2158">
            <w:pPr>
              <w:spacing w:after="0"/>
              <w:jc w:val="right"/>
              <w:rPr>
                <w:b/>
                <w:w w:val="105"/>
                <w:sz w:val="18"/>
                <w:szCs w:val="18"/>
              </w:rPr>
            </w:pPr>
            <w:r w:rsidRPr="00904449">
              <w:rPr>
                <w:b/>
                <w:color w:val="1423B4"/>
                <w:w w:val="105"/>
                <w:sz w:val="18"/>
                <w:szCs w:val="18"/>
                <w:u w:val="double"/>
              </w:rPr>
              <w:t>VAASTU</w:t>
            </w:r>
            <w:r w:rsidRPr="00904449">
              <w:rPr>
                <w:b/>
                <w:color w:val="1423B4"/>
                <w:w w:val="105"/>
                <w:sz w:val="18"/>
                <w:szCs w:val="18"/>
              </w:rPr>
              <w:t xml:space="preserve"> or </w:t>
            </w:r>
            <w:r w:rsidRPr="00904449">
              <w:rPr>
                <w:b/>
                <w:color w:val="1423B4"/>
                <w:w w:val="105"/>
                <w:sz w:val="18"/>
                <w:szCs w:val="18"/>
                <w:u w:val="double"/>
              </w:rPr>
              <w:t>FENG-SHUI</w:t>
            </w:r>
            <w:r w:rsidRPr="00904449">
              <w:rPr>
                <w:b/>
                <w:color w:val="1423B4"/>
                <w:w w:val="105"/>
                <w:sz w:val="18"/>
                <w:szCs w:val="18"/>
              </w:rPr>
              <w:t xml:space="preserve"> Service also covered</w:t>
            </w:r>
            <w:r w:rsidRPr="001743EA">
              <w:rPr>
                <w:b/>
                <w:w w:val="105"/>
                <w:sz w:val="18"/>
                <w:szCs w:val="18"/>
              </w:rPr>
              <w:t xml:space="preserve"> (as these relate to planning of spaces)</w:t>
            </w:r>
          </w:p>
          <w:p w:rsidR="000F2158" w:rsidRPr="00656194" w:rsidRDefault="000F2158" w:rsidP="000F2158">
            <w:pPr>
              <w:spacing w:after="0"/>
              <w:rPr>
                <w:i/>
                <w:color w:val="000080"/>
                <w:w w:val="105"/>
                <w:sz w:val="18"/>
                <w:szCs w:val="18"/>
              </w:rPr>
            </w:pPr>
          </w:p>
        </w:tc>
        <w:tc>
          <w:tcPr>
            <w:tcW w:w="2520" w:type="dxa"/>
          </w:tcPr>
          <w:p w:rsidR="000F2158" w:rsidRPr="001743EA" w:rsidRDefault="000F2158" w:rsidP="000F2158">
            <w:pPr>
              <w:spacing w:after="0"/>
              <w:ind w:left="252"/>
              <w:jc w:val="both"/>
              <w:rPr>
                <w:b/>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i/>
                <w:color w:val="1423B4"/>
                <w:w w:val="105"/>
                <w:sz w:val="18"/>
                <w:szCs w:val="18"/>
              </w:rPr>
            </w:pPr>
            <w:r w:rsidRPr="009616F0">
              <w:rPr>
                <w:rFonts w:ascii="Arial" w:hAnsi="Arial" w:cs="Arial"/>
                <w:b/>
                <w:color w:val="1423B4"/>
                <w:w w:val="105"/>
                <w:sz w:val="18"/>
                <w:szCs w:val="18"/>
              </w:rPr>
              <w:t>Management or Business Consultan</w:t>
            </w:r>
            <w:r>
              <w:rPr>
                <w:rFonts w:ascii="Arial" w:hAnsi="Arial" w:cs="Arial"/>
                <w:b/>
                <w:color w:val="1423B4"/>
                <w:w w:val="105"/>
                <w:sz w:val="18"/>
                <w:szCs w:val="18"/>
              </w:rPr>
              <w:t>t</w:t>
            </w:r>
            <w:r w:rsidRPr="009616F0">
              <w:rPr>
                <w:rFonts w:ascii="Arial" w:hAnsi="Arial" w:cs="Arial"/>
                <w:b/>
                <w:color w:val="1423B4"/>
                <w:w w:val="105"/>
                <w:sz w:val="18"/>
                <w:szCs w:val="18"/>
              </w:rPr>
              <w:t xml:space="preserve"> Service   </w:t>
            </w:r>
          </w:p>
        </w:tc>
        <w:tc>
          <w:tcPr>
            <w:tcW w:w="1800" w:type="dxa"/>
            <w:gridSpan w:val="2"/>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 xml:space="preserve">Management </w:t>
            </w:r>
            <w:r>
              <w:rPr>
                <w:rFonts w:ascii="Arial" w:hAnsi="Arial" w:cs="Arial"/>
                <w:w w:val="105"/>
                <w:sz w:val="20"/>
                <w:szCs w:val="20"/>
              </w:rPr>
              <w:t xml:space="preserve">or Business </w:t>
            </w:r>
            <w:r w:rsidRPr="00675317">
              <w:rPr>
                <w:rFonts w:ascii="Arial" w:hAnsi="Arial" w:cs="Arial"/>
                <w:w w:val="105"/>
                <w:sz w:val="20"/>
                <w:szCs w:val="20"/>
              </w:rPr>
              <w:t xml:space="preserve">Consultant </w:t>
            </w:r>
          </w:p>
          <w:p w:rsidR="000F2158" w:rsidRPr="00675317" w:rsidRDefault="000F2158" w:rsidP="000F2158">
            <w:pPr>
              <w:spacing w:after="0"/>
              <w:jc w:val="both"/>
              <w:rPr>
                <w:rFonts w:ascii="Arial" w:hAnsi="Arial" w:cs="Arial"/>
                <w:i/>
                <w:w w:val="105"/>
                <w:sz w:val="14"/>
                <w:szCs w:val="20"/>
              </w:rPr>
            </w:pPr>
          </w:p>
          <w:p w:rsidR="000F2158" w:rsidRPr="003B5C1F" w:rsidRDefault="000F2158" w:rsidP="000F2158">
            <w:pPr>
              <w:spacing w:after="0"/>
              <w:jc w:val="both"/>
              <w:rPr>
                <w:w w:val="105"/>
                <w:sz w:val="20"/>
                <w:szCs w:val="20"/>
              </w:rPr>
            </w:pPr>
            <w:r w:rsidRPr="003B5C1F">
              <w:rPr>
                <w:i/>
                <w:w w:val="105"/>
                <w:sz w:val="14"/>
                <w:szCs w:val="20"/>
              </w:rPr>
              <w:t>[</w:t>
            </w:r>
            <w:r w:rsidRPr="003B5C1F">
              <w:rPr>
                <w:i/>
                <w:color w:val="003399"/>
                <w:w w:val="105"/>
                <w:sz w:val="14"/>
                <w:szCs w:val="20"/>
              </w:rPr>
              <w:t>No particular qualification necessary</w:t>
            </w:r>
            <w:r>
              <w:rPr>
                <w:i/>
                <w:color w:val="003399"/>
                <w:w w:val="105"/>
                <w:sz w:val="14"/>
                <w:szCs w:val="20"/>
              </w:rPr>
              <w:t xml:space="preserve"> – </w:t>
            </w:r>
            <w:r w:rsidRPr="003B5C1F">
              <w:rPr>
                <w:i/>
                <w:color w:val="000000"/>
                <w:w w:val="105"/>
                <w:sz w:val="14"/>
                <w:szCs w:val="20"/>
              </w:rPr>
              <w:t>PARASMAL BAM-Tribunal</w:t>
            </w:r>
            <w:r w:rsidRPr="003B5C1F">
              <w:rPr>
                <w:i/>
                <w:w w:val="105"/>
                <w:sz w:val="14"/>
                <w:szCs w:val="20"/>
              </w:rPr>
              <w:t>]</w:t>
            </w: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Default="000F2158" w:rsidP="000F2158">
            <w:pPr>
              <w:spacing w:after="0"/>
              <w:rPr>
                <w:rFonts w:ascii="Arial" w:hAnsi="Arial" w:cs="Arial"/>
                <w:w w:val="105"/>
                <w:sz w:val="20"/>
                <w:szCs w:val="18"/>
              </w:rPr>
            </w:pPr>
            <w:r w:rsidRPr="00675317">
              <w:rPr>
                <w:rFonts w:ascii="Arial" w:hAnsi="Arial" w:cs="Arial"/>
                <w:w w:val="105"/>
                <w:sz w:val="20"/>
                <w:szCs w:val="18"/>
              </w:rPr>
              <w:t>Management Consultancy</w:t>
            </w:r>
          </w:p>
          <w:p w:rsidR="000F2158" w:rsidRPr="00E9689A" w:rsidRDefault="000F2158" w:rsidP="000F2158">
            <w:pPr>
              <w:spacing w:after="0"/>
              <w:jc w:val="both"/>
              <w:rPr>
                <w:rFonts w:ascii="Arial" w:hAnsi="Arial" w:cs="Arial"/>
                <w:w w:val="105"/>
                <w:sz w:val="12"/>
                <w:szCs w:val="18"/>
              </w:rPr>
            </w:pPr>
          </w:p>
          <w:p w:rsidR="000F2158" w:rsidRDefault="000F2158" w:rsidP="000F2158">
            <w:pPr>
              <w:spacing w:after="0"/>
              <w:jc w:val="both"/>
              <w:rPr>
                <w:rFonts w:ascii="Arial" w:hAnsi="Arial" w:cs="Arial"/>
                <w:w w:val="105"/>
                <w:sz w:val="16"/>
                <w:szCs w:val="18"/>
              </w:rPr>
            </w:pPr>
          </w:p>
          <w:p w:rsidR="000F2158" w:rsidRPr="008D7DF6" w:rsidRDefault="000F2158" w:rsidP="000F2158">
            <w:pPr>
              <w:spacing w:after="0"/>
              <w:jc w:val="both"/>
              <w:rPr>
                <w:rFonts w:ascii="Arial" w:hAnsi="Arial" w:cs="Arial"/>
                <w:w w:val="105"/>
                <w:sz w:val="16"/>
                <w:szCs w:val="18"/>
              </w:rPr>
            </w:pPr>
            <w:r w:rsidRPr="008D7DF6">
              <w:rPr>
                <w:rFonts w:ascii="Arial" w:hAnsi="Arial" w:cs="Arial"/>
                <w:w w:val="105"/>
                <w:sz w:val="16"/>
                <w:szCs w:val="18"/>
              </w:rPr>
              <w:t>It covers services of advice, consultancy or technical assistance in relation to :</w:t>
            </w:r>
          </w:p>
          <w:p w:rsidR="000F2158" w:rsidRPr="008D7DF6" w:rsidRDefault="000F2158" w:rsidP="000F2158">
            <w:pPr>
              <w:tabs>
                <w:tab w:val="left" w:pos="252"/>
              </w:tabs>
              <w:spacing w:after="0"/>
              <w:ind w:left="252"/>
              <w:jc w:val="both"/>
              <w:rPr>
                <w:rFonts w:ascii="Arial" w:hAnsi="Arial" w:cs="Arial"/>
                <w:w w:val="105"/>
                <w:sz w:val="16"/>
                <w:szCs w:val="18"/>
              </w:rPr>
            </w:pPr>
            <w:r w:rsidRPr="007E35B3">
              <w:rPr>
                <w:rFonts w:ascii="Arial" w:hAnsi="Arial" w:cs="Arial"/>
                <w:w w:val="105"/>
                <w:sz w:val="16"/>
                <w:szCs w:val="18"/>
              </w:rPr>
              <w:sym w:font="Wingdings" w:char="F0E0"/>
            </w:r>
            <w:r>
              <w:rPr>
                <w:rFonts w:ascii="Arial" w:hAnsi="Arial" w:cs="Arial"/>
                <w:w w:val="105"/>
                <w:sz w:val="16"/>
                <w:szCs w:val="18"/>
              </w:rPr>
              <w:t xml:space="preserve"> </w:t>
            </w:r>
            <w:r w:rsidRPr="008D7DF6">
              <w:rPr>
                <w:rFonts w:ascii="Arial" w:hAnsi="Arial" w:cs="Arial"/>
                <w:w w:val="105"/>
                <w:sz w:val="16"/>
                <w:szCs w:val="18"/>
              </w:rPr>
              <w:t>Marketing Management</w:t>
            </w:r>
          </w:p>
          <w:p w:rsidR="000F2158" w:rsidRPr="008D7DF6" w:rsidRDefault="000F2158" w:rsidP="000F2158">
            <w:pPr>
              <w:tabs>
                <w:tab w:val="left" w:pos="252"/>
              </w:tabs>
              <w:spacing w:after="0"/>
              <w:ind w:left="252"/>
              <w:jc w:val="both"/>
              <w:rPr>
                <w:rFonts w:ascii="Arial" w:hAnsi="Arial" w:cs="Arial"/>
                <w:w w:val="105"/>
                <w:sz w:val="16"/>
                <w:szCs w:val="18"/>
              </w:rPr>
            </w:pPr>
            <w:r w:rsidRPr="007E35B3">
              <w:rPr>
                <w:rFonts w:ascii="Arial" w:hAnsi="Arial" w:cs="Arial"/>
                <w:w w:val="105"/>
                <w:sz w:val="16"/>
                <w:szCs w:val="18"/>
              </w:rPr>
              <w:sym w:font="Wingdings" w:char="F0E0"/>
            </w:r>
            <w:r>
              <w:rPr>
                <w:rFonts w:ascii="Arial" w:hAnsi="Arial" w:cs="Arial"/>
                <w:w w:val="105"/>
                <w:sz w:val="16"/>
                <w:szCs w:val="18"/>
              </w:rPr>
              <w:t xml:space="preserve"> </w:t>
            </w:r>
            <w:r w:rsidRPr="008D7DF6">
              <w:rPr>
                <w:rFonts w:ascii="Arial" w:hAnsi="Arial" w:cs="Arial"/>
                <w:w w:val="105"/>
                <w:sz w:val="16"/>
                <w:szCs w:val="18"/>
              </w:rPr>
              <w:t>Production Mgmt</w:t>
            </w:r>
          </w:p>
          <w:p w:rsidR="000F2158" w:rsidRPr="008D7DF6" w:rsidRDefault="000F2158" w:rsidP="000F2158">
            <w:pPr>
              <w:spacing w:after="0"/>
              <w:ind w:left="432" w:hanging="180"/>
              <w:jc w:val="both"/>
              <w:rPr>
                <w:rFonts w:ascii="Arial" w:hAnsi="Arial" w:cs="Arial"/>
                <w:w w:val="105"/>
                <w:sz w:val="16"/>
                <w:szCs w:val="18"/>
              </w:rPr>
            </w:pPr>
            <w:r w:rsidRPr="007E35B3">
              <w:rPr>
                <w:rFonts w:ascii="Arial" w:hAnsi="Arial" w:cs="Arial"/>
                <w:w w:val="105"/>
                <w:sz w:val="16"/>
                <w:szCs w:val="18"/>
              </w:rPr>
              <w:sym w:font="Wingdings" w:char="F0E0"/>
            </w:r>
            <w:r w:rsidRPr="008D7DF6">
              <w:rPr>
                <w:rFonts w:ascii="Arial" w:hAnsi="Arial" w:cs="Arial"/>
                <w:w w:val="105"/>
                <w:sz w:val="16"/>
                <w:szCs w:val="18"/>
              </w:rPr>
              <w:t xml:space="preserve"> IT Resources   Mgmt, Financial Mgmt, Human resource Mgmt</w:t>
            </w:r>
          </w:p>
          <w:p w:rsidR="000F2158" w:rsidRDefault="000F2158" w:rsidP="000F2158">
            <w:pPr>
              <w:spacing w:after="0"/>
              <w:rPr>
                <w:rFonts w:ascii="Arial" w:hAnsi="Arial" w:cs="Arial"/>
                <w:w w:val="105"/>
                <w:sz w:val="16"/>
                <w:szCs w:val="18"/>
              </w:rPr>
            </w:pPr>
            <w:r>
              <w:rPr>
                <w:rFonts w:ascii="Arial" w:hAnsi="Arial" w:cs="Arial"/>
                <w:w w:val="105"/>
                <w:sz w:val="16"/>
                <w:szCs w:val="18"/>
              </w:rPr>
              <w:t xml:space="preserve">      </w:t>
            </w:r>
            <w:r w:rsidRPr="007E35B3">
              <w:rPr>
                <w:rFonts w:ascii="Arial" w:hAnsi="Arial" w:cs="Arial"/>
                <w:w w:val="105"/>
                <w:sz w:val="16"/>
                <w:szCs w:val="18"/>
              </w:rPr>
              <w:sym w:font="Wingdings" w:char="F0E0"/>
            </w:r>
            <w:r>
              <w:rPr>
                <w:rFonts w:ascii="Arial" w:hAnsi="Arial" w:cs="Arial"/>
                <w:w w:val="105"/>
                <w:sz w:val="16"/>
                <w:szCs w:val="18"/>
              </w:rPr>
              <w:t xml:space="preserve"> Other similar areas of Mgmt</w:t>
            </w:r>
          </w:p>
          <w:p w:rsidR="000F2158" w:rsidRPr="00675317" w:rsidRDefault="000F2158" w:rsidP="000F2158">
            <w:pPr>
              <w:spacing w:after="0"/>
              <w:rPr>
                <w:rFonts w:ascii="Arial" w:hAnsi="Arial" w:cs="Arial"/>
                <w:w w:val="105"/>
              </w:rPr>
            </w:pPr>
          </w:p>
        </w:tc>
        <w:tc>
          <w:tcPr>
            <w:tcW w:w="2520" w:type="dxa"/>
          </w:tcPr>
          <w:p w:rsidR="000F2158" w:rsidRPr="00675317" w:rsidRDefault="000F2158" w:rsidP="000F2158">
            <w:pPr>
              <w:spacing w:after="0"/>
              <w:ind w:left="252"/>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Manpower Recruitment / Supply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 xml:space="preserve">Manpower Recruitment / Supply Agency </w:t>
            </w:r>
          </w:p>
          <w:p w:rsidR="000F2158" w:rsidRDefault="000F2158" w:rsidP="000F2158">
            <w:pPr>
              <w:spacing w:after="0"/>
              <w:rPr>
                <w:rFonts w:ascii="Arial" w:hAnsi="Arial" w:cs="Arial"/>
                <w:w w:val="105"/>
                <w:sz w:val="20"/>
                <w:szCs w:val="20"/>
              </w:rPr>
            </w:pPr>
          </w:p>
          <w:p w:rsidR="000F2158" w:rsidRPr="009D6B47" w:rsidRDefault="000F2158" w:rsidP="000F2158">
            <w:pPr>
              <w:spacing w:after="0"/>
              <w:jc w:val="both"/>
              <w:rPr>
                <w:rFonts w:ascii="Arial" w:hAnsi="Arial" w:cs="Arial"/>
                <w:i/>
                <w:w w:val="105"/>
                <w:sz w:val="20"/>
                <w:szCs w:val="20"/>
              </w:rPr>
            </w:pPr>
            <w:r w:rsidRPr="009D6B47">
              <w:rPr>
                <w:rFonts w:ascii="Arial" w:hAnsi="Arial" w:cs="Arial"/>
                <w:i/>
                <w:w w:val="105"/>
                <w:sz w:val="16"/>
                <w:szCs w:val="20"/>
              </w:rPr>
              <w:t>[</w:t>
            </w:r>
            <w:r w:rsidRPr="009D6B47">
              <w:rPr>
                <w:rFonts w:ascii="Arial" w:hAnsi="Arial" w:cs="Arial"/>
                <w:b/>
                <w:i/>
                <w:color w:val="1423B4"/>
                <w:w w:val="105"/>
                <w:sz w:val="16"/>
                <w:szCs w:val="20"/>
              </w:rPr>
              <w:t>Any person</w:t>
            </w:r>
            <w:r w:rsidRPr="009D6B47">
              <w:rPr>
                <w:rFonts w:ascii="Arial" w:hAnsi="Arial" w:cs="Arial"/>
                <w:i/>
                <w:w w:val="105"/>
                <w:sz w:val="16"/>
                <w:szCs w:val="20"/>
              </w:rPr>
              <w:t xml:space="preserve"> engaged in providing </w:t>
            </w:r>
            <w:r w:rsidRPr="009D6B47">
              <w:rPr>
                <w:rFonts w:ascii="Arial" w:hAnsi="Arial" w:cs="Arial"/>
                <w:i/>
                <w:w w:val="105"/>
                <w:sz w:val="16"/>
                <w:szCs w:val="20"/>
              </w:rPr>
              <w:lastRenderedPageBreak/>
              <w:t xml:space="preserve">any service </w:t>
            </w:r>
            <w:r w:rsidRPr="009D6B47">
              <w:rPr>
                <w:rFonts w:ascii="Arial" w:hAnsi="Arial" w:cs="Arial"/>
                <w:b/>
                <w:i/>
                <w:color w:val="1423B4"/>
                <w:w w:val="105"/>
                <w:sz w:val="16"/>
                <w:szCs w:val="20"/>
              </w:rPr>
              <w:t>in any manner</w:t>
            </w:r>
            <w:r w:rsidRPr="009D6B47">
              <w:rPr>
                <w:rFonts w:ascii="Arial" w:hAnsi="Arial" w:cs="Arial"/>
                <w:i/>
                <w:w w:val="105"/>
                <w:sz w:val="16"/>
                <w:szCs w:val="20"/>
              </w:rPr>
              <w:t xml:space="preserve"> for recruitment or supply of manpower]</w:t>
            </w: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lastRenderedPageBreak/>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Pr="00675317" w:rsidRDefault="000F2158" w:rsidP="000F2158">
            <w:pPr>
              <w:tabs>
                <w:tab w:val="left" w:pos="180"/>
              </w:tabs>
              <w:spacing w:after="0"/>
              <w:rPr>
                <w:rFonts w:ascii="Arial" w:hAnsi="Arial" w:cs="Arial"/>
                <w:w w:val="105"/>
                <w:sz w:val="20"/>
                <w:szCs w:val="16"/>
              </w:rPr>
            </w:pPr>
            <w:r w:rsidRPr="009616F0">
              <w:rPr>
                <w:rFonts w:ascii="Arial" w:hAnsi="Arial" w:cs="Arial"/>
                <w:b/>
                <w:color w:val="1423B4"/>
                <w:w w:val="105"/>
                <w:sz w:val="20"/>
                <w:szCs w:val="16"/>
                <w:u w:val="double"/>
              </w:rPr>
              <w:t>Recruitment</w:t>
            </w:r>
            <w:r w:rsidRPr="009616F0">
              <w:rPr>
                <w:rFonts w:ascii="Arial" w:hAnsi="Arial" w:cs="Arial"/>
                <w:color w:val="1423B4"/>
                <w:w w:val="105"/>
                <w:sz w:val="20"/>
                <w:szCs w:val="16"/>
              </w:rPr>
              <w:t xml:space="preserve"> </w:t>
            </w:r>
            <w:r w:rsidRPr="00675317">
              <w:rPr>
                <w:rFonts w:ascii="Arial" w:hAnsi="Arial" w:cs="Arial"/>
                <w:w w:val="105"/>
                <w:sz w:val="20"/>
                <w:szCs w:val="16"/>
              </w:rPr>
              <w:t xml:space="preserve">  or  </w:t>
            </w:r>
            <w:r w:rsidRPr="009616F0">
              <w:rPr>
                <w:rFonts w:ascii="Arial" w:hAnsi="Arial" w:cs="Arial"/>
                <w:b/>
                <w:color w:val="1423B4"/>
                <w:w w:val="105"/>
                <w:sz w:val="20"/>
                <w:szCs w:val="16"/>
                <w:u w:val="double"/>
              </w:rPr>
              <w:t>Supply</w:t>
            </w:r>
            <w:r w:rsidRPr="009C3840">
              <w:rPr>
                <w:rFonts w:ascii="Arial" w:hAnsi="Arial" w:cs="Arial"/>
                <w:color w:val="002060"/>
                <w:w w:val="105"/>
                <w:sz w:val="20"/>
                <w:szCs w:val="16"/>
              </w:rPr>
              <w:t xml:space="preserve"> </w:t>
            </w:r>
            <w:r w:rsidRPr="00675317">
              <w:rPr>
                <w:rFonts w:ascii="Arial" w:hAnsi="Arial" w:cs="Arial"/>
                <w:w w:val="105"/>
                <w:sz w:val="20"/>
                <w:szCs w:val="16"/>
              </w:rPr>
              <w:t xml:space="preserve">   of Manpower</w:t>
            </w:r>
          </w:p>
          <w:p w:rsidR="000F2158" w:rsidRDefault="000F2158" w:rsidP="000F2158">
            <w:pPr>
              <w:tabs>
                <w:tab w:val="left" w:pos="180"/>
              </w:tabs>
              <w:spacing w:after="0"/>
              <w:rPr>
                <w:rFonts w:ascii="Arial" w:hAnsi="Arial" w:cs="Arial"/>
                <w:i/>
                <w:iCs/>
                <w:w w:val="105"/>
                <w:sz w:val="20"/>
                <w:szCs w:val="16"/>
              </w:rPr>
            </w:pPr>
            <w:r w:rsidRPr="00675317">
              <w:rPr>
                <w:rFonts w:ascii="Arial" w:hAnsi="Arial" w:cs="Arial"/>
                <w:i/>
                <w:iCs/>
                <w:w w:val="105"/>
                <w:sz w:val="20"/>
                <w:szCs w:val="16"/>
              </w:rPr>
              <w:t>(whether permanent or temporary)</w:t>
            </w:r>
          </w:p>
          <w:p w:rsidR="000F2158" w:rsidRPr="00F466D7" w:rsidRDefault="000F2158" w:rsidP="000F2158">
            <w:pPr>
              <w:tabs>
                <w:tab w:val="left" w:pos="180"/>
              </w:tabs>
              <w:spacing w:after="0"/>
              <w:rPr>
                <w:rFonts w:ascii="Arial" w:hAnsi="Arial" w:cs="Arial"/>
                <w:i/>
                <w:iCs/>
                <w:w w:val="105"/>
                <w:sz w:val="10"/>
                <w:szCs w:val="16"/>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024626" w:rsidRDefault="000F2158" w:rsidP="000F2158">
            <w:pPr>
              <w:numPr>
                <w:ilvl w:val="2"/>
                <w:numId w:val="51"/>
              </w:numPr>
              <w:tabs>
                <w:tab w:val="clear" w:pos="1980"/>
                <w:tab w:val="num" w:pos="342"/>
              </w:tabs>
              <w:spacing w:after="0" w:line="240" w:lineRule="auto"/>
              <w:ind w:left="342" w:hanging="342"/>
              <w:jc w:val="both"/>
              <w:rPr>
                <w:i/>
                <w:color w:val="1F497D"/>
                <w:w w:val="105"/>
                <w:sz w:val="16"/>
                <w:szCs w:val="16"/>
              </w:rPr>
            </w:pPr>
            <w:r w:rsidRPr="00E0307B">
              <w:rPr>
                <w:b/>
                <w:i/>
                <w:w w:val="105"/>
                <w:sz w:val="16"/>
                <w:szCs w:val="16"/>
              </w:rPr>
              <w:t xml:space="preserve">A nursing home proposes to recruit trained </w:t>
            </w:r>
            <w:r w:rsidRPr="00E0307B">
              <w:rPr>
                <w:i/>
                <w:w w:val="105"/>
                <w:sz w:val="16"/>
                <w:szCs w:val="16"/>
              </w:rPr>
              <w:t xml:space="preserve">nurses who have obtained training from recognized training institutes and have minimum 2 years working experience in nursing. The nursing home approaches an agency which agrees to screen the </w:t>
            </w:r>
            <w:r w:rsidRPr="00E0307B">
              <w:rPr>
                <w:i/>
                <w:w w:val="105"/>
                <w:sz w:val="16"/>
                <w:szCs w:val="16"/>
              </w:rPr>
              <w:lastRenderedPageBreak/>
              <w:t>candidate, short-list them and supply nurses to nursing home.-</w:t>
            </w:r>
            <w:r w:rsidRPr="00E0307B">
              <w:rPr>
                <w:b/>
                <w:i/>
                <w:w w:val="105"/>
                <w:sz w:val="16"/>
                <w:szCs w:val="16"/>
              </w:rPr>
              <w:t xml:space="preserve">-- </w:t>
            </w:r>
            <w:r w:rsidRPr="00024626">
              <w:rPr>
                <w:b/>
                <w:i/>
                <w:color w:val="1F497D"/>
                <w:w w:val="105"/>
                <w:sz w:val="16"/>
                <w:szCs w:val="16"/>
              </w:rPr>
              <w:t>Taxable</w:t>
            </w:r>
          </w:p>
          <w:p w:rsidR="000F2158" w:rsidRPr="00577C4B" w:rsidRDefault="000F2158" w:rsidP="000F2158">
            <w:pPr>
              <w:spacing w:after="0"/>
              <w:ind w:left="252"/>
              <w:jc w:val="both"/>
              <w:rPr>
                <w:i/>
                <w:w w:val="105"/>
                <w:sz w:val="6"/>
                <w:szCs w:val="16"/>
              </w:rPr>
            </w:pPr>
          </w:p>
          <w:p w:rsidR="000F2158" w:rsidRPr="00A46A3C" w:rsidRDefault="000F2158" w:rsidP="000F2158">
            <w:pPr>
              <w:numPr>
                <w:ilvl w:val="2"/>
                <w:numId w:val="51"/>
              </w:numPr>
              <w:tabs>
                <w:tab w:val="clear" w:pos="1980"/>
                <w:tab w:val="num" w:pos="342"/>
              </w:tabs>
              <w:spacing w:after="0" w:line="240" w:lineRule="auto"/>
              <w:ind w:left="342" w:hanging="342"/>
              <w:jc w:val="both"/>
              <w:rPr>
                <w:i/>
                <w:w w:val="105"/>
                <w:sz w:val="16"/>
                <w:szCs w:val="16"/>
              </w:rPr>
            </w:pPr>
            <w:r w:rsidRPr="009C3840">
              <w:rPr>
                <w:i/>
                <w:w w:val="105"/>
                <w:sz w:val="16"/>
                <w:szCs w:val="16"/>
              </w:rPr>
              <w:t>A patient suffering from diabetes is critically ill. He is advised to be under care of a trained nurse for a month.</w:t>
            </w:r>
            <w:r w:rsidRPr="009C3840">
              <w:rPr>
                <w:b/>
                <w:i/>
                <w:w w:val="105"/>
                <w:sz w:val="16"/>
                <w:szCs w:val="16"/>
              </w:rPr>
              <w:t xml:space="preserve"> An agency provides a trained nurse temporarily for a period of 1 month --- </w:t>
            </w:r>
            <w:r w:rsidRPr="00024626">
              <w:rPr>
                <w:b/>
                <w:i/>
                <w:color w:val="1F497D"/>
                <w:w w:val="105"/>
                <w:sz w:val="16"/>
                <w:szCs w:val="16"/>
              </w:rPr>
              <w:t>Taxable</w:t>
            </w:r>
            <w:r w:rsidRPr="009C3840">
              <w:rPr>
                <w:b/>
                <w:i/>
                <w:w w:val="105"/>
                <w:sz w:val="16"/>
                <w:szCs w:val="16"/>
              </w:rPr>
              <w:t xml:space="preserve"> [</w:t>
            </w:r>
            <w:r w:rsidRPr="00024626">
              <w:rPr>
                <w:i/>
                <w:color w:val="1423B4"/>
                <w:w w:val="105"/>
                <w:sz w:val="16"/>
                <w:szCs w:val="16"/>
              </w:rPr>
              <w:t>Labour Contractor supplying labour on temporary basis</w:t>
            </w:r>
            <w:r w:rsidRPr="009C3840">
              <w:rPr>
                <w:i/>
                <w:w w:val="105"/>
                <w:sz w:val="16"/>
                <w:szCs w:val="16"/>
              </w:rPr>
              <w:t xml:space="preserve"> (either for a particular period or for a particular project) </w:t>
            </w:r>
            <w:r w:rsidRPr="009616F0">
              <w:rPr>
                <w:b/>
                <w:i/>
                <w:color w:val="1423B4"/>
                <w:w w:val="105"/>
                <w:sz w:val="16"/>
                <w:szCs w:val="16"/>
              </w:rPr>
              <w:t>also covered</w:t>
            </w:r>
            <w:r>
              <w:rPr>
                <w:b/>
                <w:i/>
                <w:color w:val="000080"/>
                <w:w w:val="105"/>
                <w:sz w:val="16"/>
                <w:szCs w:val="16"/>
              </w:rPr>
              <w:t>]</w:t>
            </w:r>
          </w:p>
          <w:p w:rsidR="000F2158" w:rsidRPr="00A46A3C" w:rsidRDefault="000F2158" w:rsidP="000F2158">
            <w:pPr>
              <w:pStyle w:val="ListParagraph"/>
              <w:rPr>
                <w:i/>
                <w:w w:val="105"/>
                <w:sz w:val="8"/>
                <w:szCs w:val="16"/>
              </w:rPr>
            </w:pPr>
          </w:p>
          <w:p w:rsidR="000F2158" w:rsidRPr="00A46A3C" w:rsidRDefault="000F2158" w:rsidP="000F2158">
            <w:pPr>
              <w:numPr>
                <w:ilvl w:val="2"/>
                <w:numId w:val="51"/>
              </w:numPr>
              <w:tabs>
                <w:tab w:val="clear" w:pos="1980"/>
                <w:tab w:val="num" w:pos="342"/>
              </w:tabs>
              <w:spacing w:after="0" w:line="240" w:lineRule="auto"/>
              <w:ind w:left="342" w:hanging="342"/>
              <w:jc w:val="both"/>
              <w:rPr>
                <w:i/>
                <w:w w:val="105"/>
                <w:sz w:val="16"/>
                <w:szCs w:val="16"/>
              </w:rPr>
            </w:pPr>
            <w:r>
              <w:rPr>
                <w:i/>
                <w:w w:val="105"/>
                <w:sz w:val="16"/>
                <w:szCs w:val="16"/>
              </w:rPr>
              <w:t xml:space="preserve">A contractor has provided 100 persons (termed as EXTRAS in film industry) to a film producer for dancing in a dance item in a film. </w:t>
            </w:r>
            <w:r w:rsidRPr="009C3840">
              <w:rPr>
                <w:b/>
                <w:i/>
                <w:w w:val="105"/>
                <w:sz w:val="16"/>
                <w:szCs w:val="16"/>
              </w:rPr>
              <w:t xml:space="preserve">--- </w:t>
            </w:r>
            <w:r w:rsidRPr="00024626">
              <w:rPr>
                <w:b/>
                <w:i/>
                <w:color w:val="1F497D"/>
                <w:w w:val="105"/>
                <w:sz w:val="16"/>
                <w:szCs w:val="16"/>
              </w:rPr>
              <w:t>Taxable</w:t>
            </w:r>
            <w:r w:rsidRPr="009C3840">
              <w:rPr>
                <w:b/>
                <w:i/>
                <w:w w:val="105"/>
                <w:sz w:val="16"/>
                <w:szCs w:val="16"/>
              </w:rPr>
              <w:t xml:space="preserve"> [</w:t>
            </w:r>
            <w:r w:rsidRPr="00024626">
              <w:rPr>
                <w:i/>
                <w:color w:val="1423B4"/>
                <w:w w:val="105"/>
                <w:sz w:val="16"/>
                <w:szCs w:val="16"/>
              </w:rPr>
              <w:t>Labour Contractor supplying labour on temporary basis</w:t>
            </w:r>
            <w:r w:rsidRPr="009C3840">
              <w:rPr>
                <w:i/>
                <w:w w:val="105"/>
                <w:sz w:val="16"/>
                <w:szCs w:val="16"/>
              </w:rPr>
              <w:t xml:space="preserve"> (either for a particular period or for a particular project) </w:t>
            </w:r>
            <w:r w:rsidRPr="009616F0">
              <w:rPr>
                <w:b/>
                <w:i/>
                <w:color w:val="1423B4"/>
                <w:w w:val="105"/>
                <w:sz w:val="16"/>
                <w:szCs w:val="16"/>
              </w:rPr>
              <w:t>also covered</w:t>
            </w:r>
            <w:r>
              <w:rPr>
                <w:b/>
                <w:i/>
                <w:color w:val="000080"/>
                <w:w w:val="105"/>
                <w:sz w:val="16"/>
                <w:szCs w:val="16"/>
              </w:rPr>
              <w:t>]</w:t>
            </w:r>
          </w:p>
          <w:p w:rsidR="000F2158" w:rsidRPr="0026019F" w:rsidRDefault="000F2158" w:rsidP="000F2158">
            <w:pPr>
              <w:spacing w:after="0"/>
              <w:ind w:left="252"/>
              <w:jc w:val="both"/>
              <w:rPr>
                <w:b/>
                <w:i/>
                <w:color w:val="1423B4"/>
                <w:w w:val="105"/>
                <w:sz w:val="8"/>
                <w:szCs w:val="16"/>
              </w:rPr>
            </w:pPr>
          </w:p>
          <w:p w:rsidR="000F2158" w:rsidRDefault="000F2158" w:rsidP="000F2158">
            <w:pPr>
              <w:numPr>
                <w:ilvl w:val="2"/>
                <w:numId w:val="51"/>
              </w:numPr>
              <w:tabs>
                <w:tab w:val="clear" w:pos="1980"/>
                <w:tab w:val="num" w:pos="342"/>
              </w:tabs>
              <w:spacing w:after="0" w:line="240" w:lineRule="auto"/>
              <w:ind w:left="342" w:hanging="342"/>
              <w:jc w:val="both"/>
              <w:rPr>
                <w:i/>
                <w:w w:val="105"/>
                <w:sz w:val="16"/>
                <w:szCs w:val="16"/>
              </w:rPr>
            </w:pPr>
            <w:r w:rsidRPr="00577C4B">
              <w:rPr>
                <w:b/>
                <w:i/>
                <w:color w:val="1423B4"/>
                <w:w w:val="105"/>
                <w:sz w:val="16"/>
                <w:szCs w:val="16"/>
              </w:rPr>
              <w:t xml:space="preserve">Educational Institutes such as IITs/ IIMs </w:t>
            </w:r>
            <w:r w:rsidRPr="00577C4B">
              <w:rPr>
                <w:i/>
                <w:w w:val="105"/>
                <w:sz w:val="16"/>
                <w:szCs w:val="16"/>
              </w:rPr>
              <w:t xml:space="preserve">charge a fee from prospective employers like corporate houses/ MNCs, who come to the institutes for recruiting candidates through </w:t>
            </w:r>
            <w:r w:rsidRPr="00BA6C29">
              <w:rPr>
                <w:b/>
                <w:i/>
                <w:color w:val="1423B4"/>
                <w:w w:val="105"/>
                <w:sz w:val="16"/>
                <w:szCs w:val="16"/>
                <w:u w:val="double"/>
              </w:rPr>
              <w:t>campus interviews</w:t>
            </w:r>
            <w:r w:rsidRPr="00577C4B">
              <w:rPr>
                <w:i/>
                <w:w w:val="105"/>
                <w:sz w:val="16"/>
                <w:szCs w:val="16"/>
              </w:rPr>
              <w:t>. Whether charges recovered for this are also subject to ST?</w:t>
            </w:r>
            <w:r>
              <w:rPr>
                <w:i/>
                <w:w w:val="105"/>
                <w:sz w:val="16"/>
                <w:szCs w:val="16"/>
              </w:rPr>
              <w:t xml:space="preserve">- </w:t>
            </w:r>
          </w:p>
          <w:p w:rsidR="000F2158" w:rsidRPr="00105A7D" w:rsidRDefault="000F2158" w:rsidP="000F2158">
            <w:pPr>
              <w:pStyle w:val="ListParagraph"/>
              <w:ind w:left="252"/>
              <w:rPr>
                <w:b/>
                <w:i/>
                <w:color w:val="1423B4"/>
                <w:w w:val="105"/>
                <w:sz w:val="4"/>
                <w:szCs w:val="16"/>
                <w:u w:val="double"/>
              </w:rPr>
            </w:pPr>
          </w:p>
          <w:p w:rsidR="000F2158" w:rsidRDefault="000F2158" w:rsidP="000F2158">
            <w:pPr>
              <w:pStyle w:val="ListParagraph"/>
              <w:ind w:left="252"/>
              <w:rPr>
                <w:i/>
                <w:w w:val="105"/>
                <w:sz w:val="16"/>
                <w:szCs w:val="16"/>
              </w:rPr>
            </w:pPr>
            <w:r w:rsidRPr="006C37A6">
              <w:rPr>
                <w:b/>
                <w:i/>
                <w:color w:val="1423B4"/>
                <w:w w:val="105"/>
                <w:sz w:val="16"/>
                <w:szCs w:val="16"/>
                <w:u w:val="double"/>
              </w:rPr>
              <w:t>Master Circular (2007)</w:t>
            </w:r>
            <w:r>
              <w:rPr>
                <w:i/>
                <w:w w:val="105"/>
                <w:sz w:val="16"/>
                <w:szCs w:val="16"/>
              </w:rPr>
              <w:t xml:space="preserve">:- Such institutes also fall within the definition of “Manpower Recruitment or Supply Agency”—so they </w:t>
            </w:r>
            <w:r w:rsidRPr="00CB2021">
              <w:rPr>
                <w:b/>
                <w:i/>
                <w:color w:val="1423B4"/>
                <w:w w:val="105"/>
                <w:sz w:val="16"/>
                <w:szCs w:val="16"/>
              </w:rPr>
              <w:t>also subject to ST</w:t>
            </w:r>
          </w:p>
          <w:p w:rsidR="000F2158" w:rsidRDefault="000F2158" w:rsidP="000F2158">
            <w:pPr>
              <w:tabs>
                <w:tab w:val="left" w:pos="180"/>
              </w:tabs>
              <w:spacing w:after="0"/>
              <w:rPr>
                <w:rFonts w:ascii="Arial" w:hAnsi="Arial" w:cs="Arial"/>
                <w:w w:val="105"/>
                <w:sz w:val="16"/>
                <w:szCs w:val="16"/>
                <w:u w:val="single"/>
              </w:rPr>
            </w:pPr>
          </w:p>
          <w:p w:rsidR="000F2158" w:rsidRPr="00675317" w:rsidRDefault="000F2158" w:rsidP="000F2158">
            <w:pPr>
              <w:tabs>
                <w:tab w:val="left" w:pos="180"/>
              </w:tabs>
              <w:spacing w:after="0"/>
              <w:rPr>
                <w:rFonts w:ascii="Arial" w:hAnsi="Arial" w:cs="Arial"/>
                <w:w w:val="105"/>
                <w:sz w:val="16"/>
                <w:szCs w:val="16"/>
                <w:u w:val="single"/>
              </w:rPr>
            </w:pPr>
          </w:p>
        </w:tc>
        <w:tc>
          <w:tcPr>
            <w:tcW w:w="2520" w:type="dxa"/>
          </w:tcPr>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Pr="00232ADB" w:rsidRDefault="000F2158" w:rsidP="000F2158">
            <w:pPr>
              <w:tabs>
                <w:tab w:val="left" w:pos="180"/>
              </w:tabs>
              <w:spacing w:after="0"/>
              <w:jc w:val="both"/>
              <w:rPr>
                <w:b/>
                <w:color w:val="1423B4"/>
                <w:sz w:val="18"/>
                <w:szCs w:val="18"/>
              </w:rPr>
            </w:pPr>
            <w:r w:rsidRPr="00232ADB">
              <w:rPr>
                <w:b/>
                <w:color w:val="1423B4"/>
                <w:sz w:val="18"/>
                <w:szCs w:val="18"/>
              </w:rPr>
              <w:t xml:space="preserve">M/s </w:t>
            </w:r>
            <w:proofErr w:type="spellStart"/>
            <w:r w:rsidRPr="00232ADB">
              <w:rPr>
                <w:b/>
                <w:color w:val="1423B4"/>
                <w:sz w:val="18"/>
                <w:szCs w:val="18"/>
              </w:rPr>
              <w:t>Renu</w:t>
            </w:r>
            <w:proofErr w:type="spellEnd"/>
            <w:r w:rsidRPr="00232ADB">
              <w:rPr>
                <w:b/>
                <w:color w:val="1423B4"/>
                <w:sz w:val="18"/>
                <w:szCs w:val="18"/>
              </w:rPr>
              <w:t xml:space="preserve"> Consultants are </w:t>
            </w:r>
            <w:r w:rsidRPr="00232ADB">
              <w:rPr>
                <w:b/>
                <w:i/>
                <w:color w:val="1423B4"/>
                <w:sz w:val="18"/>
                <w:szCs w:val="18"/>
                <w:u w:val="single"/>
              </w:rPr>
              <w:t>a labour contractor</w:t>
            </w:r>
            <w:r w:rsidRPr="00232ADB">
              <w:rPr>
                <w:b/>
                <w:color w:val="1423B4"/>
                <w:sz w:val="18"/>
                <w:szCs w:val="18"/>
              </w:rPr>
              <w:t xml:space="preserve"> of manpower to M/s Sun Creations. They charge to the principal employer for the wages of their labour which amounts to Rs 1</w:t>
            </w:r>
            <w:proofErr w:type="gramStart"/>
            <w:r w:rsidRPr="00232ADB">
              <w:rPr>
                <w:b/>
                <w:color w:val="1423B4"/>
                <w:sz w:val="18"/>
                <w:szCs w:val="18"/>
              </w:rPr>
              <w:t>,20,000</w:t>
            </w:r>
            <w:proofErr w:type="gramEnd"/>
            <w:r w:rsidRPr="00232ADB">
              <w:rPr>
                <w:b/>
                <w:color w:val="1423B4"/>
                <w:sz w:val="18"/>
                <w:szCs w:val="18"/>
              </w:rPr>
              <w:t xml:space="preserve"> plus their service charges of Rs 12,000 for arranging the labour. The issue is whether service is payable on the gross amount charged by them or only their charges for labour. Examine the case.          </w:t>
            </w:r>
          </w:p>
          <w:p w:rsidR="000F2158" w:rsidRPr="00232ADB" w:rsidRDefault="000F2158" w:rsidP="000F2158">
            <w:pPr>
              <w:spacing w:after="0"/>
              <w:jc w:val="both"/>
              <w:rPr>
                <w:sz w:val="6"/>
                <w:szCs w:val="18"/>
              </w:rPr>
            </w:pPr>
          </w:p>
          <w:p w:rsidR="000F2158" w:rsidRPr="00232ADB" w:rsidRDefault="000F2158" w:rsidP="000F2158">
            <w:pPr>
              <w:spacing w:after="0"/>
              <w:jc w:val="both"/>
              <w:rPr>
                <w:sz w:val="18"/>
                <w:szCs w:val="18"/>
              </w:rPr>
            </w:pPr>
            <w:r>
              <w:rPr>
                <w:sz w:val="18"/>
                <w:szCs w:val="18"/>
              </w:rPr>
              <w:t xml:space="preserve">    ST</w:t>
            </w:r>
            <w:r w:rsidRPr="00232ADB">
              <w:rPr>
                <w:sz w:val="18"/>
                <w:szCs w:val="18"/>
              </w:rPr>
              <w:t xml:space="preserve"> is payable on the “value of taxable service” which shall be determined with reference to Sec 67 of the </w:t>
            </w:r>
            <w:proofErr w:type="spellStart"/>
            <w:r w:rsidRPr="00232ADB">
              <w:rPr>
                <w:sz w:val="18"/>
                <w:szCs w:val="18"/>
              </w:rPr>
              <w:t>F</w:t>
            </w:r>
            <w:r>
              <w:rPr>
                <w:sz w:val="18"/>
                <w:szCs w:val="18"/>
              </w:rPr>
              <w:t>A</w:t>
            </w:r>
            <w:r w:rsidRPr="00232ADB">
              <w:rPr>
                <w:sz w:val="18"/>
                <w:szCs w:val="18"/>
              </w:rPr>
              <w:t>t</w:t>
            </w:r>
            <w:proofErr w:type="spellEnd"/>
            <w:r w:rsidRPr="00232ADB">
              <w:rPr>
                <w:sz w:val="18"/>
                <w:szCs w:val="18"/>
              </w:rPr>
              <w:t xml:space="preserve">, 1994. Sec 67 provides that value of taxable service shall be the gross amount charged by the service provider for the service. M/s </w:t>
            </w:r>
            <w:proofErr w:type="spellStart"/>
            <w:r w:rsidRPr="00232ADB">
              <w:rPr>
                <w:sz w:val="18"/>
                <w:szCs w:val="18"/>
              </w:rPr>
              <w:t>Renu</w:t>
            </w:r>
            <w:proofErr w:type="spellEnd"/>
            <w:r w:rsidRPr="00232ADB">
              <w:rPr>
                <w:sz w:val="18"/>
                <w:szCs w:val="18"/>
              </w:rPr>
              <w:t xml:space="preserve"> Consultant is providing the service of supply of manpower. In relation to their service, they have charged Rs 1</w:t>
            </w:r>
            <w:proofErr w:type="gramStart"/>
            <w:r w:rsidRPr="00232ADB">
              <w:rPr>
                <w:sz w:val="18"/>
                <w:szCs w:val="18"/>
              </w:rPr>
              <w:t>,32,000</w:t>
            </w:r>
            <w:proofErr w:type="gramEnd"/>
            <w:r w:rsidRPr="00232ADB">
              <w:rPr>
                <w:sz w:val="18"/>
                <w:szCs w:val="18"/>
              </w:rPr>
              <w:t xml:space="preserve"> in totality which is inclusive of Rs 1,20,000 payable by them to labour as wages. CBEC in this context has clarified that the value shall include recovery of staff costs from the recipient e.g., salary and other contributions. Thus, M/s </w:t>
            </w:r>
            <w:proofErr w:type="spellStart"/>
            <w:r w:rsidRPr="00232ADB">
              <w:rPr>
                <w:sz w:val="18"/>
                <w:szCs w:val="18"/>
              </w:rPr>
              <w:t>Renu</w:t>
            </w:r>
            <w:proofErr w:type="spellEnd"/>
            <w:r w:rsidRPr="00232ADB">
              <w:rPr>
                <w:sz w:val="18"/>
                <w:szCs w:val="18"/>
              </w:rPr>
              <w:t xml:space="preserve"> consultant shall be liable to pay service tax on Rs 1</w:t>
            </w:r>
            <w:proofErr w:type="gramStart"/>
            <w:r w:rsidRPr="00232ADB">
              <w:rPr>
                <w:sz w:val="18"/>
                <w:szCs w:val="18"/>
              </w:rPr>
              <w:t>,32,000</w:t>
            </w:r>
            <w:proofErr w:type="gramEnd"/>
            <w:r w:rsidRPr="00232ADB">
              <w:rPr>
                <w:sz w:val="18"/>
                <w:szCs w:val="18"/>
              </w:rPr>
              <w:t xml:space="preserve">/-.  </w:t>
            </w:r>
            <w:r w:rsidRPr="00232ADB">
              <w:rPr>
                <w:i/>
                <w:color w:val="1423B4"/>
                <w:sz w:val="18"/>
                <w:szCs w:val="18"/>
              </w:rPr>
              <w:t>[same view endorsed in PANTHER DETECTIVE SERVICES- 2007- TRIBUNAL]</w:t>
            </w:r>
          </w:p>
          <w:p w:rsidR="000F2158" w:rsidRPr="00232ADB" w:rsidRDefault="000F2158" w:rsidP="000F2158">
            <w:pPr>
              <w:tabs>
                <w:tab w:val="left" w:pos="562"/>
              </w:tabs>
              <w:spacing w:after="0"/>
              <w:ind w:left="562"/>
              <w:jc w:val="both"/>
              <w:rPr>
                <w:b/>
                <w:sz w:val="18"/>
                <w:szCs w:val="18"/>
              </w:rPr>
            </w:pPr>
          </w:p>
          <w:tbl>
            <w:tblPr>
              <w:tblW w:w="13752" w:type="dxa"/>
              <w:tblBorders>
                <w:top w:val="single" w:sz="4" w:space="0" w:color="auto"/>
                <w:bottom w:val="single" w:sz="4" w:space="0" w:color="auto"/>
                <w:insideH w:val="single" w:sz="4" w:space="0" w:color="auto"/>
                <w:insideV w:val="single" w:sz="4" w:space="0" w:color="auto"/>
              </w:tblBorders>
              <w:tblLayout w:type="fixed"/>
              <w:tblLook w:val="01E0"/>
            </w:tblPr>
            <w:tblGrid>
              <w:gridCol w:w="13752"/>
            </w:tblGrid>
            <w:tr w:rsidR="000F2158" w:rsidRPr="00232ADB">
              <w:tc>
                <w:tcPr>
                  <w:tcW w:w="13752" w:type="dxa"/>
                </w:tcPr>
                <w:p w:rsidR="000F2158" w:rsidRPr="00232ADB" w:rsidRDefault="000F2158" w:rsidP="000F2158">
                  <w:pPr>
                    <w:tabs>
                      <w:tab w:val="left" w:pos="562"/>
                    </w:tabs>
                    <w:spacing w:after="0"/>
                    <w:ind w:left="594" w:hanging="594"/>
                    <w:jc w:val="both"/>
                    <w:rPr>
                      <w:b/>
                      <w:color w:val="1423B4"/>
                      <w:sz w:val="18"/>
                      <w:szCs w:val="18"/>
                    </w:rPr>
                  </w:pPr>
                  <w:r w:rsidRPr="00232ADB">
                    <w:rPr>
                      <w:b/>
                      <w:sz w:val="18"/>
                      <w:szCs w:val="18"/>
                      <w:u w:val="single"/>
                    </w:rPr>
                    <w:t>Note</w:t>
                  </w:r>
                  <w:r w:rsidRPr="00232ADB">
                    <w:rPr>
                      <w:b/>
                      <w:sz w:val="18"/>
                      <w:szCs w:val="18"/>
                    </w:rPr>
                    <w:t>:</w:t>
                  </w:r>
                  <w:r w:rsidRPr="00232ADB">
                    <w:rPr>
                      <w:sz w:val="18"/>
                      <w:szCs w:val="18"/>
                    </w:rPr>
                    <w:t xml:space="preserve"> </w:t>
                  </w:r>
                  <w:r w:rsidRPr="00232ADB">
                    <w:rPr>
                      <w:b/>
                      <w:color w:val="1423B4"/>
                      <w:sz w:val="18"/>
                      <w:szCs w:val="18"/>
                    </w:rPr>
                    <w:t xml:space="preserve">Whether there would be in any change in your answer if agreement provides for direct payment of Rs 1,20,000 by client to the staff and only Rs 12,000 is paid to M/s </w:t>
                  </w:r>
                  <w:proofErr w:type="spellStart"/>
                  <w:r w:rsidRPr="00232ADB">
                    <w:rPr>
                      <w:b/>
                      <w:color w:val="1423B4"/>
                      <w:sz w:val="18"/>
                      <w:szCs w:val="18"/>
                    </w:rPr>
                    <w:t>Renu</w:t>
                  </w:r>
                  <w:proofErr w:type="spellEnd"/>
                  <w:r w:rsidRPr="00232ADB">
                    <w:rPr>
                      <w:b/>
                      <w:color w:val="1423B4"/>
                      <w:sz w:val="18"/>
                      <w:szCs w:val="18"/>
                    </w:rPr>
                    <w:t xml:space="preserve"> Consultants, the manpower recruitment or supply agency?</w:t>
                  </w:r>
                </w:p>
                <w:p w:rsidR="000F2158" w:rsidRPr="00232ADB" w:rsidRDefault="000F2158" w:rsidP="000F2158">
                  <w:pPr>
                    <w:tabs>
                      <w:tab w:val="left" w:pos="562"/>
                    </w:tabs>
                    <w:spacing w:after="0"/>
                    <w:ind w:left="504"/>
                    <w:jc w:val="both"/>
                    <w:rPr>
                      <w:b/>
                      <w:sz w:val="18"/>
                      <w:szCs w:val="18"/>
                    </w:rPr>
                  </w:pPr>
                  <w:r w:rsidRPr="00232ADB">
                    <w:rPr>
                      <w:b/>
                      <w:sz w:val="18"/>
                      <w:szCs w:val="18"/>
                    </w:rPr>
                    <w:t xml:space="preserve">    </w:t>
                  </w:r>
                  <w:r w:rsidRPr="00232ADB">
                    <w:rPr>
                      <w:b/>
                      <w:sz w:val="18"/>
                      <w:szCs w:val="18"/>
                      <w:u w:val="single"/>
                    </w:rPr>
                    <w:t>NO</w:t>
                  </w:r>
                  <w:r w:rsidRPr="00232ADB">
                    <w:rPr>
                      <w:b/>
                      <w:sz w:val="18"/>
                      <w:szCs w:val="18"/>
                    </w:rPr>
                    <w:t xml:space="preserve">, </w:t>
                  </w:r>
                  <w:r w:rsidRPr="00232ADB">
                    <w:rPr>
                      <w:sz w:val="18"/>
                      <w:szCs w:val="18"/>
                    </w:rPr>
                    <w:t xml:space="preserve">CBEC has clarified that </w:t>
                  </w:r>
                  <w:r w:rsidRPr="00232ADB">
                    <w:rPr>
                      <w:i/>
                      <w:sz w:val="18"/>
                      <w:szCs w:val="18"/>
                    </w:rPr>
                    <w:t>“even if agreement does not involve the recipient paying these staff costs to the supplier/service provider (because the salary is paid directly to the individual or the contributions are paid to the respective authority) these amounts are still part of the consideration and hence form part of the gross amount”.</w:t>
                  </w:r>
                </w:p>
              </w:tc>
            </w:tr>
          </w:tbl>
          <w:p w:rsidR="000F2158" w:rsidRPr="00675317" w:rsidRDefault="000F2158" w:rsidP="000F2158">
            <w:pPr>
              <w:spacing w:after="0"/>
              <w:jc w:val="both"/>
              <w:rPr>
                <w:rFonts w:ascii="Arial" w:hAnsi="Arial" w:cs="Arial"/>
                <w:w w:val="105"/>
                <w:sz w:val="1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Real estate agent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 xml:space="preserve">Real Estate Agent </w:t>
            </w:r>
            <w:r w:rsidRPr="00675317">
              <w:rPr>
                <w:rFonts w:ascii="Arial" w:hAnsi="Arial" w:cs="Arial"/>
                <w:w w:val="105"/>
                <w:sz w:val="20"/>
                <w:szCs w:val="20"/>
              </w:rPr>
              <w:tab/>
            </w:r>
          </w:p>
          <w:p w:rsidR="000F2158" w:rsidRPr="00675317" w:rsidRDefault="000F2158" w:rsidP="000F2158">
            <w:pPr>
              <w:spacing w:after="0"/>
              <w:rPr>
                <w:rFonts w:ascii="Arial" w:hAnsi="Arial" w:cs="Arial"/>
                <w:i/>
                <w:w w:val="105"/>
                <w:sz w:val="18"/>
                <w:szCs w:val="18"/>
              </w:rPr>
            </w:pPr>
          </w:p>
          <w:p w:rsidR="000F2158" w:rsidRPr="00E9689A" w:rsidRDefault="000F2158" w:rsidP="000F2158">
            <w:pPr>
              <w:spacing w:after="0"/>
              <w:rPr>
                <w:rFonts w:ascii="Arial" w:hAnsi="Arial" w:cs="Arial"/>
                <w:w w:val="105"/>
                <w:sz w:val="16"/>
                <w:szCs w:val="18"/>
              </w:rPr>
            </w:pPr>
            <w:r w:rsidRPr="00E9689A">
              <w:rPr>
                <w:rFonts w:ascii="Arial" w:hAnsi="Arial" w:cs="Arial"/>
                <w:w w:val="105"/>
                <w:sz w:val="16"/>
                <w:szCs w:val="18"/>
              </w:rPr>
              <w:t>[He is a person who renders service in relation to</w:t>
            </w:r>
          </w:p>
          <w:p w:rsidR="000F2158" w:rsidRPr="00E9689A" w:rsidRDefault="000F2158" w:rsidP="000F2158">
            <w:pPr>
              <w:numPr>
                <w:ilvl w:val="0"/>
                <w:numId w:val="51"/>
              </w:numPr>
              <w:spacing w:after="0" w:line="240" w:lineRule="auto"/>
              <w:rPr>
                <w:rFonts w:ascii="Arial" w:hAnsi="Arial" w:cs="Arial"/>
                <w:color w:val="1423B4"/>
                <w:w w:val="105"/>
                <w:sz w:val="16"/>
                <w:szCs w:val="18"/>
              </w:rPr>
            </w:pPr>
            <w:smartTag w:uri="urn:schemas-microsoft-com:office:smarttags" w:element="City">
              <w:smartTag w:uri="urn:schemas-microsoft-com:office:smarttags" w:element="place">
                <w:r w:rsidRPr="00E9689A">
                  <w:rPr>
                    <w:rFonts w:ascii="Arial" w:hAnsi="Arial" w:cs="Arial"/>
                    <w:color w:val="1423B4"/>
                    <w:w w:val="105"/>
                    <w:sz w:val="14"/>
                    <w:szCs w:val="18"/>
                    <w:u w:val="single"/>
                  </w:rPr>
                  <w:t>Sale</w:t>
                </w:r>
              </w:smartTag>
            </w:smartTag>
            <w:r w:rsidRPr="00E9689A">
              <w:rPr>
                <w:rFonts w:ascii="Arial" w:hAnsi="Arial" w:cs="Arial"/>
                <w:color w:val="1423B4"/>
                <w:w w:val="105"/>
                <w:sz w:val="14"/>
                <w:szCs w:val="18"/>
                <w:u w:val="single"/>
              </w:rPr>
              <w:t>, Purchase</w:t>
            </w:r>
            <w:r w:rsidRPr="00E9689A">
              <w:rPr>
                <w:rFonts w:ascii="Arial" w:hAnsi="Arial" w:cs="Arial"/>
                <w:color w:val="1423B4"/>
                <w:w w:val="105"/>
                <w:sz w:val="14"/>
                <w:szCs w:val="18"/>
              </w:rPr>
              <w:t>,</w:t>
            </w:r>
          </w:p>
          <w:p w:rsidR="000F2158" w:rsidRPr="00E9689A" w:rsidRDefault="000F2158" w:rsidP="000F2158">
            <w:pPr>
              <w:numPr>
                <w:ilvl w:val="0"/>
                <w:numId w:val="51"/>
              </w:numPr>
              <w:spacing w:after="0" w:line="240" w:lineRule="auto"/>
              <w:rPr>
                <w:rFonts w:ascii="Arial" w:hAnsi="Arial" w:cs="Arial"/>
                <w:color w:val="1423B4"/>
                <w:w w:val="105"/>
                <w:sz w:val="16"/>
                <w:szCs w:val="18"/>
              </w:rPr>
            </w:pPr>
            <w:r w:rsidRPr="00E9689A">
              <w:rPr>
                <w:rFonts w:ascii="Arial" w:hAnsi="Arial" w:cs="Arial"/>
                <w:color w:val="1423B4"/>
                <w:w w:val="105"/>
                <w:sz w:val="14"/>
                <w:szCs w:val="18"/>
              </w:rPr>
              <w:t xml:space="preserve"> </w:t>
            </w:r>
            <w:r w:rsidRPr="00E9689A">
              <w:rPr>
                <w:rFonts w:ascii="Arial" w:hAnsi="Arial" w:cs="Arial"/>
                <w:color w:val="1423B4"/>
                <w:w w:val="105"/>
                <w:sz w:val="14"/>
                <w:szCs w:val="18"/>
                <w:u w:val="single"/>
              </w:rPr>
              <w:t xml:space="preserve">Leasing/  Renting  </w:t>
            </w:r>
            <w:r w:rsidRPr="00E9689A">
              <w:rPr>
                <w:rFonts w:ascii="Arial" w:hAnsi="Arial" w:cs="Arial"/>
                <w:color w:val="1423B4"/>
                <w:w w:val="105"/>
                <w:sz w:val="14"/>
                <w:szCs w:val="18"/>
              </w:rPr>
              <w:t xml:space="preserve">      </w:t>
            </w:r>
          </w:p>
          <w:p w:rsidR="000F2158" w:rsidRPr="00E9689A" w:rsidRDefault="000F2158" w:rsidP="000F2158">
            <w:pPr>
              <w:spacing w:after="0"/>
              <w:ind w:left="360"/>
              <w:rPr>
                <w:rFonts w:ascii="Arial" w:hAnsi="Arial" w:cs="Arial"/>
                <w:w w:val="105"/>
                <w:sz w:val="16"/>
                <w:szCs w:val="18"/>
              </w:rPr>
            </w:pPr>
            <w:r w:rsidRPr="00E9689A">
              <w:rPr>
                <w:rFonts w:ascii="Arial" w:hAnsi="Arial" w:cs="Arial"/>
                <w:color w:val="1423B4"/>
                <w:w w:val="105"/>
                <w:sz w:val="16"/>
                <w:szCs w:val="18"/>
              </w:rPr>
              <w:t xml:space="preserve">     of real estate</w:t>
            </w:r>
            <w:r w:rsidRPr="00E9689A">
              <w:rPr>
                <w:rFonts w:ascii="Arial" w:hAnsi="Arial" w:cs="Arial"/>
                <w:w w:val="105"/>
                <w:sz w:val="16"/>
                <w:szCs w:val="18"/>
              </w:rPr>
              <w:t xml:space="preserve">  and </w:t>
            </w:r>
          </w:p>
          <w:p w:rsidR="000F2158" w:rsidRPr="00E9689A" w:rsidRDefault="000F2158" w:rsidP="000F2158">
            <w:pPr>
              <w:spacing w:after="0"/>
              <w:rPr>
                <w:rFonts w:ascii="Arial" w:hAnsi="Arial" w:cs="Arial"/>
                <w:w w:val="105"/>
                <w:sz w:val="16"/>
                <w:szCs w:val="18"/>
              </w:rPr>
            </w:pPr>
            <w:r w:rsidRPr="00E9689A">
              <w:rPr>
                <w:rFonts w:ascii="Arial" w:hAnsi="Arial" w:cs="Arial"/>
                <w:b/>
                <w:w w:val="105"/>
                <w:sz w:val="16"/>
                <w:szCs w:val="18"/>
              </w:rPr>
              <w:t xml:space="preserve">includes --- </w:t>
            </w:r>
            <w:r w:rsidRPr="00E9689A">
              <w:rPr>
                <w:rFonts w:ascii="Arial" w:hAnsi="Arial" w:cs="Arial"/>
                <w:b/>
                <w:color w:val="1423B4"/>
                <w:w w:val="105"/>
                <w:sz w:val="16"/>
                <w:szCs w:val="18"/>
              </w:rPr>
              <w:t>Real Estate Consultant</w:t>
            </w:r>
            <w:r w:rsidRPr="00E9689A">
              <w:rPr>
                <w:rFonts w:ascii="Arial" w:hAnsi="Arial" w:cs="Arial"/>
                <w:w w:val="105"/>
                <w:sz w:val="16"/>
                <w:szCs w:val="18"/>
              </w:rPr>
              <w:t>]</w:t>
            </w:r>
          </w:p>
          <w:p w:rsidR="000F2158" w:rsidRDefault="000F2158" w:rsidP="000F2158">
            <w:pPr>
              <w:spacing w:after="0"/>
              <w:rPr>
                <w:rFonts w:ascii="Estrangelo Edessa" w:hAnsi="Estrangelo Edessa" w:cs="Estrangelo Edessa"/>
                <w:i/>
                <w:w w:val="105"/>
                <w:sz w:val="16"/>
                <w:szCs w:val="18"/>
              </w:rPr>
            </w:pPr>
          </w:p>
          <w:p w:rsidR="000F2158" w:rsidRPr="00A41AE1" w:rsidRDefault="000F2158" w:rsidP="000F2158">
            <w:pPr>
              <w:spacing w:after="0"/>
              <w:rPr>
                <w:rFonts w:ascii="Estrangelo Edessa" w:hAnsi="Estrangelo Edessa" w:cs="Estrangelo Edessa"/>
                <w:i/>
                <w:w w:val="105"/>
                <w:sz w:val="18"/>
                <w:szCs w:val="18"/>
              </w:rPr>
            </w:pP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lastRenderedPageBreak/>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Pr="00675317" w:rsidRDefault="000F2158" w:rsidP="000F2158">
            <w:pPr>
              <w:spacing w:after="0"/>
              <w:rPr>
                <w:rFonts w:ascii="Arial" w:hAnsi="Arial" w:cs="Arial"/>
                <w:i/>
                <w:w w:val="105"/>
                <w:sz w:val="20"/>
                <w:szCs w:val="20"/>
                <w:u w:val="single"/>
              </w:rPr>
            </w:pPr>
            <w:r w:rsidRPr="00675317">
              <w:rPr>
                <w:rFonts w:ascii="Arial" w:hAnsi="Arial" w:cs="Arial"/>
                <w:w w:val="105"/>
                <w:sz w:val="20"/>
                <w:szCs w:val="20"/>
              </w:rPr>
              <w:t>Real Estate</w:t>
            </w:r>
            <w:r w:rsidRPr="00675317">
              <w:rPr>
                <w:rFonts w:ascii="Arial" w:hAnsi="Arial" w:cs="Arial"/>
                <w:i/>
                <w:w w:val="105"/>
                <w:sz w:val="20"/>
                <w:szCs w:val="20"/>
                <w:u w:val="single"/>
              </w:rPr>
              <w:t xml:space="preserve"> </w:t>
            </w:r>
          </w:p>
          <w:p w:rsidR="000F2158" w:rsidRDefault="000F2158" w:rsidP="000F2158">
            <w:pPr>
              <w:spacing w:after="0"/>
              <w:rPr>
                <w:rFonts w:ascii="Arial" w:hAnsi="Arial" w:cs="Arial"/>
                <w:w w:val="105"/>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Default="000F2158" w:rsidP="000F2158">
            <w:pPr>
              <w:spacing w:after="0"/>
              <w:ind w:left="252" w:hanging="252"/>
              <w:jc w:val="both"/>
              <w:rPr>
                <w:i/>
                <w:w w:val="105"/>
                <w:sz w:val="16"/>
                <w:szCs w:val="18"/>
              </w:rPr>
            </w:pPr>
            <w:r w:rsidRPr="00AA270A">
              <w:rPr>
                <w:i/>
                <w:w w:val="105"/>
                <w:sz w:val="16"/>
                <w:szCs w:val="18"/>
              </w:rPr>
              <w:t xml:space="preserve">1. </w:t>
            </w:r>
            <w:r>
              <w:rPr>
                <w:i/>
                <w:w w:val="105"/>
                <w:sz w:val="16"/>
                <w:szCs w:val="18"/>
              </w:rPr>
              <w:t>An industrial firm approaches real estate agent to assist in bargaining for price of piece of land. The assistance offered by the real estate agent is a service in relation to sale/purchase and thus, subject to ST.</w:t>
            </w:r>
          </w:p>
          <w:p w:rsidR="000F2158" w:rsidRDefault="000F2158" w:rsidP="000F2158">
            <w:pPr>
              <w:spacing w:after="0"/>
              <w:ind w:left="252" w:hanging="252"/>
              <w:jc w:val="both"/>
              <w:rPr>
                <w:i/>
                <w:w w:val="105"/>
                <w:sz w:val="16"/>
                <w:szCs w:val="18"/>
              </w:rPr>
            </w:pPr>
            <w:r>
              <w:rPr>
                <w:i/>
                <w:w w:val="105"/>
                <w:sz w:val="16"/>
                <w:szCs w:val="18"/>
              </w:rPr>
              <w:t xml:space="preserve">2. </w:t>
            </w:r>
            <w:r w:rsidRPr="00AA270A">
              <w:rPr>
                <w:i/>
                <w:w w:val="105"/>
                <w:sz w:val="16"/>
                <w:szCs w:val="18"/>
              </w:rPr>
              <w:t xml:space="preserve"> A MNC Company</w:t>
            </w:r>
            <w:r>
              <w:rPr>
                <w:i/>
                <w:w w:val="105"/>
                <w:sz w:val="16"/>
                <w:szCs w:val="18"/>
              </w:rPr>
              <w:t xml:space="preserve"> asks a real estate consultant to </w:t>
            </w:r>
            <w:proofErr w:type="gramStart"/>
            <w:r w:rsidRPr="00A16D12">
              <w:rPr>
                <w:b/>
                <w:i/>
                <w:color w:val="1423B4"/>
                <w:w w:val="105"/>
                <w:sz w:val="16"/>
                <w:szCs w:val="18"/>
              </w:rPr>
              <w:t>advise</w:t>
            </w:r>
            <w:proofErr w:type="gramEnd"/>
            <w:r w:rsidRPr="00A16D12">
              <w:rPr>
                <w:b/>
                <w:i/>
                <w:color w:val="1423B4"/>
                <w:w w:val="105"/>
                <w:sz w:val="16"/>
                <w:szCs w:val="18"/>
              </w:rPr>
              <w:t xml:space="preserve"> on the site for a proposed SEZ</w:t>
            </w:r>
            <w:r>
              <w:rPr>
                <w:i/>
                <w:w w:val="105"/>
                <w:sz w:val="16"/>
                <w:szCs w:val="18"/>
              </w:rPr>
              <w:t xml:space="preserve">. The service rendered </w:t>
            </w:r>
            <w:r w:rsidRPr="00365DC7">
              <w:rPr>
                <w:b/>
                <w:i/>
                <w:w w:val="105"/>
                <w:sz w:val="16"/>
                <w:szCs w:val="18"/>
              </w:rPr>
              <w:t>by real estate consultant</w:t>
            </w:r>
            <w:r>
              <w:rPr>
                <w:i/>
                <w:w w:val="105"/>
                <w:sz w:val="16"/>
                <w:szCs w:val="18"/>
              </w:rPr>
              <w:t xml:space="preserve"> </w:t>
            </w:r>
            <w:r w:rsidRPr="00A16D12">
              <w:rPr>
                <w:b/>
                <w:i/>
                <w:color w:val="1423B4"/>
                <w:w w:val="105"/>
                <w:sz w:val="16"/>
                <w:szCs w:val="18"/>
              </w:rPr>
              <w:t>is taxable.</w:t>
            </w:r>
          </w:p>
          <w:p w:rsidR="000F2158" w:rsidRPr="00AA270A" w:rsidRDefault="000F2158" w:rsidP="000F2158">
            <w:pPr>
              <w:spacing w:after="0"/>
              <w:jc w:val="both"/>
              <w:rPr>
                <w:i/>
                <w:w w:val="105"/>
                <w:sz w:val="16"/>
                <w:szCs w:val="18"/>
              </w:rPr>
            </w:pPr>
          </w:p>
          <w:p w:rsidR="000F2158" w:rsidRPr="00675317" w:rsidRDefault="000F2158" w:rsidP="000F2158">
            <w:pPr>
              <w:spacing w:after="0"/>
              <w:rPr>
                <w:rFonts w:ascii="Arial" w:hAnsi="Arial" w:cs="Arial"/>
                <w:w w:val="105"/>
              </w:rPr>
            </w:pPr>
          </w:p>
        </w:tc>
        <w:tc>
          <w:tcPr>
            <w:tcW w:w="2520" w:type="dxa"/>
          </w:tcPr>
          <w:p w:rsidR="000F2158" w:rsidRPr="00675317" w:rsidRDefault="000F2158" w:rsidP="000F2158">
            <w:pPr>
              <w:spacing w:after="0"/>
              <w:jc w:val="both"/>
              <w:rPr>
                <w:rFonts w:ascii="Arial" w:hAnsi="Arial" w:cs="Arial"/>
                <w:i/>
                <w:w w:val="105"/>
                <w:sz w:val="1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Franchise Service</w:t>
            </w:r>
          </w:p>
        </w:tc>
        <w:tc>
          <w:tcPr>
            <w:tcW w:w="1800" w:type="dxa"/>
            <w:gridSpan w:val="2"/>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 xml:space="preserve">A franchisor </w:t>
            </w:r>
          </w:p>
        </w:tc>
        <w:tc>
          <w:tcPr>
            <w:tcW w:w="1350"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 franchisee</w:t>
            </w:r>
          </w:p>
        </w:tc>
        <w:tc>
          <w:tcPr>
            <w:tcW w:w="6390" w:type="dxa"/>
            <w:gridSpan w:val="2"/>
          </w:tcPr>
          <w:p w:rsidR="000F2158" w:rsidRPr="00675317" w:rsidRDefault="000F2158" w:rsidP="000F2158">
            <w:pPr>
              <w:spacing w:after="0"/>
              <w:rPr>
                <w:rFonts w:ascii="Arial" w:hAnsi="Arial" w:cs="Arial"/>
                <w:w w:val="105"/>
                <w:sz w:val="20"/>
              </w:rPr>
            </w:pPr>
            <w:r w:rsidRPr="00675317">
              <w:rPr>
                <w:rFonts w:ascii="Arial" w:hAnsi="Arial" w:cs="Arial"/>
                <w:w w:val="105"/>
                <w:sz w:val="20"/>
              </w:rPr>
              <w:t>A franchise</w:t>
            </w:r>
          </w:p>
          <w:p w:rsidR="000F2158" w:rsidRPr="00675317" w:rsidRDefault="000F2158" w:rsidP="000F2158">
            <w:pPr>
              <w:spacing w:after="0"/>
              <w:rPr>
                <w:rFonts w:ascii="Arial" w:hAnsi="Arial" w:cs="Arial"/>
                <w:w w:val="105"/>
                <w:sz w:val="18"/>
              </w:rPr>
            </w:pPr>
          </w:p>
          <w:p w:rsidR="000F2158" w:rsidRPr="00E9689A" w:rsidRDefault="000F2158" w:rsidP="000F2158">
            <w:pPr>
              <w:spacing w:after="0"/>
              <w:jc w:val="both"/>
              <w:rPr>
                <w:rFonts w:ascii="Arial" w:hAnsi="Arial" w:cs="Arial"/>
                <w:w w:val="105"/>
                <w:sz w:val="16"/>
                <w:szCs w:val="16"/>
              </w:rPr>
            </w:pPr>
            <w:r w:rsidRPr="00E9689A">
              <w:rPr>
                <w:rFonts w:ascii="Arial" w:hAnsi="Arial" w:cs="Arial"/>
                <w:w w:val="105"/>
                <w:sz w:val="16"/>
                <w:szCs w:val="16"/>
              </w:rPr>
              <w:t xml:space="preserve">[Franchise means an agreement by which franchisee is granted representational right </w:t>
            </w:r>
          </w:p>
          <w:p w:rsidR="000F2158" w:rsidRPr="00E9689A" w:rsidRDefault="000F2158" w:rsidP="000F2158">
            <w:pPr>
              <w:numPr>
                <w:ilvl w:val="0"/>
                <w:numId w:val="46"/>
              </w:numPr>
              <w:tabs>
                <w:tab w:val="clear" w:pos="360"/>
                <w:tab w:val="num" w:pos="252"/>
              </w:tabs>
              <w:spacing w:after="0" w:line="240" w:lineRule="auto"/>
              <w:ind w:left="252" w:hanging="252"/>
              <w:jc w:val="both"/>
              <w:rPr>
                <w:rFonts w:ascii="Arial" w:hAnsi="Arial" w:cs="Arial"/>
                <w:w w:val="105"/>
                <w:sz w:val="16"/>
                <w:szCs w:val="16"/>
              </w:rPr>
            </w:pPr>
            <w:r w:rsidRPr="00E9689A">
              <w:rPr>
                <w:rFonts w:ascii="Arial" w:hAnsi="Arial" w:cs="Arial"/>
                <w:w w:val="105"/>
                <w:sz w:val="16"/>
                <w:szCs w:val="16"/>
              </w:rPr>
              <w:t xml:space="preserve">to </w:t>
            </w:r>
            <w:r w:rsidRPr="00E9689A">
              <w:rPr>
                <w:rFonts w:ascii="Arial" w:hAnsi="Arial" w:cs="Arial"/>
                <w:w w:val="105"/>
                <w:sz w:val="16"/>
                <w:szCs w:val="16"/>
                <w:u w:val="single"/>
              </w:rPr>
              <w:t>sell</w:t>
            </w:r>
            <w:r w:rsidRPr="00E9689A">
              <w:rPr>
                <w:rFonts w:ascii="Arial" w:hAnsi="Arial" w:cs="Arial"/>
                <w:w w:val="105"/>
                <w:sz w:val="16"/>
                <w:szCs w:val="16"/>
              </w:rPr>
              <w:t xml:space="preserve"> or </w:t>
            </w:r>
            <w:r w:rsidRPr="00E9689A">
              <w:rPr>
                <w:rFonts w:ascii="Arial" w:hAnsi="Arial" w:cs="Arial"/>
                <w:w w:val="105"/>
                <w:sz w:val="16"/>
                <w:szCs w:val="16"/>
                <w:u w:val="single"/>
              </w:rPr>
              <w:t>manufacture</w:t>
            </w:r>
            <w:r w:rsidRPr="00E9689A">
              <w:rPr>
                <w:rFonts w:ascii="Arial" w:hAnsi="Arial" w:cs="Arial"/>
                <w:w w:val="105"/>
                <w:sz w:val="16"/>
                <w:szCs w:val="16"/>
              </w:rPr>
              <w:t xml:space="preserve"> goods or to </w:t>
            </w:r>
            <w:r w:rsidRPr="00E9689A">
              <w:rPr>
                <w:rFonts w:ascii="Arial" w:hAnsi="Arial" w:cs="Arial"/>
                <w:w w:val="105"/>
                <w:sz w:val="16"/>
                <w:szCs w:val="16"/>
                <w:u w:val="single"/>
              </w:rPr>
              <w:t>provide service</w:t>
            </w:r>
            <w:r w:rsidRPr="00E9689A">
              <w:rPr>
                <w:rFonts w:ascii="Arial" w:hAnsi="Arial" w:cs="Arial"/>
                <w:w w:val="105"/>
                <w:sz w:val="16"/>
                <w:szCs w:val="16"/>
              </w:rPr>
              <w:t xml:space="preserve"> </w:t>
            </w:r>
          </w:p>
          <w:p w:rsidR="000F2158" w:rsidRPr="00E9689A" w:rsidRDefault="000F2158" w:rsidP="000F2158">
            <w:pPr>
              <w:spacing w:after="0"/>
              <w:jc w:val="right"/>
              <w:rPr>
                <w:rFonts w:ascii="Arial" w:hAnsi="Arial" w:cs="Arial"/>
                <w:w w:val="105"/>
                <w:sz w:val="16"/>
                <w:szCs w:val="16"/>
              </w:rPr>
            </w:pPr>
            <w:r w:rsidRPr="00E9689A">
              <w:rPr>
                <w:rFonts w:ascii="Arial" w:hAnsi="Arial" w:cs="Arial"/>
                <w:w w:val="105"/>
                <w:sz w:val="16"/>
                <w:szCs w:val="16"/>
              </w:rPr>
              <w:t xml:space="preserve">                       </w:t>
            </w:r>
            <w:proofErr w:type="gramStart"/>
            <w:r w:rsidRPr="00E9689A">
              <w:rPr>
                <w:rFonts w:ascii="Arial" w:hAnsi="Arial" w:cs="Arial"/>
                <w:w w:val="105"/>
                <w:sz w:val="16"/>
                <w:szCs w:val="16"/>
              </w:rPr>
              <w:t>identified</w:t>
            </w:r>
            <w:proofErr w:type="gramEnd"/>
            <w:r w:rsidRPr="00E9689A">
              <w:rPr>
                <w:rFonts w:ascii="Arial" w:hAnsi="Arial" w:cs="Arial"/>
                <w:w w:val="105"/>
                <w:sz w:val="16"/>
                <w:szCs w:val="16"/>
              </w:rPr>
              <w:t xml:space="preserve"> with franchisor.]</w:t>
            </w:r>
          </w:p>
          <w:p w:rsidR="000F2158" w:rsidRPr="00E9689A" w:rsidRDefault="000F2158" w:rsidP="000F2158">
            <w:pPr>
              <w:spacing w:after="0"/>
              <w:rPr>
                <w:rFonts w:ascii="Arial" w:hAnsi="Arial" w:cs="Arial"/>
                <w:w w:val="105"/>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C548F1" w:rsidRDefault="000F2158" w:rsidP="000F2158">
            <w:pPr>
              <w:spacing w:after="0"/>
              <w:jc w:val="both"/>
              <w:rPr>
                <w:b/>
                <w:i/>
                <w:w w:val="105"/>
                <w:sz w:val="4"/>
                <w:szCs w:val="18"/>
                <w:u w:val="double"/>
              </w:rPr>
            </w:pPr>
          </w:p>
          <w:p w:rsidR="000F2158" w:rsidRPr="00A91763" w:rsidRDefault="000F2158" w:rsidP="000F2158">
            <w:pPr>
              <w:numPr>
                <w:ilvl w:val="3"/>
                <w:numId w:val="63"/>
              </w:numPr>
              <w:tabs>
                <w:tab w:val="clear" w:pos="900"/>
                <w:tab w:val="num" w:pos="252"/>
              </w:tabs>
              <w:spacing w:after="0" w:line="240" w:lineRule="auto"/>
              <w:ind w:left="252" w:hanging="252"/>
              <w:jc w:val="both"/>
              <w:rPr>
                <w:b/>
                <w:i/>
                <w:w w:val="105"/>
                <w:sz w:val="16"/>
                <w:szCs w:val="18"/>
              </w:rPr>
            </w:pPr>
            <w:r w:rsidRPr="00A91763">
              <w:rPr>
                <w:b/>
                <w:i/>
                <w:w w:val="105"/>
                <w:sz w:val="16"/>
                <w:szCs w:val="18"/>
              </w:rPr>
              <w:t>McDonald Franchise.</w:t>
            </w:r>
            <w:r>
              <w:rPr>
                <w:b/>
                <w:i/>
                <w:w w:val="105"/>
                <w:sz w:val="16"/>
                <w:szCs w:val="18"/>
              </w:rPr>
              <w:t>(</w:t>
            </w:r>
            <w:r w:rsidRPr="00246841">
              <w:rPr>
                <w:b/>
                <w:i/>
                <w:color w:val="0033CC"/>
                <w:w w:val="105"/>
                <w:sz w:val="16"/>
                <w:szCs w:val="18"/>
              </w:rPr>
              <w:t>right to manufacture and sell goods</w:t>
            </w:r>
            <w:r>
              <w:rPr>
                <w:b/>
                <w:i/>
                <w:w w:val="105"/>
                <w:sz w:val="16"/>
                <w:szCs w:val="18"/>
              </w:rPr>
              <w:t>)</w:t>
            </w: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proofErr w:type="spellStart"/>
            <w:r>
              <w:rPr>
                <w:b/>
                <w:i/>
                <w:w w:val="105"/>
                <w:sz w:val="16"/>
                <w:szCs w:val="18"/>
              </w:rPr>
              <w:t>Shahnaz</w:t>
            </w:r>
            <w:proofErr w:type="spellEnd"/>
            <w:r>
              <w:rPr>
                <w:b/>
                <w:i/>
                <w:w w:val="105"/>
                <w:sz w:val="16"/>
                <w:szCs w:val="18"/>
              </w:rPr>
              <w:t xml:space="preserve"> </w:t>
            </w:r>
            <w:proofErr w:type="spellStart"/>
            <w:r>
              <w:rPr>
                <w:b/>
                <w:i/>
                <w:w w:val="105"/>
                <w:sz w:val="16"/>
                <w:szCs w:val="18"/>
              </w:rPr>
              <w:t>Hussian</w:t>
            </w:r>
            <w:proofErr w:type="spellEnd"/>
            <w:r>
              <w:rPr>
                <w:b/>
                <w:i/>
                <w:w w:val="105"/>
                <w:sz w:val="16"/>
                <w:szCs w:val="18"/>
              </w:rPr>
              <w:t xml:space="preserve"> Franchise (</w:t>
            </w:r>
            <w:r w:rsidRPr="00246841">
              <w:rPr>
                <w:b/>
                <w:i/>
                <w:color w:val="0033CC"/>
                <w:w w:val="105"/>
                <w:sz w:val="16"/>
                <w:szCs w:val="18"/>
              </w:rPr>
              <w:t>right to sell goods</w:t>
            </w:r>
            <w:r>
              <w:rPr>
                <w:b/>
                <w:i/>
                <w:w w:val="105"/>
                <w:sz w:val="16"/>
                <w:szCs w:val="18"/>
              </w:rPr>
              <w:t>)</w:t>
            </w: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r>
              <w:rPr>
                <w:b/>
                <w:i/>
                <w:w w:val="105"/>
                <w:sz w:val="16"/>
                <w:szCs w:val="18"/>
              </w:rPr>
              <w:t>NIIT Franchise (</w:t>
            </w:r>
            <w:r w:rsidRPr="00246841">
              <w:rPr>
                <w:b/>
                <w:i/>
                <w:color w:val="0033CC"/>
                <w:w w:val="105"/>
                <w:sz w:val="16"/>
                <w:szCs w:val="18"/>
              </w:rPr>
              <w:t>right to provide service</w:t>
            </w:r>
            <w:r>
              <w:rPr>
                <w:b/>
                <w:i/>
                <w:w w:val="105"/>
                <w:sz w:val="16"/>
                <w:szCs w:val="18"/>
              </w:rPr>
              <w:t>)</w:t>
            </w:r>
          </w:p>
          <w:p w:rsidR="000F2158" w:rsidRDefault="000F2158" w:rsidP="000F2158">
            <w:pPr>
              <w:spacing w:after="0"/>
              <w:ind w:left="252"/>
              <w:jc w:val="both"/>
              <w:rPr>
                <w:b/>
                <w:i/>
                <w:w w:val="105"/>
                <w:sz w:val="16"/>
                <w:szCs w:val="18"/>
              </w:rPr>
            </w:pPr>
          </w:p>
          <w:p w:rsidR="000F2158" w:rsidRDefault="000F2158" w:rsidP="000F2158">
            <w:pPr>
              <w:numPr>
                <w:ilvl w:val="1"/>
                <w:numId w:val="63"/>
              </w:numPr>
              <w:spacing w:after="0" w:line="240" w:lineRule="auto"/>
              <w:rPr>
                <w:b/>
                <w:i/>
                <w:w w:val="105"/>
                <w:sz w:val="16"/>
                <w:szCs w:val="18"/>
              </w:rPr>
            </w:pPr>
          </w:p>
          <w:p w:rsidR="000F2158" w:rsidRPr="00675317" w:rsidRDefault="000F2158" w:rsidP="000F2158">
            <w:pPr>
              <w:spacing w:after="0"/>
              <w:jc w:val="both"/>
              <w:rPr>
                <w:rFonts w:ascii="Arial" w:hAnsi="Arial" w:cs="Arial"/>
                <w:w w:val="105"/>
                <w:sz w:val="18"/>
                <w:szCs w:val="18"/>
              </w:rPr>
            </w:pPr>
            <w:r w:rsidRPr="00BF01DC">
              <w:rPr>
                <w:rFonts w:ascii="Arial" w:hAnsi="Arial" w:cs="Arial"/>
                <w:b/>
                <w:color w:val="0033CC"/>
                <w:w w:val="105"/>
                <w:sz w:val="18"/>
                <w:szCs w:val="18"/>
                <w:u w:val="double"/>
              </w:rPr>
              <w:t>CBEC Circular</w:t>
            </w:r>
            <w:r>
              <w:rPr>
                <w:rFonts w:ascii="Arial" w:hAnsi="Arial" w:cs="Arial"/>
                <w:b/>
                <w:w w:val="105"/>
                <w:sz w:val="18"/>
                <w:szCs w:val="18"/>
              </w:rPr>
              <w:t xml:space="preserve">: </w:t>
            </w:r>
            <w:r w:rsidRPr="00675317">
              <w:rPr>
                <w:rFonts w:ascii="Arial" w:hAnsi="Arial" w:cs="Arial"/>
                <w:b/>
                <w:w w:val="105"/>
                <w:sz w:val="18"/>
                <w:szCs w:val="18"/>
              </w:rPr>
              <w:t xml:space="preserve">Franchise is broader term. </w:t>
            </w:r>
            <w:r w:rsidRPr="00BF01DC">
              <w:rPr>
                <w:rFonts w:ascii="Arial" w:hAnsi="Arial" w:cs="Arial"/>
                <w:b/>
                <w:color w:val="0033CC"/>
                <w:w w:val="105"/>
                <w:sz w:val="18"/>
                <w:szCs w:val="18"/>
              </w:rPr>
              <w:t xml:space="preserve">It covers even </w:t>
            </w:r>
            <w:r w:rsidRPr="00146E35">
              <w:rPr>
                <w:rFonts w:ascii="Arial" w:hAnsi="Arial" w:cs="Arial"/>
                <w:b/>
                <w:color w:val="0033CC"/>
                <w:w w:val="105"/>
                <w:sz w:val="18"/>
                <w:szCs w:val="18"/>
                <w:u w:val="double" w:color="000000"/>
              </w:rPr>
              <w:t>“LICENSE PRODUCTION AGREEMENT</w:t>
            </w:r>
            <w:r>
              <w:rPr>
                <w:rFonts w:ascii="Arial" w:hAnsi="Arial" w:cs="Arial"/>
                <w:b/>
                <w:color w:val="0033CC"/>
                <w:w w:val="105"/>
                <w:sz w:val="18"/>
                <w:szCs w:val="18"/>
              </w:rPr>
              <w:t xml:space="preserve"> </w:t>
            </w:r>
            <w:r w:rsidRPr="00146E35">
              <w:rPr>
                <w:rFonts w:ascii="Arial" w:hAnsi="Arial" w:cs="Arial"/>
                <w:i/>
                <w:color w:val="0033CC"/>
                <w:w w:val="105"/>
                <w:sz w:val="18"/>
                <w:szCs w:val="18"/>
              </w:rPr>
              <w:t>(where principal allows production of goods bearing his brand name)</w:t>
            </w:r>
            <w:r w:rsidRPr="00146E35">
              <w:rPr>
                <w:rFonts w:ascii="Arial" w:hAnsi="Arial" w:cs="Arial"/>
                <w:color w:val="0033CC"/>
                <w:w w:val="105"/>
                <w:sz w:val="18"/>
                <w:szCs w:val="18"/>
              </w:rPr>
              <w:t>”</w:t>
            </w:r>
            <w:r w:rsidRPr="00675317">
              <w:rPr>
                <w:rFonts w:ascii="Arial" w:hAnsi="Arial" w:cs="Arial"/>
                <w:w w:val="105"/>
                <w:sz w:val="18"/>
                <w:szCs w:val="18"/>
              </w:rPr>
              <w:t xml:space="preserve"> – as provisioning of Know-how is not mandatory requirement of an agreement to be a franchise agreement</w:t>
            </w:r>
            <w:r>
              <w:rPr>
                <w:rFonts w:ascii="Arial" w:hAnsi="Arial" w:cs="Arial"/>
                <w:w w:val="105"/>
                <w:sz w:val="18"/>
                <w:szCs w:val="18"/>
              </w:rPr>
              <w:t xml:space="preserve"> </w:t>
            </w:r>
            <w:r w:rsidRPr="00F85280">
              <w:rPr>
                <w:rFonts w:ascii="Arial" w:hAnsi="Arial" w:cs="Arial"/>
                <w:i/>
                <w:w w:val="105"/>
                <w:sz w:val="16"/>
                <w:szCs w:val="18"/>
              </w:rPr>
              <w:t>(refer definition of Franchise as stated above)</w:t>
            </w:r>
            <w:r w:rsidRPr="00675317">
              <w:rPr>
                <w:rFonts w:ascii="Arial" w:hAnsi="Arial" w:cs="Arial"/>
                <w:w w:val="105"/>
                <w:sz w:val="18"/>
                <w:szCs w:val="18"/>
              </w:rPr>
              <w:t>.</w:t>
            </w:r>
          </w:p>
          <w:p w:rsidR="000F2158" w:rsidRPr="00675317" w:rsidRDefault="000F2158" w:rsidP="000F2158">
            <w:pPr>
              <w:spacing w:after="0"/>
              <w:rPr>
                <w:rFonts w:ascii="Arial" w:hAnsi="Arial" w:cs="Arial"/>
                <w:w w:val="105"/>
              </w:rPr>
            </w:pPr>
          </w:p>
        </w:tc>
        <w:tc>
          <w:tcPr>
            <w:tcW w:w="2520" w:type="dxa"/>
          </w:tcPr>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Intellectual Property Right  (IPR) Service</w:t>
            </w:r>
          </w:p>
        </w:tc>
        <w:tc>
          <w:tcPr>
            <w:tcW w:w="1800" w:type="dxa"/>
            <w:gridSpan w:val="2"/>
          </w:tcPr>
          <w:p w:rsidR="000F2158" w:rsidRPr="00675317" w:rsidRDefault="000F2158" w:rsidP="000F2158">
            <w:pPr>
              <w:spacing w:after="0"/>
              <w:jc w:val="both"/>
              <w:rPr>
                <w:rFonts w:ascii="Arial" w:hAnsi="Arial" w:cs="Arial"/>
                <w:bCs/>
                <w:w w:val="105"/>
                <w:sz w:val="20"/>
                <w:szCs w:val="20"/>
                <w:u w:val="single"/>
              </w:rPr>
            </w:pPr>
            <w:r w:rsidRPr="00675317">
              <w:rPr>
                <w:rFonts w:ascii="Arial" w:hAnsi="Arial" w:cs="Arial"/>
                <w:w w:val="105"/>
                <w:sz w:val="20"/>
                <w:szCs w:val="20"/>
              </w:rPr>
              <w:t>Holder of IPR</w:t>
            </w:r>
          </w:p>
          <w:p w:rsidR="000F2158" w:rsidRPr="00675317" w:rsidRDefault="000F2158" w:rsidP="000F2158">
            <w:pPr>
              <w:spacing w:after="0"/>
              <w:jc w:val="both"/>
              <w:rPr>
                <w:rFonts w:ascii="Arial" w:hAnsi="Arial" w:cs="Arial"/>
                <w:w w:val="105"/>
                <w:sz w:val="20"/>
                <w:szCs w:val="20"/>
              </w:rPr>
            </w:pPr>
          </w:p>
        </w:tc>
        <w:tc>
          <w:tcPr>
            <w:tcW w:w="1350"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6390" w:type="dxa"/>
            <w:gridSpan w:val="2"/>
          </w:tcPr>
          <w:p w:rsidR="000F2158" w:rsidRPr="00675317" w:rsidRDefault="000F2158" w:rsidP="000F2158">
            <w:pPr>
              <w:spacing w:after="0"/>
              <w:rPr>
                <w:rFonts w:ascii="Arial" w:hAnsi="Arial" w:cs="Arial"/>
                <w:bCs/>
                <w:w w:val="105"/>
              </w:rPr>
            </w:pPr>
            <w:r w:rsidRPr="00675317">
              <w:rPr>
                <w:rFonts w:ascii="Arial" w:hAnsi="Arial" w:cs="Arial"/>
                <w:w w:val="105"/>
                <w:sz w:val="20"/>
                <w:szCs w:val="28"/>
              </w:rPr>
              <w:t>Intellectual Property Service</w:t>
            </w:r>
          </w:p>
          <w:p w:rsidR="000F2158" w:rsidRPr="00675317" w:rsidRDefault="000F2158" w:rsidP="000F2158">
            <w:pPr>
              <w:spacing w:after="0"/>
              <w:rPr>
                <w:rFonts w:ascii="Arial" w:hAnsi="Arial" w:cs="Arial"/>
                <w:bCs/>
                <w:w w:val="105"/>
                <w:sz w:val="20"/>
                <w:u w:val="single"/>
              </w:rPr>
            </w:pPr>
          </w:p>
          <w:p w:rsidR="000F2158" w:rsidRPr="00E9689A" w:rsidRDefault="000F2158" w:rsidP="000F2158">
            <w:pPr>
              <w:spacing w:after="0"/>
              <w:rPr>
                <w:rFonts w:ascii="Arial" w:hAnsi="Arial" w:cs="Arial"/>
                <w:bCs/>
                <w:w w:val="105"/>
                <w:sz w:val="16"/>
                <w:szCs w:val="18"/>
              </w:rPr>
            </w:pPr>
            <w:r w:rsidRPr="00E9689A">
              <w:rPr>
                <w:rFonts w:ascii="Arial" w:hAnsi="Arial" w:cs="Arial"/>
                <w:bCs/>
                <w:w w:val="105"/>
                <w:sz w:val="16"/>
                <w:szCs w:val="18"/>
              </w:rPr>
              <w:t xml:space="preserve">[ It covers </w:t>
            </w:r>
          </w:p>
          <w:p w:rsidR="000F2158" w:rsidRPr="00E9689A" w:rsidRDefault="000F2158" w:rsidP="000F2158">
            <w:pPr>
              <w:spacing w:after="0"/>
              <w:jc w:val="both"/>
              <w:rPr>
                <w:rFonts w:ascii="Arial" w:hAnsi="Arial" w:cs="Arial"/>
                <w:w w:val="105"/>
                <w:sz w:val="16"/>
                <w:szCs w:val="18"/>
              </w:rPr>
            </w:pPr>
            <w:r w:rsidRPr="00E9689A">
              <w:rPr>
                <w:rFonts w:ascii="Arial" w:hAnsi="Arial" w:cs="Arial"/>
                <w:w w:val="105"/>
                <w:sz w:val="16"/>
                <w:szCs w:val="18"/>
              </w:rPr>
              <w:t xml:space="preserve">(a)  transferring IPR </w:t>
            </w:r>
            <w:r w:rsidRPr="00E9689A">
              <w:rPr>
                <w:rFonts w:ascii="Arial" w:hAnsi="Arial" w:cs="Arial"/>
                <w:color w:val="0033CC"/>
                <w:w w:val="105"/>
                <w:sz w:val="16"/>
                <w:szCs w:val="18"/>
              </w:rPr>
              <w:t>(excluding copyright)</w:t>
            </w:r>
            <w:r w:rsidRPr="00E9689A">
              <w:rPr>
                <w:rFonts w:ascii="Arial" w:hAnsi="Arial" w:cs="Arial"/>
                <w:w w:val="105"/>
                <w:sz w:val="16"/>
                <w:szCs w:val="18"/>
              </w:rPr>
              <w:t xml:space="preserve">, </w:t>
            </w:r>
            <w:r w:rsidRPr="00E9689A">
              <w:rPr>
                <w:rFonts w:ascii="Arial" w:hAnsi="Arial" w:cs="Arial"/>
                <w:b/>
                <w:bCs/>
                <w:iCs/>
                <w:color w:val="003399"/>
                <w:w w:val="105"/>
                <w:sz w:val="16"/>
                <w:szCs w:val="18"/>
                <w:u w:val="single"/>
              </w:rPr>
              <w:t>temporarily</w:t>
            </w:r>
            <w:r w:rsidRPr="00E9689A">
              <w:rPr>
                <w:rFonts w:ascii="Arial" w:hAnsi="Arial" w:cs="Arial"/>
                <w:bCs/>
                <w:w w:val="105"/>
                <w:sz w:val="16"/>
                <w:szCs w:val="18"/>
              </w:rPr>
              <w:t xml:space="preserve">; </w:t>
            </w:r>
            <w:r w:rsidRPr="00E9689A">
              <w:rPr>
                <w:rFonts w:ascii="Arial" w:hAnsi="Arial" w:cs="Arial"/>
                <w:w w:val="105"/>
                <w:sz w:val="16"/>
                <w:szCs w:val="18"/>
              </w:rPr>
              <w:t xml:space="preserve">   </w:t>
            </w:r>
          </w:p>
          <w:p w:rsidR="000F2158" w:rsidRPr="00E9689A" w:rsidRDefault="000F2158" w:rsidP="000F2158">
            <w:pPr>
              <w:spacing w:after="0"/>
              <w:jc w:val="center"/>
              <w:rPr>
                <w:rFonts w:ascii="Arial" w:hAnsi="Arial" w:cs="Arial"/>
                <w:w w:val="105"/>
                <w:sz w:val="16"/>
                <w:szCs w:val="18"/>
              </w:rPr>
            </w:pPr>
            <w:r w:rsidRPr="00E9689A">
              <w:rPr>
                <w:rFonts w:ascii="Arial" w:hAnsi="Arial" w:cs="Arial"/>
                <w:iCs/>
                <w:w w:val="105"/>
                <w:sz w:val="16"/>
                <w:szCs w:val="18"/>
              </w:rPr>
              <w:t>or</w:t>
            </w:r>
          </w:p>
          <w:p w:rsidR="000F2158" w:rsidRPr="00E9689A" w:rsidRDefault="000F2158" w:rsidP="000F2158">
            <w:pPr>
              <w:spacing w:after="0"/>
              <w:ind w:left="252" w:hanging="252"/>
              <w:rPr>
                <w:rFonts w:ascii="Arial" w:hAnsi="Arial" w:cs="Arial"/>
                <w:w w:val="105"/>
                <w:sz w:val="16"/>
                <w:szCs w:val="18"/>
              </w:rPr>
            </w:pPr>
            <w:r w:rsidRPr="00E9689A">
              <w:rPr>
                <w:rFonts w:ascii="Arial" w:hAnsi="Arial" w:cs="Arial"/>
                <w:w w:val="105"/>
                <w:sz w:val="16"/>
                <w:szCs w:val="18"/>
              </w:rPr>
              <w:t xml:space="preserve">(b)  permitting the use or enjoyment of  IPR </w:t>
            </w:r>
            <w:r w:rsidRPr="00E9689A">
              <w:rPr>
                <w:rFonts w:ascii="Arial" w:hAnsi="Arial" w:cs="Arial"/>
                <w:color w:val="0033CC"/>
                <w:w w:val="105"/>
                <w:sz w:val="16"/>
                <w:szCs w:val="18"/>
              </w:rPr>
              <w:t>(excluding copyright)</w:t>
            </w:r>
            <w:r w:rsidRPr="00E9689A">
              <w:rPr>
                <w:rFonts w:ascii="Arial" w:hAnsi="Arial" w:cs="Arial"/>
                <w:w w:val="105"/>
                <w:sz w:val="16"/>
                <w:szCs w:val="18"/>
              </w:rPr>
              <w:t>]</w:t>
            </w:r>
          </w:p>
          <w:p w:rsidR="000F2158" w:rsidRDefault="000F2158" w:rsidP="000F2158">
            <w:pPr>
              <w:spacing w:after="0"/>
              <w:ind w:left="252" w:hanging="252"/>
              <w:rPr>
                <w:rFonts w:ascii="Arial" w:hAnsi="Arial" w:cs="Arial"/>
                <w:w w:val="105"/>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 of </w:t>
            </w:r>
            <w:r w:rsidRPr="00024626">
              <w:rPr>
                <w:b/>
                <w:i/>
                <w:color w:val="000000"/>
                <w:w w:val="105"/>
                <w:sz w:val="18"/>
                <w:szCs w:val="18"/>
                <w:u w:val="double" w:color="003399"/>
              </w:rPr>
              <w:t>Service covered:</w:t>
            </w:r>
          </w:p>
          <w:p w:rsidR="000F2158" w:rsidRPr="00C548F1" w:rsidRDefault="000F2158" w:rsidP="000F2158">
            <w:pPr>
              <w:spacing w:after="0"/>
              <w:jc w:val="both"/>
              <w:rPr>
                <w:b/>
                <w:i/>
                <w:w w:val="105"/>
                <w:sz w:val="4"/>
                <w:szCs w:val="18"/>
                <w:u w:val="double"/>
              </w:rPr>
            </w:pPr>
          </w:p>
          <w:p w:rsidR="000F2158" w:rsidRPr="00A91763" w:rsidRDefault="000F2158" w:rsidP="000F2158">
            <w:pPr>
              <w:numPr>
                <w:ilvl w:val="3"/>
                <w:numId w:val="63"/>
              </w:numPr>
              <w:tabs>
                <w:tab w:val="clear" w:pos="900"/>
                <w:tab w:val="num" w:pos="252"/>
              </w:tabs>
              <w:spacing w:after="0" w:line="240" w:lineRule="auto"/>
              <w:ind w:left="252" w:hanging="252"/>
              <w:jc w:val="both"/>
              <w:rPr>
                <w:b/>
                <w:i/>
                <w:w w:val="105"/>
                <w:sz w:val="16"/>
                <w:szCs w:val="18"/>
              </w:rPr>
            </w:pPr>
            <w:r>
              <w:rPr>
                <w:b/>
                <w:i/>
                <w:w w:val="105"/>
                <w:sz w:val="16"/>
                <w:szCs w:val="18"/>
              </w:rPr>
              <w:t>A pharmaceutical company allows a process invented by it to be used by another company. The transferor company charges Rs 50 lakhs per year for use of its process for a period of 5 years. This transaction is subject to ST (</w:t>
            </w:r>
            <w:r>
              <w:rPr>
                <w:b/>
                <w:i/>
                <w:color w:val="0033CC"/>
                <w:w w:val="105"/>
                <w:sz w:val="16"/>
                <w:szCs w:val="18"/>
              </w:rPr>
              <w:t>since it is a case of temporary transfer of IPR</w:t>
            </w:r>
            <w:r>
              <w:rPr>
                <w:b/>
                <w:i/>
                <w:w w:val="105"/>
                <w:sz w:val="16"/>
                <w:szCs w:val="18"/>
              </w:rPr>
              <w:t>)</w:t>
            </w:r>
          </w:p>
          <w:p w:rsidR="000F2158" w:rsidRPr="00675317" w:rsidRDefault="000F2158" w:rsidP="000F2158">
            <w:pPr>
              <w:numPr>
                <w:ilvl w:val="1"/>
                <w:numId w:val="63"/>
              </w:numPr>
              <w:spacing w:after="0" w:line="240" w:lineRule="auto"/>
              <w:rPr>
                <w:rFonts w:ascii="Arial" w:hAnsi="Arial" w:cs="Arial"/>
                <w:w w:val="105"/>
              </w:rPr>
            </w:pPr>
          </w:p>
        </w:tc>
        <w:tc>
          <w:tcPr>
            <w:tcW w:w="2520" w:type="dxa"/>
          </w:tcPr>
          <w:p w:rsidR="000F2158" w:rsidRDefault="000F2158" w:rsidP="000F2158">
            <w:pPr>
              <w:spacing w:after="0"/>
              <w:ind w:left="252" w:hanging="252"/>
              <w:rPr>
                <w:rFonts w:ascii="Arial" w:hAnsi="Arial" w:cs="Arial"/>
                <w:w w:val="105"/>
              </w:rPr>
            </w:pPr>
          </w:p>
          <w:p w:rsidR="000F2158" w:rsidRDefault="000F2158" w:rsidP="000F2158">
            <w:pPr>
              <w:spacing w:after="0"/>
              <w:ind w:left="252" w:hanging="252"/>
              <w:rPr>
                <w:rFonts w:ascii="Arial" w:hAnsi="Arial" w:cs="Arial"/>
                <w:w w:val="105"/>
              </w:rPr>
            </w:pPr>
          </w:p>
          <w:p w:rsidR="000F2158" w:rsidRDefault="000F2158" w:rsidP="000F2158">
            <w:pPr>
              <w:spacing w:after="0"/>
              <w:ind w:left="252" w:hanging="252"/>
              <w:rPr>
                <w:rFonts w:ascii="Arial" w:hAnsi="Arial" w:cs="Arial"/>
                <w:w w:val="105"/>
              </w:rPr>
            </w:pPr>
          </w:p>
          <w:p w:rsidR="000F2158" w:rsidRDefault="000F2158" w:rsidP="000F2158">
            <w:pPr>
              <w:spacing w:after="0"/>
              <w:ind w:left="252" w:hanging="252"/>
              <w:rPr>
                <w:rFonts w:ascii="Arial" w:hAnsi="Arial" w:cs="Arial"/>
                <w:w w:val="105"/>
              </w:rPr>
            </w:pPr>
          </w:p>
          <w:p w:rsidR="000F2158" w:rsidRDefault="000F2158" w:rsidP="000F2158">
            <w:pPr>
              <w:spacing w:after="0"/>
              <w:ind w:left="252" w:hanging="252"/>
              <w:rPr>
                <w:rFonts w:ascii="Arial" w:hAnsi="Arial" w:cs="Arial"/>
                <w:w w:val="105"/>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 of </w:t>
            </w:r>
            <w:r w:rsidRPr="00024626">
              <w:rPr>
                <w:b/>
                <w:i/>
                <w:color w:val="000000"/>
                <w:w w:val="105"/>
                <w:sz w:val="18"/>
                <w:szCs w:val="18"/>
                <w:u w:val="double" w:color="003399"/>
              </w:rPr>
              <w:t>Service</w:t>
            </w:r>
            <w:r>
              <w:rPr>
                <w:b/>
                <w:i/>
                <w:color w:val="000000"/>
                <w:w w:val="105"/>
                <w:sz w:val="18"/>
                <w:szCs w:val="18"/>
                <w:u w:val="double" w:color="003399"/>
              </w:rPr>
              <w:t xml:space="preserve"> not</w:t>
            </w:r>
            <w:r w:rsidRPr="00024626">
              <w:rPr>
                <w:b/>
                <w:i/>
                <w:color w:val="000000"/>
                <w:w w:val="105"/>
                <w:sz w:val="18"/>
                <w:szCs w:val="18"/>
                <w:u w:val="double" w:color="003399"/>
              </w:rPr>
              <w:t xml:space="preserve"> covered:</w:t>
            </w:r>
          </w:p>
          <w:p w:rsidR="000F2158" w:rsidRPr="00C548F1" w:rsidRDefault="000F2158" w:rsidP="000F2158">
            <w:pPr>
              <w:spacing w:after="0"/>
              <w:jc w:val="both"/>
              <w:rPr>
                <w:b/>
                <w:i/>
                <w:w w:val="105"/>
                <w:sz w:val="4"/>
                <w:szCs w:val="18"/>
                <w:u w:val="double"/>
              </w:rPr>
            </w:pP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r>
              <w:rPr>
                <w:b/>
                <w:i/>
                <w:w w:val="105"/>
                <w:sz w:val="16"/>
                <w:szCs w:val="18"/>
              </w:rPr>
              <w:t>A shoe making company makes shoes bearing its trademark. It sells the trademark to another company on a one-time payment basis for Rs 50 lakhs. The transaction is not subject to ST (</w:t>
            </w:r>
            <w:r>
              <w:rPr>
                <w:b/>
                <w:i/>
                <w:color w:val="0033CC"/>
                <w:w w:val="105"/>
                <w:sz w:val="16"/>
                <w:szCs w:val="18"/>
              </w:rPr>
              <w:t>since it is a case of permanent transfer of IPR</w:t>
            </w:r>
            <w:r>
              <w:rPr>
                <w:b/>
                <w:i/>
                <w:w w:val="105"/>
                <w:sz w:val="16"/>
                <w:szCs w:val="18"/>
              </w:rPr>
              <w:t>)</w:t>
            </w:r>
          </w:p>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Mailing list compilation &amp;/or mailing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i/>
                <w:w w:val="105"/>
                <w:sz w:val="14"/>
                <w:szCs w:val="20"/>
              </w:rPr>
            </w:pPr>
          </w:p>
          <w:p w:rsidR="000F2158" w:rsidRPr="00675317" w:rsidRDefault="000F2158" w:rsidP="000F2158">
            <w:pPr>
              <w:spacing w:after="0"/>
              <w:rPr>
                <w:rFonts w:ascii="Arial" w:hAnsi="Arial" w:cs="Arial"/>
                <w:w w:val="105"/>
                <w:sz w:val="20"/>
                <w:szCs w:val="20"/>
              </w:rPr>
            </w:pPr>
          </w:p>
        </w:tc>
        <w:tc>
          <w:tcPr>
            <w:tcW w:w="1350"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6390" w:type="dxa"/>
            <w:gridSpan w:val="2"/>
          </w:tcPr>
          <w:p w:rsidR="000F2158" w:rsidRPr="009859A7" w:rsidRDefault="000F2158" w:rsidP="000F2158">
            <w:pPr>
              <w:spacing w:after="0"/>
              <w:rPr>
                <w:rFonts w:ascii="Arial" w:hAnsi="Arial" w:cs="Arial"/>
                <w:b/>
                <w:w w:val="105"/>
                <w:sz w:val="20"/>
                <w:szCs w:val="16"/>
              </w:rPr>
            </w:pPr>
            <w:r w:rsidRPr="004D0B80">
              <w:rPr>
                <w:rFonts w:ascii="Arial" w:hAnsi="Arial" w:cs="Arial"/>
                <w:b/>
                <w:color w:val="0033CC"/>
                <w:w w:val="105"/>
                <w:sz w:val="20"/>
                <w:szCs w:val="16"/>
                <w:u w:val="double"/>
              </w:rPr>
              <w:t>Mailing List Compilation</w:t>
            </w:r>
            <w:r w:rsidRPr="00675317">
              <w:rPr>
                <w:rFonts w:ascii="Arial" w:hAnsi="Arial" w:cs="Arial"/>
                <w:w w:val="105"/>
                <w:sz w:val="20"/>
                <w:szCs w:val="16"/>
              </w:rPr>
              <w:t xml:space="preserve"> </w:t>
            </w:r>
            <w:r>
              <w:rPr>
                <w:rFonts w:ascii="Arial" w:hAnsi="Arial" w:cs="Arial"/>
                <w:w w:val="105"/>
                <w:sz w:val="20"/>
                <w:szCs w:val="16"/>
              </w:rPr>
              <w:t xml:space="preserve"> and</w:t>
            </w:r>
            <w:r w:rsidRPr="00675317">
              <w:rPr>
                <w:rFonts w:ascii="Arial" w:hAnsi="Arial" w:cs="Arial"/>
                <w:w w:val="105"/>
                <w:sz w:val="20"/>
                <w:szCs w:val="16"/>
              </w:rPr>
              <w:t xml:space="preserve"> </w:t>
            </w:r>
            <w:r>
              <w:rPr>
                <w:rFonts w:ascii="Arial" w:hAnsi="Arial" w:cs="Arial"/>
                <w:w w:val="105"/>
                <w:sz w:val="20"/>
                <w:szCs w:val="16"/>
              </w:rPr>
              <w:t xml:space="preserve">  </w:t>
            </w:r>
            <w:r w:rsidRPr="009859A7">
              <w:rPr>
                <w:rFonts w:ascii="Arial" w:hAnsi="Arial" w:cs="Arial"/>
                <w:b/>
                <w:color w:val="0033CC"/>
                <w:w w:val="105"/>
                <w:sz w:val="20"/>
                <w:szCs w:val="16"/>
                <w:u w:val="double"/>
              </w:rPr>
              <w:t>Mailing</w:t>
            </w:r>
          </w:p>
          <w:p w:rsidR="000F2158" w:rsidRPr="00E9689A" w:rsidRDefault="000F2158" w:rsidP="000F2158">
            <w:pPr>
              <w:tabs>
                <w:tab w:val="left" w:pos="0"/>
              </w:tabs>
              <w:spacing w:after="0"/>
              <w:rPr>
                <w:rFonts w:ascii="Arial" w:hAnsi="Arial" w:cs="Arial"/>
                <w:i/>
                <w:w w:val="105"/>
                <w:sz w:val="20"/>
                <w:szCs w:val="16"/>
                <w:u w:val="single"/>
              </w:rPr>
            </w:pPr>
          </w:p>
          <w:p w:rsidR="000F2158" w:rsidRPr="00E9689A" w:rsidRDefault="000F2158" w:rsidP="000F2158">
            <w:pPr>
              <w:tabs>
                <w:tab w:val="left" w:pos="0"/>
              </w:tabs>
              <w:spacing w:after="0"/>
              <w:jc w:val="both"/>
              <w:rPr>
                <w:rFonts w:ascii="Arial" w:hAnsi="Arial" w:cs="Arial"/>
                <w:b/>
                <w:bCs/>
                <w:iCs/>
                <w:w w:val="105"/>
                <w:sz w:val="16"/>
                <w:szCs w:val="16"/>
              </w:rPr>
            </w:pPr>
            <w:r w:rsidRPr="00E9689A">
              <w:rPr>
                <w:rFonts w:ascii="Arial" w:hAnsi="Arial" w:cs="Arial"/>
                <w:iCs/>
                <w:w w:val="105"/>
                <w:sz w:val="16"/>
                <w:szCs w:val="16"/>
                <w:u w:val="single"/>
              </w:rPr>
              <w:t xml:space="preserve">[It covers </w:t>
            </w:r>
            <w:r w:rsidRPr="00E9689A">
              <w:rPr>
                <w:rFonts w:ascii="Arial" w:hAnsi="Arial" w:cs="Arial"/>
                <w:b/>
                <w:iCs/>
                <w:w w:val="105"/>
                <w:sz w:val="16"/>
                <w:szCs w:val="16"/>
                <w:u w:val="single"/>
              </w:rPr>
              <w:t>any of the following:</w:t>
            </w:r>
            <w:r w:rsidRPr="00E9689A">
              <w:rPr>
                <w:rFonts w:ascii="Arial" w:hAnsi="Arial" w:cs="Arial"/>
                <w:b/>
                <w:bCs/>
                <w:iCs/>
                <w:w w:val="105"/>
                <w:sz w:val="16"/>
                <w:szCs w:val="16"/>
              </w:rPr>
              <w:t xml:space="preserve"> </w:t>
            </w:r>
          </w:p>
          <w:p w:rsidR="000F2158" w:rsidRPr="00E9689A" w:rsidRDefault="000F2158" w:rsidP="000F2158">
            <w:pPr>
              <w:numPr>
                <w:ilvl w:val="0"/>
                <w:numId w:val="58"/>
              </w:numPr>
              <w:tabs>
                <w:tab w:val="left" w:pos="0"/>
              </w:tabs>
              <w:spacing w:after="0" w:line="240" w:lineRule="auto"/>
              <w:jc w:val="both"/>
              <w:rPr>
                <w:rFonts w:ascii="Arial" w:hAnsi="Arial" w:cs="Arial"/>
                <w:iCs/>
                <w:w w:val="105"/>
                <w:sz w:val="16"/>
                <w:szCs w:val="16"/>
              </w:rPr>
            </w:pPr>
            <w:r w:rsidRPr="00E9689A">
              <w:rPr>
                <w:rFonts w:ascii="Arial" w:hAnsi="Arial" w:cs="Arial"/>
                <w:bCs/>
                <w:iCs/>
                <w:w w:val="105"/>
                <w:sz w:val="16"/>
                <w:szCs w:val="16"/>
              </w:rPr>
              <w:lastRenderedPageBreak/>
              <w:t xml:space="preserve">Compiling and providing list of name, address etc.  </w:t>
            </w:r>
          </w:p>
          <w:p w:rsidR="000F2158" w:rsidRPr="00E9689A" w:rsidRDefault="000F2158" w:rsidP="000F2158">
            <w:pPr>
              <w:numPr>
                <w:ilvl w:val="0"/>
                <w:numId w:val="58"/>
              </w:numPr>
              <w:tabs>
                <w:tab w:val="left" w:pos="0"/>
              </w:tabs>
              <w:spacing w:after="0" w:line="240" w:lineRule="auto"/>
              <w:jc w:val="both"/>
              <w:rPr>
                <w:rFonts w:ascii="Arial" w:hAnsi="Arial" w:cs="Arial"/>
                <w:iCs/>
                <w:w w:val="105"/>
                <w:sz w:val="16"/>
                <w:szCs w:val="16"/>
              </w:rPr>
            </w:pPr>
            <w:r w:rsidRPr="00E9689A">
              <w:rPr>
                <w:rFonts w:ascii="Arial" w:hAnsi="Arial" w:cs="Arial"/>
                <w:iCs/>
                <w:w w:val="105"/>
                <w:sz w:val="16"/>
                <w:szCs w:val="16"/>
              </w:rPr>
              <w:t xml:space="preserve">Sending </w:t>
            </w:r>
            <w:r w:rsidRPr="00E9689A">
              <w:rPr>
                <w:rFonts w:ascii="Arial" w:hAnsi="Arial" w:cs="Arial"/>
                <w:bCs/>
                <w:iCs/>
                <w:w w:val="105"/>
                <w:sz w:val="16"/>
                <w:szCs w:val="16"/>
                <w:u w:val="single"/>
              </w:rPr>
              <w:t>document</w:t>
            </w:r>
            <w:r w:rsidRPr="00E9689A">
              <w:rPr>
                <w:rFonts w:ascii="Arial" w:hAnsi="Arial" w:cs="Arial"/>
                <w:iCs/>
                <w:w w:val="105"/>
                <w:sz w:val="16"/>
                <w:szCs w:val="16"/>
              </w:rPr>
              <w:t xml:space="preserve">, </w:t>
            </w:r>
            <w:r w:rsidRPr="00E9689A">
              <w:rPr>
                <w:rFonts w:ascii="Arial" w:hAnsi="Arial" w:cs="Arial"/>
                <w:bCs/>
                <w:iCs/>
                <w:w w:val="105"/>
                <w:sz w:val="16"/>
                <w:szCs w:val="16"/>
                <w:u w:val="single"/>
              </w:rPr>
              <w:t>information</w:t>
            </w:r>
            <w:r w:rsidRPr="00E9689A">
              <w:rPr>
                <w:rFonts w:ascii="Arial" w:hAnsi="Arial" w:cs="Arial"/>
                <w:iCs/>
                <w:w w:val="105"/>
                <w:sz w:val="16"/>
                <w:szCs w:val="16"/>
              </w:rPr>
              <w:t xml:space="preserve">, </w:t>
            </w:r>
            <w:r w:rsidRPr="00E9689A">
              <w:rPr>
                <w:rFonts w:ascii="Arial" w:hAnsi="Arial" w:cs="Arial"/>
                <w:bCs/>
                <w:iCs/>
                <w:w w:val="105"/>
                <w:sz w:val="16"/>
                <w:szCs w:val="16"/>
                <w:u w:val="single"/>
              </w:rPr>
              <w:t>goods</w:t>
            </w:r>
            <w:r w:rsidRPr="00E9689A">
              <w:rPr>
                <w:rFonts w:ascii="Arial" w:hAnsi="Arial" w:cs="Arial"/>
                <w:iCs/>
                <w:w w:val="105"/>
                <w:sz w:val="16"/>
                <w:szCs w:val="16"/>
              </w:rPr>
              <w:t xml:space="preserve"> </w:t>
            </w:r>
            <w:r w:rsidRPr="00E9689A">
              <w:rPr>
                <w:rFonts w:ascii="Arial" w:hAnsi="Arial" w:cs="Arial"/>
                <w:bCs/>
                <w:iCs/>
                <w:color w:val="003399"/>
                <w:w w:val="105"/>
                <w:sz w:val="16"/>
                <w:szCs w:val="16"/>
              </w:rPr>
              <w:t>in a packet</w:t>
            </w:r>
            <w:r w:rsidRPr="00E9689A">
              <w:rPr>
                <w:rFonts w:ascii="Arial" w:hAnsi="Arial" w:cs="Arial"/>
                <w:iCs/>
                <w:w w:val="105"/>
                <w:sz w:val="16"/>
                <w:szCs w:val="16"/>
              </w:rPr>
              <w:t>, by addressing, stuffing, sealing, metering or mailing</w:t>
            </w:r>
          </w:p>
          <w:p w:rsidR="000F2158" w:rsidRPr="00D70FD0" w:rsidRDefault="000F2158" w:rsidP="000F2158">
            <w:pPr>
              <w:tabs>
                <w:tab w:val="left" w:pos="0"/>
              </w:tabs>
              <w:spacing w:after="0"/>
              <w:rPr>
                <w:rFonts w:ascii="Arial" w:hAnsi="Arial" w:cs="Arial"/>
                <w:i/>
                <w:w w:val="105"/>
                <w:sz w:val="10"/>
                <w:u w:val="single"/>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C548F1" w:rsidRDefault="000F2158" w:rsidP="000F2158">
            <w:pPr>
              <w:spacing w:after="0"/>
              <w:jc w:val="both"/>
              <w:rPr>
                <w:b/>
                <w:i/>
                <w:w w:val="105"/>
                <w:sz w:val="4"/>
                <w:szCs w:val="18"/>
                <w:u w:val="double"/>
              </w:rPr>
            </w:pPr>
          </w:p>
          <w:p w:rsidR="000F2158" w:rsidRPr="00D70FD0" w:rsidRDefault="000F2158" w:rsidP="000F2158">
            <w:pPr>
              <w:spacing w:after="0"/>
              <w:jc w:val="both"/>
              <w:rPr>
                <w:b/>
                <w:i/>
                <w:w w:val="105"/>
                <w:sz w:val="16"/>
                <w:szCs w:val="18"/>
              </w:rPr>
            </w:pPr>
            <w:r>
              <w:rPr>
                <w:i/>
                <w:w w:val="105"/>
                <w:sz w:val="14"/>
                <w:szCs w:val="20"/>
              </w:rPr>
              <w:t xml:space="preserve">1.      </w:t>
            </w:r>
            <w:r w:rsidRPr="00D70FD0">
              <w:rPr>
                <w:i/>
                <w:w w:val="105"/>
                <w:sz w:val="14"/>
                <w:szCs w:val="20"/>
              </w:rPr>
              <w:t>Bank selling data to Telecom Co,(</w:t>
            </w:r>
            <w:r w:rsidRPr="00D70FD0">
              <w:rPr>
                <w:i/>
                <w:color w:val="0033CC"/>
                <w:w w:val="105"/>
                <w:sz w:val="14"/>
                <w:szCs w:val="20"/>
              </w:rPr>
              <w:t>compilation of list</w:t>
            </w:r>
            <w:r w:rsidRPr="00D70FD0">
              <w:rPr>
                <w:i/>
                <w:w w:val="105"/>
                <w:sz w:val="14"/>
                <w:szCs w:val="20"/>
              </w:rPr>
              <w:t>)</w:t>
            </w: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r w:rsidRPr="00D70FD0">
              <w:rPr>
                <w:i/>
                <w:w w:val="105"/>
                <w:sz w:val="14"/>
                <w:szCs w:val="20"/>
              </w:rPr>
              <w:t xml:space="preserve"> Telecom Co selling data to Insurance Co</w:t>
            </w:r>
            <w:r w:rsidRPr="00D70FD0">
              <w:rPr>
                <w:b/>
                <w:i/>
                <w:w w:val="105"/>
                <w:sz w:val="16"/>
                <w:szCs w:val="18"/>
              </w:rPr>
              <w:t xml:space="preserve">. </w:t>
            </w:r>
            <w:r w:rsidRPr="00D70FD0">
              <w:rPr>
                <w:b/>
                <w:i/>
                <w:color w:val="0033CC"/>
                <w:w w:val="105"/>
                <w:sz w:val="16"/>
                <w:szCs w:val="18"/>
              </w:rPr>
              <w:t>(</w:t>
            </w:r>
            <w:r w:rsidRPr="00D70FD0">
              <w:rPr>
                <w:i/>
                <w:color w:val="0033CC"/>
                <w:w w:val="105"/>
                <w:sz w:val="14"/>
                <w:szCs w:val="20"/>
              </w:rPr>
              <w:t>compilation of list</w:t>
            </w:r>
            <w:r w:rsidRPr="00D70FD0">
              <w:rPr>
                <w:b/>
                <w:i/>
                <w:w w:val="105"/>
                <w:sz w:val="16"/>
                <w:szCs w:val="18"/>
              </w:rPr>
              <w:t>)</w:t>
            </w: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r>
              <w:rPr>
                <w:b/>
                <w:i/>
                <w:w w:val="105"/>
                <w:sz w:val="16"/>
                <w:szCs w:val="18"/>
              </w:rPr>
              <w:t>Google selling data to Tata Teleservices (</w:t>
            </w:r>
            <w:r w:rsidRPr="00D70FD0">
              <w:rPr>
                <w:i/>
                <w:color w:val="0033CC"/>
                <w:w w:val="105"/>
                <w:sz w:val="14"/>
                <w:szCs w:val="20"/>
              </w:rPr>
              <w:t>compilation of list</w:t>
            </w:r>
            <w:r>
              <w:rPr>
                <w:b/>
                <w:i/>
                <w:w w:val="105"/>
                <w:sz w:val="16"/>
                <w:szCs w:val="18"/>
              </w:rPr>
              <w:t>)</w:t>
            </w:r>
          </w:p>
          <w:p w:rsidR="000F2158" w:rsidRDefault="000F2158" w:rsidP="000F2158">
            <w:pPr>
              <w:numPr>
                <w:ilvl w:val="3"/>
                <w:numId w:val="63"/>
              </w:numPr>
              <w:tabs>
                <w:tab w:val="clear" w:pos="900"/>
                <w:tab w:val="num" w:pos="252"/>
              </w:tabs>
              <w:spacing w:after="0" w:line="240" w:lineRule="auto"/>
              <w:ind w:left="252" w:hanging="252"/>
              <w:jc w:val="both"/>
              <w:rPr>
                <w:b/>
                <w:i/>
                <w:w w:val="105"/>
                <w:sz w:val="16"/>
                <w:szCs w:val="18"/>
              </w:rPr>
            </w:pPr>
            <w:r>
              <w:rPr>
                <w:b/>
                <w:i/>
                <w:w w:val="105"/>
                <w:sz w:val="16"/>
                <w:szCs w:val="18"/>
              </w:rPr>
              <w:t>XYZ Ltd mailing AGM Notice to shareholders of RNRL (</w:t>
            </w:r>
            <w:r>
              <w:rPr>
                <w:i/>
                <w:color w:val="0033CC"/>
                <w:w w:val="105"/>
                <w:sz w:val="14"/>
                <w:szCs w:val="20"/>
              </w:rPr>
              <w:t>mailing service</w:t>
            </w:r>
            <w:r>
              <w:rPr>
                <w:b/>
                <w:i/>
                <w:w w:val="105"/>
                <w:sz w:val="16"/>
                <w:szCs w:val="18"/>
              </w:rPr>
              <w:t>)</w:t>
            </w:r>
          </w:p>
          <w:p w:rsidR="000F2158" w:rsidRPr="00675317" w:rsidRDefault="000F2158" w:rsidP="000F2158">
            <w:pPr>
              <w:tabs>
                <w:tab w:val="left" w:pos="0"/>
              </w:tabs>
              <w:spacing w:after="0"/>
              <w:rPr>
                <w:rFonts w:ascii="Arial" w:hAnsi="Arial" w:cs="Arial"/>
                <w:i/>
                <w:w w:val="105"/>
                <w:sz w:val="20"/>
                <w:u w:val="single"/>
              </w:rPr>
            </w:pPr>
          </w:p>
        </w:tc>
        <w:tc>
          <w:tcPr>
            <w:tcW w:w="2520" w:type="dxa"/>
          </w:tcPr>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Market Research Service</w:t>
            </w:r>
          </w:p>
        </w:tc>
        <w:tc>
          <w:tcPr>
            <w:tcW w:w="1800" w:type="dxa"/>
            <w:gridSpan w:val="2"/>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 xml:space="preserve">Market Research Agency </w:t>
            </w:r>
          </w:p>
          <w:p w:rsidR="000F2158" w:rsidRPr="00675317" w:rsidRDefault="000F2158" w:rsidP="000F2158">
            <w:pPr>
              <w:spacing w:after="0"/>
              <w:jc w:val="both"/>
              <w:rPr>
                <w:rFonts w:ascii="Arial" w:hAnsi="Arial" w:cs="Arial"/>
                <w:w w:val="105"/>
                <w:sz w:val="20"/>
                <w:szCs w:val="20"/>
              </w:rPr>
            </w:pP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Default="000F2158" w:rsidP="000F2158">
            <w:pPr>
              <w:spacing w:after="0"/>
              <w:rPr>
                <w:rFonts w:ascii="Arial" w:hAnsi="Arial" w:cs="Arial"/>
                <w:bCs/>
                <w:w w:val="105"/>
                <w:sz w:val="20"/>
                <w:szCs w:val="16"/>
                <w:vertAlign w:val="superscript"/>
              </w:rPr>
            </w:pPr>
            <w:r w:rsidRPr="00675317">
              <w:rPr>
                <w:rFonts w:ascii="Arial" w:hAnsi="Arial" w:cs="Arial"/>
                <w:bCs/>
                <w:w w:val="105"/>
                <w:sz w:val="20"/>
                <w:szCs w:val="16"/>
              </w:rPr>
              <w:t>Market research of any</w:t>
            </w:r>
            <w:r>
              <w:rPr>
                <w:rFonts w:ascii="Arial" w:hAnsi="Arial" w:cs="Arial"/>
                <w:bCs/>
                <w:w w:val="105"/>
                <w:sz w:val="20"/>
                <w:szCs w:val="16"/>
              </w:rPr>
              <w:t xml:space="preserve"> </w:t>
            </w:r>
            <w:r w:rsidRPr="00675317">
              <w:rPr>
                <w:rFonts w:ascii="Arial" w:hAnsi="Arial" w:cs="Arial"/>
                <w:bCs/>
                <w:w w:val="105"/>
                <w:sz w:val="20"/>
                <w:szCs w:val="16"/>
              </w:rPr>
              <w:t>Product,  Service</w:t>
            </w:r>
            <w:r w:rsidRPr="00675317">
              <w:rPr>
                <w:rFonts w:ascii="Arial" w:hAnsi="Arial" w:cs="Arial"/>
                <w:bCs/>
                <w:w w:val="105"/>
                <w:sz w:val="20"/>
                <w:szCs w:val="16"/>
                <w:vertAlign w:val="superscript"/>
              </w:rPr>
              <w:t xml:space="preserve">  </w:t>
            </w:r>
          </w:p>
          <w:p w:rsidR="000F2158" w:rsidRPr="00FB42D5" w:rsidRDefault="000F2158" w:rsidP="000F2158">
            <w:pPr>
              <w:spacing w:after="0"/>
              <w:rPr>
                <w:rFonts w:ascii="Arial" w:hAnsi="Arial" w:cs="Arial"/>
                <w:color w:val="0033CC"/>
                <w:w w:val="105"/>
                <w:sz w:val="18"/>
              </w:rPr>
            </w:pPr>
            <w:r w:rsidRPr="00FB42D5">
              <w:rPr>
                <w:rFonts w:ascii="Arial" w:hAnsi="Arial" w:cs="Arial"/>
                <w:color w:val="0033CC"/>
                <w:w w:val="105"/>
                <w:sz w:val="18"/>
              </w:rPr>
              <w:t>[both customized or syndicated research]</w:t>
            </w:r>
          </w:p>
          <w:p w:rsidR="000F2158" w:rsidRPr="00FB42D5" w:rsidRDefault="000F2158" w:rsidP="000F2158">
            <w:pPr>
              <w:spacing w:after="0"/>
              <w:jc w:val="both"/>
              <w:rPr>
                <w:b/>
                <w:i/>
                <w:w w:val="105"/>
                <w:sz w:val="12"/>
                <w:szCs w:val="18"/>
                <w:u w:val="double"/>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C548F1" w:rsidRDefault="000F2158" w:rsidP="000F2158">
            <w:pPr>
              <w:spacing w:after="0"/>
              <w:jc w:val="both"/>
              <w:rPr>
                <w:b/>
                <w:i/>
                <w:w w:val="105"/>
                <w:sz w:val="4"/>
                <w:szCs w:val="18"/>
                <w:u w:val="double"/>
              </w:rPr>
            </w:pPr>
          </w:p>
          <w:p w:rsidR="000F2158" w:rsidRPr="00A91763" w:rsidRDefault="000F2158" w:rsidP="000F2158">
            <w:pPr>
              <w:numPr>
                <w:ilvl w:val="0"/>
                <w:numId w:val="70"/>
              </w:numPr>
              <w:tabs>
                <w:tab w:val="num" w:pos="252"/>
              </w:tabs>
              <w:spacing w:after="0" w:line="240" w:lineRule="auto"/>
              <w:ind w:left="252" w:hanging="252"/>
              <w:jc w:val="both"/>
              <w:rPr>
                <w:b/>
                <w:i/>
                <w:w w:val="105"/>
                <w:sz w:val="16"/>
                <w:szCs w:val="18"/>
              </w:rPr>
            </w:pPr>
            <w:r>
              <w:rPr>
                <w:b/>
                <w:i/>
                <w:w w:val="105"/>
                <w:sz w:val="16"/>
                <w:szCs w:val="18"/>
              </w:rPr>
              <w:t xml:space="preserve">Noodle manufacturing company engaged an agency to do market research in order to find out how people will respond to its new product, namely, </w:t>
            </w:r>
            <w:proofErr w:type="spellStart"/>
            <w:r>
              <w:rPr>
                <w:b/>
                <w:i/>
                <w:w w:val="105"/>
                <w:sz w:val="16"/>
                <w:szCs w:val="18"/>
              </w:rPr>
              <w:t>atta</w:t>
            </w:r>
            <w:proofErr w:type="spellEnd"/>
            <w:r>
              <w:rPr>
                <w:b/>
                <w:i/>
                <w:w w:val="105"/>
                <w:sz w:val="16"/>
                <w:szCs w:val="18"/>
              </w:rPr>
              <w:t xml:space="preserve"> noodles (</w:t>
            </w:r>
            <w:r>
              <w:rPr>
                <w:b/>
                <w:i/>
                <w:color w:val="0033CC"/>
                <w:w w:val="105"/>
                <w:sz w:val="16"/>
                <w:szCs w:val="18"/>
              </w:rPr>
              <w:t>customized research</w:t>
            </w:r>
            <w:r>
              <w:rPr>
                <w:b/>
                <w:i/>
                <w:w w:val="105"/>
                <w:sz w:val="16"/>
                <w:szCs w:val="18"/>
              </w:rPr>
              <w:t>)</w:t>
            </w:r>
          </w:p>
          <w:p w:rsidR="000F2158" w:rsidRDefault="000F2158" w:rsidP="000F2158">
            <w:pPr>
              <w:numPr>
                <w:ilvl w:val="0"/>
                <w:numId w:val="70"/>
              </w:numPr>
              <w:tabs>
                <w:tab w:val="num" w:pos="252"/>
              </w:tabs>
              <w:spacing w:after="0" w:line="240" w:lineRule="auto"/>
              <w:ind w:left="252" w:hanging="252"/>
              <w:jc w:val="both"/>
              <w:rPr>
                <w:b/>
                <w:i/>
                <w:w w:val="105"/>
                <w:sz w:val="16"/>
                <w:szCs w:val="18"/>
              </w:rPr>
            </w:pPr>
            <w:r>
              <w:rPr>
                <w:b/>
                <w:i/>
                <w:w w:val="105"/>
                <w:sz w:val="16"/>
                <w:szCs w:val="18"/>
              </w:rPr>
              <w:t xml:space="preserve">Three Cigarette Companies jointly engages an agency to undertake a survey in order to know the smoker’s response to switch from </w:t>
            </w:r>
            <w:proofErr w:type="spellStart"/>
            <w:r>
              <w:rPr>
                <w:b/>
                <w:i/>
                <w:w w:val="105"/>
                <w:sz w:val="16"/>
                <w:szCs w:val="18"/>
              </w:rPr>
              <w:t>biris</w:t>
            </w:r>
            <w:proofErr w:type="spellEnd"/>
            <w:r>
              <w:rPr>
                <w:b/>
                <w:i/>
                <w:w w:val="105"/>
                <w:sz w:val="16"/>
                <w:szCs w:val="18"/>
              </w:rPr>
              <w:t xml:space="preserve"> to cigarette if retail price thereof are reduced by 60% (</w:t>
            </w:r>
            <w:r>
              <w:rPr>
                <w:b/>
                <w:i/>
                <w:color w:val="0033CC"/>
                <w:w w:val="105"/>
                <w:sz w:val="16"/>
                <w:szCs w:val="18"/>
              </w:rPr>
              <w:t>syndicated research</w:t>
            </w:r>
            <w:r>
              <w:rPr>
                <w:b/>
                <w:i/>
                <w:w w:val="105"/>
                <w:sz w:val="16"/>
                <w:szCs w:val="18"/>
              </w:rPr>
              <w:t>)</w:t>
            </w:r>
          </w:p>
          <w:p w:rsidR="000F2158" w:rsidRPr="00FB42D5" w:rsidRDefault="000F2158" w:rsidP="000F2158">
            <w:pPr>
              <w:spacing w:after="0"/>
              <w:ind w:left="360"/>
              <w:jc w:val="both"/>
              <w:rPr>
                <w:rFonts w:ascii="Arial" w:hAnsi="Arial" w:cs="Arial"/>
                <w:w w:val="105"/>
                <w:sz w:val="16"/>
              </w:rPr>
            </w:pPr>
          </w:p>
        </w:tc>
        <w:tc>
          <w:tcPr>
            <w:tcW w:w="2520" w:type="dxa"/>
          </w:tcPr>
          <w:p w:rsidR="000F2158" w:rsidRPr="00675317" w:rsidRDefault="000F2158" w:rsidP="000F2158">
            <w:pPr>
              <w:spacing w:after="0"/>
              <w:ind w:left="360"/>
              <w:jc w:val="both"/>
              <w:rPr>
                <w:rFonts w:ascii="Arial" w:hAnsi="Arial" w:cs="Arial"/>
                <w:w w:val="105"/>
                <w:sz w:val="18"/>
                <w:szCs w:val="18"/>
              </w:rPr>
            </w:pPr>
          </w:p>
        </w:tc>
      </w:tr>
      <w:tr w:rsidR="000F2158" w:rsidRPr="00675317">
        <w:trPr>
          <w:trHeight w:val="620"/>
        </w:trPr>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Opinion Poll Service</w:t>
            </w:r>
          </w:p>
        </w:tc>
        <w:tc>
          <w:tcPr>
            <w:tcW w:w="1800" w:type="dxa"/>
            <w:gridSpan w:val="2"/>
          </w:tcPr>
          <w:p w:rsidR="000F2158" w:rsidRPr="00675317" w:rsidRDefault="000F2158" w:rsidP="000F2158">
            <w:pPr>
              <w:spacing w:after="0"/>
              <w:jc w:val="both"/>
              <w:rPr>
                <w:rFonts w:ascii="Arial" w:hAnsi="Arial" w:cs="Arial"/>
                <w:bCs/>
                <w:w w:val="105"/>
                <w:sz w:val="20"/>
                <w:szCs w:val="20"/>
                <w:u w:val="single"/>
              </w:rPr>
            </w:pPr>
            <w:r w:rsidRPr="00675317">
              <w:rPr>
                <w:rFonts w:ascii="Arial" w:hAnsi="Arial" w:cs="Arial"/>
                <w:w w:val="105"/>
                <w:sz w:val="20"/>
                <w:szCs w:val="20"/>
              </w:rPr>
              <w:t xml:space="preserve">Opinion Poll Agency </w:t>
            </w:r>
          </w:p>
          <w:p w:rsidR="000F2158" w:rsidRPr="00675317" w:rsidRDefault="000F2158" w:rsidP="000F2158">
            <w:pPr>
              <w:spacing w:after="0"/>
              <w:jc w:val="both"/>
              <w:rPr>
                <w:rFonts w:ascii="Arial" w:hAnsi="Arial" w:cs="Arial"/>
                <w:w w:val="105"/>
                <w:sz w:val="20"/>
                <w:szCs w:val="20"/>
              </w:rPr>
            </w:pPr>
          </w:p>
        </w:tc>
        <w:tc>
          <w:tcPr>
            <w:tcW w:w="1350"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6390" w:type="dxa"/>
            <w:gridSpan w:val="2"/>
          </w:tcPr>
          <w:p w:rsidR="000F2158" w:rsidRDefault="000F2158" w:rsidP="000F2158">
            <w:pPr>
              <w:spacing w:after="0"/>
              <w:jc w:val="both"/>
              <w:rPr>
                <w:rFonts w:ascii="Arial" w:hAnsi="Arial" w:cs="Arial"/>
                <w:w w:val="105"/>
                <w:sz w:val="20"/>
                <w:szCs w:val="16"/>
              </w:rPr>
            </w:pPr>
            <w:r w:rsidRPr="00CE46F7">
              <w:rPr>
                <w:rFonts w:ascii="Arial" w:hAnsi="Arial" w:cs="Arial"/>
                <w:w w:val="105"/>
                <w:sz w:val="20"/>
                <w:szCs w:val="16"/>
              </w:rPr>
              <w:t>Opinion poll</w:t>
            </w:r>
          </w:p>
          <w:p w:rsidR="000F2158" w:rsidRDefault="000F2158" w:rsidP="000F2158">
            <w:pPr>
              <w:spacing w:after="0"/>
              <w:jc w:val="both"/>
              <w:rPr>
                <w:rFonts w:ascii="Arial" w:hAnsi="Arial" w:cs="Arial"/>
                <w:w w:val="105"/>
                <w:sz w:val="20"/>
                <w:szCs w:val="16"/>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 of </w:t>
            </w:r>
            <w:r w:rsidRPr="00024626">
              <w:rPr>
                <w:b/>
                <w:i/>
                <w:color w:val="000000"/>
                <w:w w:val="105"/>
                <w:sz w:val="18"/>
                <w:szCs w:val="18"/>
                <w:u w:val="double" w:color="003399"/>
              </w:rPr>
              <w:t>Service covered:</w:t>
            </w:r>
          </w:p>
          <w:p w:rsidR="000F2158" w:rsidRPr="00C548F1" w:rsidRDefault="000F2158" w:rsidP="000F2158">
            <w:pPr>
              <w:spacing w:after="0"/>
              <w:jc w:val="both"/>
              <w:rPr>
                <w:b/>
                <w:i/>
                <w:w w:val="105"/>
                <w:sz w:val="4"/>
                <w:szCs w:val="18"/>
                <w:u w:val="double"/>
              </w:rPr>
            </w:pPr>
          </w:p>
          <w:p w:rsidR="000F2158" w:rsidRPr="00925469" w:rsidRDefault="000F2158" w:rsidP="000F2158">
            <w:pPr>
              <w:numPr>
                <w:ilvl w:val="0"/>
                <w:numId w:val="71"/>
              </w:numPr>
              <w:spacing w:after="0" w:line="240" w:lineRule="auto"/>
              <w:ind w:left="252" w:hanging="252"/>
              <w:jc w:val="both"/>
              <w:rPr>
                <w:b/>
                <w:i/>
                <w:color w:val="0033CC"/>
                <w:w w:val="105"/>
                <w:sz w:val="16"/>
                <w:szCs w:val="18"/>
              </w:rPr>
            </w:pPr>
            <w:r>
              <w:rPr>
                <w:b/>
                <w:i/>
                <w:w w:val="105"/>
                <w:sz w:val="16"/>
                <w:szCs w:val="18"/>
              </w:rPr>
              <w:t>A TV channel has engaged an agency to conduct a public survey to find out who is the best teacher of IDT (response was DG).</w:t>
            </w:r>
          </w:p>
          <w:p w:rsidR="000F2158" w:rsidRPr="00CE46F7" w:rsidRDefault="000F2158" w:rsidP="000F2158">
            <w:pPr>
              <w:spacing w:after="0"/>
              <w:jc w:val="both"/>
              <w:rPr>
                <w:rFonts w:ascii="Arial" w:hAnsi="Arial" w:cs="Arial"/>
                <w:w w:val="105"/>
              </w:rPr>
            </w:pPr>
          </w:p>
        </w:tc>
        <w:tc>
          <w:tcPr>
            <w:tcW w:w="2520" w:type="dxa"/>
          </w:tcPr>
          <w:p w:rsidR="000F2158" w:rsidRPr="00675317" w:rsidRDefault="000F2158" w:rsidP="000F2158">
            <w:pPr>
              <w:spacing w:after="0"/>
              <w:ind w:left="360"/>
              <w:jc w:val="both"/>
              <w:rPr>
                <w:rFonts w:ascii="Arial" w:hAnsi="Arial" w:cs="Arial"/>
                <w:w w:val="105"/>
                <w:sz w:val="16"/>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Public Relation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1350" w:type="dxa"/>
          </w:tcPr>
          <w:p w:rsidR="000F2158" w:rsidRDefault="000F2158" w:rsidP="000F2158">
            <w:pPr>
              <w:spacing w:after="0"/>
              <w:jc w:val="both"/>
              <w:rPr>
                <w:rFonts w:ascii="Arial" w:hAnsi="Arial" w:cs="Arial"/>
                <w:w w:val="105"/>
                <w:sz w:val="20"/>
                <w:szCs w:val="20"/>
              </w:rPr>
            </w:pPr>
            <w:r w:rsidRPr="00675317">
              <w:rPr>
                <w:rFonts w:ascii="Arial" w:hAnsi="Arial" w:cs="Arial"/>
                <w:w w:val="105"/>
                <w:sz w:val="20"/>
                <w:szCs w:val="20"/>
              </w:rPr>
              <w:t>Any</w:t>
            </w:r>
          </w:p>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Person</w:t>
            </w:r>
          </w:p>
        </w:tc>
        <w:tc>
          <w:tcPr>
            <w:tcW w:w="6390" w:type="dxa"/>
            <w:gridSpan w:val="2"/>
          </w:tcPr>
          <w:p w:rsidR="000F2158" w:rsidRDefault="000F2158" w:rsidP="000F2158">
            <w:pPr>
              <w:spacing w:after="0"/>
              <w:rPr>
                <w:rFonts w:ascii="Arial" w:hAnsi="Arial" w:cs="Arial"/>
                <w:w w:val="105"/>
                <w:sz w:val="20"/>
              </w:rPr>
            </w:pPr>
            <w:r w:rsidRPr="00B00687">
              <w:rPr>
                <w:rFonts w:ascii="Arial" w:hAnsi="Arial" w:cs="Arial"/>
                <w:b/>
                <w:w w:val="105"/>
                <w:sz w:val="20"/>
              </w:rPr>
              <w:t>Managing Public Relations</w:t>
            </w:r>
            <w:r w:rsidRPr="00675317">
              <w:rPr>
                <w:rFonts w:ascii="Arial" w:hAnsi="Arial" w:cs="Arial"/>
                <w:w w:val="105"/>
                <w:sz w:val="20"/>
              </w:rPr>
              <w:t xml:space="preserve"> of such person.</w:t>
            </w:r>
          </w:p>
          <w:p w:rsidR="000F2158" w:rsidRDefault="000F2158" w:rsidP="000F2158">
            <w:pPr>
              <w:spacing w:after="0"/>
              <w:rPr>
                <w:rFonts w:ascii="Arial" w:hAnsi="Arial" w:cs="Arial"/>
                <w:w w:val="105"/>
                <w:sz w:val="20"/>
              </w:rPr>
            </w:pPr>
          </w:p>
          <w:p w:rsidR="000F2158" w:rsidRDefault="000F2158" w:rsidP="000F2158">
            <w:pPr>
              <w:spacing w:after="0"/>
              <w:jc w:val="both"/>
              <w:rPr>
                <w:rFonts w:ascii="Arial" w:hAnsi="Arial" w:cs="Arial"/>
                <w:w w:val="105"/>
                <w:sz w:val="16"/>
                <w:szCs w:val="18"/>
              </w:rPr>
            </w:pPr>
            <w:r w:rsidRPr="00F94A7F">
              <w:rPr>
                <w:rFonts w:ascii="Arial" w:hAnsi="Arial" w:cs="Arial"/>
                <w:w w:val="105"/>
                <w:sz w:val="16"/>
                <w:szCs w:val="18"/>
              </w:rPr>
              <w:t>[</w:t>
            </w:r>
            <w:r w:rsidRPr="00202A55">
              <w:rPr>
                <w:rFonts w:ascii="Arial" w:hAnsi="Arial" w:cs="Arial"/>
                <w:b/>
                <w:color w:val="0033CC"/>
                <w:w w:val="105"/>
                <w:sz w:val="16"/>
                <w:szCs w:val="18"/>
              </w:rPr>
              <w:t>Public relations</w:t>
            </w:r>
            <w:r>
              <w:rPr>
                <w:rFonts w:ascii="Arial" w:hAnsi="Arial" w:cs="Arial"/>
                <w:color w:val="0033CC"/>
                <w:w w:val="105"/>
                <w:sz w:val="16"/>
                <w:szCs w:val="18"/>
              </w:rPr>
              <w:t xml:space="preserve"> </w:t>
            </w:r>
            <w:r>
              <w:rPr>
                <w:rFonts w:ascii="Arial" w:hAnsi="Arial" w:cs="Arial"/>
                <w:w w:val="105"/>
                <w:sz w:val="16"/>
                <w:szCs w:val="18"/>
              </w:rPr>
              <w:t xml:space="preserve">include </w:t>
            </w:r>
            <w:r w:rsidRPr="00202A55">
              <w:rPr>
                <w:rFonts w:ascii="Arial" w:hAnsi="Arial" w:cs="Arial"/>
                <w:b/>
                <w:color w:val="0033CC"/>
                <w:w w:val="105"/>
                <w:sz w:val="16"/>
                <w:szCs w:val="18"/>
              </w:rPr>
              <w:t>corporate image management</w:t>
            </w:r>
            <w:r>
              <w:rPr>
                <w:rFonts w:ascii="Arial" w:hAnsi="Arial" w:cs="Arial"/>
                <w:w w:val="105"/>
                <w:sz w:val="16"/>
                <w:szCs w:val="18"/>
              </w:rPr>
              <w:t xml:space="preserve">, media relations, </w:t>
            </w:r>
            <w:r w:rsidRPr="00202A55">
              <w:rPr>
                <w:rFonts w:ascii="Arial" w:hAnsi="Arial" w:cs="Arial"/>
                <w:b/>
                <w:color w:val="0033CC"/>
                <w:w w:val="105"/>
                <w:sz w:val="16"/>
                <w:szCs w:val="18"/>
              </w:rPr>
              <w:t>press release</w:t>
            </w:r>
            <w:r>
              <w:rPr>
                <w:rFonts w:ascii="Arial" w:hAnsi="Arial" w:cs="Arial"/>
                <w:w w:val="105"/>
                <w:sz w:val="16"/>
                <w:szCs w:val="18"/>
              </w:rPr>
              <w:t xml:space="preserve">, press conference, </w:t>
            </w:r>
            <w:r w:rsidRPr="00202A55">
              <w:rPr>
                <w:rFonts w:ascii="Arial" w:hAnsi="Arial" w:cs="Arial"/>
                <w:b/>
                <w:color w:val="0033CC"/>
                <w:w w:val="105"/>
                <w:sz w:val="16"/>
                <w:szCs w:val="18"/>
              </w:rPr>
              <w:t>brand support, brand launch</w:t>
            </w:r>
            <w:r>
              <w:rPr>
                <w:rFonts w:ascii="Arial" w:hAnsi="Arial" w:cs="Arial"/>
                <w:w w:val="105"/>
                <w:sz w:val="16"/>
                <w:szCs w:val="18"/>
              </w:rPr>
              <w:t>, retail support and promotions, crisis communication.]</w:t>
            </w:r>
          </w:p>
          <w:p w:rsidR="000F2158" w:rsidRPr="00202A55" w:rsidRDefault="000F2158" w:rsidP="000F2158">
            <w:pPr>
              <w:spacing w:after="0"/>
              <w:jc w:val="both"/>
              <w:rPr>
                <w:rFonts w:ascii="Arial" w:hAnsi="Arial" w:cs="Arial"/>
                <w:w w:val="105"/>
                <w:sz w:val="16"/>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C548F1" w:rsidRDefault="000F2158" w:rsidP="000F2158">
            <w:pPr>
              <w:spacing w:after="0"/>
              <w:jc w:val="both"/>
              <w:rPr>
                <w:b/>
                <w:i/>
                <w:w w:val="105"/>
                <w:sz w:val="4"/>
                <w:szCs w:val="18"/>
                <w:u w:val="double"/>
              </w:rPr>
            </w:pPr>
          </w:p>
          <w:p w:rsidR="000F2158" w:rsidRDefault="000F2158" w:rsidP="000F2158">
            <w:pPr>
              <w:numPr>
                <w:ilvl w:val="1"/>
                <w:numId w:val="69"/>
              </w:numPr>
              <w:tabs>
                <w:tab w:val="clear" w:pos="1080"/>
                <w:tab w:val="num" w:pos="252"/>
              </w:tabs>
              <w:spacing w:after="0" w:line="240" w:lineRule="auto"/>
              <w:ind w:left="252" w:hanging="252"/>
              <w:jc w:val="both"/>
              <w:rPr>
                <w:b/>
                <w:i/>
                <w:w w:val="105"/>
                <w:sz w:val="16"/>
                <w:szCs w:val="18"/>
              </w:rPr>
            </w:pPr>
            <w:r>
              <w:rPr>
                <w:b/>
                <w:i/>
                <w:w w:val="105"/>
                <w:sz w:val="16"/>
                <w:szCs w:val="18"/>
              </w:rPr>
              <w:t xml:space="preserve">A MNC engages an agency to prepare </w:t>
            </w:r>
            <w:r w:rsidRPr="00202A55">
              <w:rPr>
                <w:b/>
                <w:i/>
                <w:color w:val="0033CC"/>
                <w:w w:val="105"/>
                <w:sz w:val="16"/>
                <w:szCs w:val="18"/>
              </w:rPr>
              <w:t>press releases</w:t>
            </w:r>
            <w:r>
              <w:rPr>
                <w:b/>
                <w:i/>
                <w:w w:val="105"/>
                <w:sz w:val="16"/>
                <w:szCs w:val="18"/>
              </w:rPr>
              <w:t xml:space="preserve"> to inform people on its current activities, further diversifications policies and of marketing strategies. The service provided by agency is covered under this category.</w:t>
            </w:r>
          </w:p>
          <w:p w:rsidR="000F2158" w:rsidRDefault="000F2158" w:rsidP="000F2158">
            <w:pPr>
              <w:numPr>
                <w:ilvl w:val="1"/>
                <w:numId w:val="69"/>
              </w:numPr>
              <w:tabs>
                <w:tab w:val="clear" w:pos="1080"/>
                <w:tab w:val="num" w:pos="252"/>
              </w:tabs>
              <w:spacing w:after="0" w:line="240" w:lineRule="auto"/>
              <w:ind w:left="252" w:hanging="252"/>
              <w:jc w:val="both"/>
              <w:rPr>
                <w:b/>
                <w:i/>
                <w:w w:val="105"/>
                <w:sz w:val="16"/>
                <w:szCs w:val="18"/>
              </w:rPr>
            </w:pPr>
            <w:r>
              <w:rPr>
                <w:b/>
                <w:i/>
                <w:w w:val="105"/>
                <w:sz w:val="16"/>
                <w:szCs w:val="18"/>
              </w:rPr>
              <w:t xml:space="preserve">A Telecom Company launches a new mobile phone and SRK charges Rs 1 </w:t>
            </w:r>
            <w:proofErr w:type="spellStart"/>
            <w:r>
              <w:rPr>
                <w:b/>
                <w:i/>
                <w:w w:val="105"/>
                <w:sz w:val="16"/>
                <w:szCs w:val="18"/>
              </w:rPr>
              <w:t>crore</w:t>
            </w:r>
            <w:proofErr w:type="spellEnd"/>
            <w:r>
              <w:rPr>
                <w:b/>
                <w:i/>
                <w:w w:val="105"/>
                <w:sz w:val="16"/>
                <w:szCs w:val="18"/>
              </w:rPr>
              <w:t xml:space="preserve"> to be present in the press conference and answers the questions. SRK has rendered service liable to ST under this category (</w:t>
            </w:r>
            <w:r w:rsidRPr="00202A55">
              <w:rPr>
                <w:b/>
                <w:i/>
                <w:color w:val="0033CC"/>
                <w:w w:val="105"/>
                <w:sz w:val="16"/>
                <w:szCs w:val="18"/>
              </w:rPr>
              <w:t>brand support</w:t>
            </w:r>
            <w:r>
              <w:rPr>
                <w:b/>
                <w:i/>
                <w:w w:val="105"/>
                <w:sz w:val="16"/>
                <w:szCs w:val="18"/>
              </w:rPr>
              <w:t>)</w:t>
            </w:r>
          </w:p>
          <w:p w:rsidR="000F2158" w:rsidRPr="00202A55" w:rsidRDefault="000F2158" w:rsidP="000F2158">
            <w:pPr>
              <w:spacing w:after="0"/>
              <w:jc w:val="both"/>
              <w:rPr>
                <w:rFonts w:ascii="Arial" w:hAnsi="Arial" w:cs="Arial"/>
                <w:w w:val="105"/>
                <w:sz w:val="14"/>
              </w:rPr>
            </w:pPr>
          </w:p>
        </w:tc>
        <w:tc>
          <w:tcPr>
            <w:tcW w:w="2520" w:type="dxa"/>
          </w:tcPr>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 xml:space="preserve">Scientific &amp; Technical Consultant </w:t>
            </w:r>
            <w:r w:rsidRPr="009616F0">
              <w:rPr>
                <w:rFonts w:ascii="Arial" w:hAnsi="Arial" w:cs="Arial"/>
                <w:b/>
                <w:color w:val="1423B4"/>
                <w:w w:val="105"/>
                <w:sz w:val="18"/>
                <w:szCs w:val="18"/>
              </w:rPr>
              <w:lastRenderedPageBreak/>
              <w:t>Services</w:t>
            </w:r>
          </w:p>
        </w:tc>
        <w:tc>
          <w:tcPr>
            <w:tcW w:w="1800" w:type="dxa"/>
            <w:gridSpan w:val="2"/>
          </w:tcPr>
          <w:p w:rsidR="000F2158" w:rsidRPr="00F62449" w:rsidRDefault="000F2158" w:rsidP="000F2158">
            <w:pPr>
              <w:spacing w:after="0"/>
              <w:ind w:left="252" w:hanging="252"/>
              <w:rPr>
                <w:rFonts w:ascii="Arial" w:hAnsi="Arial" w:cs="Arial"/>
                <w:w w:val="105"/>
                <w:sz w:val="20"/>
                <w:szCs w:val="20"/>
                <w:vertAlign w:val="superscript"/>
              </w:rPr>
            </w:pPr>
            <w:r>
              <w:rPr>
                <w:rFonts w:ascii="Arial" w:hAnsi="Arial" w:cs="Arial"/>
                <w:w w:val="105"/>
                <w:sz w:val="20"/>
                <w:szCs w:val="20"/>
              </w:rPr>
              <w:lastRenderedPageBreak/>
              <w:t xml:space="preserve">1) </w:t>
            </w:r>
            <w:r w:rsidRPr="00F62449">
              <w:rPr>
                <w:rFonts w:ascii="Arial" w:hAnsi="Arial" w:cs="Arial"/>
                <w:w w:val="105"/>
                <w:sz w:val="20"/>
                <w:szCs w:val="20"/>
              </w:rPr>
              <w:t xml:space="preserve">Scientist </w:t>
            </w:r>
            <w:r>
              <w:rPr>
                <w:rFonts w:ascii="Arial" w:hAnsi="Arial" w:cs="Arial"/>
                <w:w w:val="105"/>
                <w:sz w:val="20"/>
                <w:szCs w:val="20"/>
              </w:rPr>
              <w:t xml:space="preserve">or </w:t>
            </w:r>
            <w:r w:rsidRPr="00F62449">
              <w:rPr>
                <w:rFonts w:ascii="Arial" w:hAnsi="Arial" w:cs="Arial"/>
                <w:w w:val="105"/>
                <w:sz w:val="20"/>
                <w:szCs w:val="20"/>
              </w:rPr>
              <w:t xml:space="preserve"> </w:t>
            </w:r>
            <w:r w:rsidRPr="009D28C1">
              <w:rPr>
                <w:rFonts w:ascii="Arial" w:hAnsi="Arial" w:cs="Arial"/>
                <w:b/>
                <w:color w:val="003399"/>
                <w:w w:val="105"/>
                <w:sz w:val="20"/>
                <w:szCs w:val="20"/>
              </w:rPr>
              <w:t xml:space="preserve">Technocrat </w:t>
            </w:r>
            <w:r w:rsidRPr="00F62449">
              <w:rPr>
                <w:rFonts w:ascii="Arial" w:hAnsi="Arial" w:cs="Arial"/>
                <w:w w:val="105"/>
                <w:sz w:val="20"/>
                <w:szCs w:val="20"/>
              </w:rPr>
              <w:t xml:space="preserve"> </w:t>
            </w:r>
          </w:p>
          <w:p w:rsidR="000F2158" w:rsidRPr="009D28C1" w:rsidRDefault="000F2158" w:rsidP="000F2158">
            <w:pPr>
              <w:numPr>
                <w:ilvl w:val="0"/>
                <w:numId w:val="63"/>
              </w:numPr>
              <w:tabs>
                <w:tab w:val="clear" w:pos="360"/>
                <w:tab w:val="num" w:pos="252"/>
              </w:tabs>
              <w:spacing w:after="0" w:line="240" w:lineRule="auto"/>
              <w:ind w:left="252" w:hanging="252"/>
              <w:rPr>
                <w:rFonts w:ascii="Arial" w:hAnsi="Arial" w:cs="Arial"/>
                <w:b/>
                <w:color w:val="003399"/>
                <w:w w:val="105"/>
                <w:sz w:val="20"/>
                <w:szCs w:val="20"/>
              </w:rPr>
            </w:pPr>
            <w:r w:rsidRPr="00F62449">
              <w:rPr>
                <w:rFonts w:ascii="Arial" w:hAnsi="Arial" w:cs="Arial"/>
                <w:w w:val="105"/>
                <w:sz w:val="20"/>
                <w:szCs w:val="20"/>
              </w:rPr>
              <w:t xml:space="preserve">Scientific </w:t>
            </w:r>
            <w:r>
              <w:rPr>
                <w:rFonts w:ascii="Arial" w:hAnsi="Arial" w:cs="Arial"/>
                <w:w w:val="105"/>
                <w:sz w:val="20"/>
                <w:szCs w:val="20"/>
              </w:rPr>
              <w:t xml:space="preserve">or </w:t>
            </w:r>
            <w:r w:rsidRPr="00F62449">
              <w:rPr>
                <w:rFonts w:ascii="Arial" w:hAnsi="Arial" w:cs="Arial"/>
                <w:w w:val="105"/>
                <w:sz w:val="20"/>
                <w:szCs w:val="20"/>
              </w:rPr>
              <w:lastRenderedPageBreak/>
              <w:t xml:space="preserve">Technical </w:t>
            </w:r>
            <w:r w:rsidRPr="009D28C1">
              <w:rPr>
                <w:rFonts w:ascii="Arial" w:hAnsi="Arial" w:cs="Arial"/>
                <w:b/>
                <w:color w:val="003399"/>
                <w:w w:val="105"/>
                <w:sz w:val="20"/>
                <w:szCs w:val="20"/>
              </w:rPr>
              <w:t xml:space="preserve">Institution </w:t>
            </w:r>
          </w:p>
          <w:p w:rsidR="000F2158" w:rsidRDefault="000F2158" w:rsidP="000F2158">
            <w:pPr>
              <w:spacing w:after="0"/>
              <w:ind w:left="252"/>
              <w:rPr>
                <w:rFonts w:ascii="Arial" w:hAnsi="Arial" w:cs="Arial"/>
                <w:w w:val="105"/>
                <w:sz w:val="20"/>
                <w:szCs w:val="20"/>
              </w:rPr>
            </w:pPr>
          </w:p>
          <w:p w:rsidR="000F2158" w:rsidRDefault="000F2158" w:rsidP="000F2158">
            <w:pPr>
              <w:spacing w:after="0"/>
              <w:rPr>
                <w:rFonts w:ascii="Arial" w:hAnsi="Arial" w:cs="Arial"/>
                <w:i/>
                <w:color w:val="0033CC"/>
                <w:w w:val="105"/>
                <w:sz w:val="16"/>
                <w:szCs w:val="20"/>
              </w:rPr>
            </w:pPr>
            <w:r w:rsidRPr="00077087">
              <w:rPr>
                <w:rFonts w:ascii="Arial" w:hAnsi="Arial" w:cs="Arial"/>
                <w:i/>
                <w:color w:val="0033CC"/>
                <w:w w:val="105"/>
                <w:sz w:val="16"/>
                <w:szCs w:val="20"/>
              </w:rPr>
              <w:t>[</w:t>
            </w:r>
            <w:r w:rsidRPr="00077087">
              <w:rPr>
                <w:rFonts w:ascii="Arial" w:hAnsi="Arial" w:cs="Arial"/>
                <w:b/>
                <w:i/>
                <w:color w:val="0033CC"/>
                <w:w w:val="105"/>
                <w:sz w:val="16"/>
                <w:szCs w:val="20"/>
              </w:rPr>
              <w:t>IIT</w:t>
            </w:r>
            <w:r w:rsidRPr="00077087">
              <w:rPr>
                <w:rFonts w:ascii="Arial" w:hAnsi="Arial" w:cs="Arial"/>
                <w:i/>
                <w:color w:val="0033CC"/>
                <w:w w:val="105"/>
                <w:sz w:val="16"/>
                <w:szCs w:val="20"/>
              </w:rPr>
              <w:t>= Technical Institution]</w:t>
            </w:r>
          </w:p>
          <w:p w:rsidR="000F2158" w:rsidRPr="00077087" w:rsidRDefault="000F2158" w:rsidP="000F2158">
            <w:pPr>
              <w:spacing w:after="0"/>
              <w:rPr>
                <w:rFonts w:ascii="Arial" w:hAnsi="Arial" w:cs="Arial"/>
                <w:i/>
                <w:color w:val="0033CC"/>
                <w:w w:val="105"/>
                <w:sz w:val="20"/>
                <w:szCs w:val="20"/>
              </w:rPr>
            </w:pPr>
            <w:r>
              <w:rPr>
                <w:rFonts w:ascii="Arial" w:hAnsi="Arial" w:cs="Arial"/>
                <w:i/>
                <w:color w:val="0033CC"/>
                <w:w w:val="105"/>
                <w:sz w:val="16"/>
                <w:szCs w:val="20"/>
              </w:rPr>
              <w:t>[</w:t>
            </w:r>
            <w:r w:rsidRPr="00077087">
              <w:rPr>
                <w:rFonts w:ascii="Arial" w:hAnsi="Arial" w:cs="Arial"/>
                <w:b/>
                <w:i/>
                <w:color w:val="0033CC"/>
                <w:w w:val="105"/>
                <w:sz w:val="16"/>
                <w:szCs w:val="20"/>
              </w:rPr>
              <w:t>National Science Laboratory</w:t>
            </w:r>
            <w:r>
              <w:rPr>
                <w:rFonts w:ascii="Arial" w:hAnsi="Arial" w:cs="Arial"/>
                <w:i/>
                <w:color w:val="0033CC"/>
                <w:w w:val="105"/>
                <w:sz w:val="16"/>
                <w:szCs w:val="20"/>
              </w:rPr>
              <w:t xml:space="preserve"> = Scientific Institution]</w:t>
            </w:r>
          </w:p>
        </w:tc>
        <w:tc>
          <w:tcPr>
            <w:tcW w:w="1350" w:type="dxa"/>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lastRenderedPageBreak/>
              <w:t>Client</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 xml:space="preserve">Any </w:t>
            </w:r>
            <w:r w:rsidRPr="009A2872">
              <w:rPr>
                <w:rFonts w:ascii="Arial" w:hAnsi="Arial" w:cs="Arial"/>
                <w:b/>
                <w:i/>
                <w:color w:val="003399"/>
                <w:w w:val="105"/>
                <w:sz w:val="20"/>
                <w:szCs w:val="20"/>
              </w:rPr>
              <w:lastRenderedPageBreak/>
              <w:t>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6390" w:type="dxa"/>
            <w:gridSpan w:val="2"/>
          </w:tcPr>
          <w:p w:rsidR="000F2158" w:rsidRPr="00675317" w:rsidRDefault="000F2158" w:rsidP="000F2158">
            <w:pPr>
              <w:spacing w:after="0"/>
              <w:ind w:left="-3" w:firstLine="3"/>
              <w:rPr>
                <w:rFonts w:ascii="Arial" w:hAnsi="Arial" w:cs="Arial"/>
                <w:w w:val="105"/>
                <w:sz w:val="20"/>
                <w:szCs w:val="16"/>
              </w:rPr>
            </w:pPr>
            <w:r w:rsidRPr="00675317">
              <w:rPr>
                <w:rFonts w:ascii="Arial" w:hAnsi="Arial" w:cs="Arial"/>
                <w:w w:val="105"/>
                <w:sz w:val="20"/>
                <w:szCs w:val="16"/>
              </w:rPr>
              <w:lastRenderedPageBreak/>
              <w:t>Scientific &amp; Technical Consultancy.</w:t>
            </w:r>
          </w:p>
          <w:p w:rsidR="000F2158" w:rsidRPr="00675317" w:rsidRDefault="000F2158" w:rsidP="000F2158">
            <w:pPr>
              <w:spacing w:after="0"/>
              <w:ind w:left="-3" w:firstLine="3"/>
              <w:jc w:val="center"/>
              <w:rPr>
                <w:rFonts w:ascii="Arial" w:hAnsi="Arial" w:cs="Arial"/>
                <w:w w:val="105"/>
                <w:sz w:val="12"/>
                <w:szCs w:val="16"/>
              </w:rPr>
            </w:pPr>
          </w:p>
          <w:p w:rsidR="000F2158" w:rsidRPr="00E9689A" w:rsidRDefault="000F2158" w:rsidP="000F2158">
            <w:pPr>
              <w:spacing w:after="0"/>
              <w:jc w:val="both"/>
              <w:rPr>
                <w:rFonts w:ascii="Arial" w:hAnsi="Arial" w:cs="Arial"/>
                <w:bCs/>
                <w:iCs/>
                <w:w w:val="105"/>
                <w:sz w:val="16"/>
                <w:szCs w:val="16"/>
              </w:rPr>
            </w:pPr>
            <w:r w:rsidRPr="00E9689A">
              <w:rPr>
                <w:rFonts w:ascii="Arial" w:hAnsi="Arial" w:cs="Arial"/>
                <w:bCs/>
                <w:iCs/>
                <w:w w:val="105"/>
                <w:sz w:val="16"/>
                <w:szCs w:val="16"/>
              </w:rPr>
              <w:t>[</w:t>
            </w:r>
            <w:r>
              <w:rPr>
                <w:rFonts w:ascii="Arial" w:hAnsi="Arial" w:cs="Arial"/>
                <w:bCs/>
                <w:iCs/>
                <w:w w:val="105"/>
                <w:sz w:val="16"/>
                <w:szCs w:val="16"/>
              </w:rPr>
              <w:t>It cover a</w:t>
            </w:r>
            <w:r w:rsidRPr="00E9689A">
              <w:rPr>
                <w:rFonts w:ascii="Arial" w:hAnsi="Arial" w:cs="Arial"/>
                <w:bCs/>
                <w:iCs/>
                <w:w w:val="105"/>
                <w:sz w:val="16"/>
                <w:szCs w:val="16"/>
              </w:rPr>
              <w:t>dvice, consultancy, or scientific or technical assistance, in any disciplines of science or technology]</w:t>
            </w:r>
          </w:p>
          <w:p w:rsidR="000F2158" w:rsidRPr="006252B2" w:rsidRDefault="000F2158" w:rsidP="000F2158">
            <w:pPr>
              <w:spacing w:after="0"/>
              <w:jc w:val="both"/>
              <w:rPr>
                <w:b/>
                <w:i/>
                <w:w w:val="105"/>
                <w:sz w:val="12"/>
                <w:szCs w:val="18"/>
                <w:u w:val="double"/>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Default="000F2158" w:rsidP="000F2158">
            <w:pPr>
              <w:spacing w:after="0"/>
              <w:ind w:left="162" w:hanging="162"/>
              <w:jc w:val="both"/>
              <w:rPr>
                <w:bCs/>
                <w:i/>
                <w:iCs/>
                <w:w w:val="105"/>
                <w:sz w:val="16"/>
                <w:szCs w:val="18"/>
              </w:rPr>
            </w:pPr>
            <w:r w:rsidRPr="00D632FA">
              <w:rPr>
                <w:bCs/>
                <w:i/>
                <w:iCs/>
                <w:w w:val="105"/>
                <w:sz w:val="16"/>
                <w:szCs w:val="18"/>
              </w:rPr>
              <w:t xml:space="preserve">1. </w:t>
            </w:r>
            <w:r w:rsidRPr="005A7F1D">
              <w:rPr>
                <w:bCs/>
                <w:i/>
                <w:iCs/>
                <w:w w:val="105"/>
                <w:sz w:val="16"/>
                <w:szCs w:val="18"/>
              </w:rPr>
              <w:t xml:space="preserve">A chemical plant engages </w:t>
            </w:r>
            <w:r w:rsidRPr="00D632FA">
              <w:rPr>
                <w:b/>
                <w:bCs/>
                <w:i/>
                <w:iCs/>
                <w:color w:val="0033CC"/>
                <w:w w:val="105"/>
                <w:sz w:val="16"/>
                <w:szCs w:val="18"/>
              </w:rPr>
              <w:t>a scientist</w:t>
            </w:r>
            <w:r w:rsidRPr="005A7F1D">
              <w:rPr>
                <w:bCs/>
                <w:i/>
                <w:iCs/>
                <w:w w:val="105"/>
                <w:sz w:val="16"/>
                <w:szCs w:val="18"/>
              </w:rPr>
              <w:t xml:space="preserve"> of National Chemical Laboratory to advise them on how to use the effluent treatment plant more efficiently. The </w:t>
            </w:r>
            <w:r>
              <w:rPr>
                <w:bCs/>
                <w:i/>
                <w:iCs/>
                <w:w w:val="105"/>
                <w:sz w:val="16"/>
                <w:szCs w:val="18"/>
              </w:rPr>
              <w:t>service rendered is taxable under this category.</w:t>
            </w:r>
          </w:p>
          <w:p w:rsidR="000F2158" w:rsidRPr="005A7F1D" w:rsidRDefault="000F2158" w:rsidP="000F2158">
            <w:pPr>
              <w:spacing w:after="0"/>
              <w:ind w:left="162" w:hanging="162"/>
              <w:jc w:val="both"/>
              <w:rPr>
                <w:bCs/>
                <w:i/>
                <w:iCs/>
                <w:w w:val="105"/>
                <w:sz w:val="16"/>
                <w:szCs w:val="18"/>
              </w:rPr>
            </w:pPr>
            <w:r>
              <w:rPr>
                <w:bCs/>
                <w:i/>
                <w:iCs/>
                <w:w w:val="105"/>
                <w:sz w:val="16"/>
                <w:szCs w:val="18"/>
              </w:rPr>
              <w:t xml:space="preserve">2. A shoe factory consults </w:t>
            </w:r>
            <w:r w:rsidRPr="00D632FA">
              <w:rPr>
                <w:b/>
                <w:bCs/>
                <w:i/>
                <w:iCs/>
                <w:color w:val="0033CC"/>
                <w:w w:val="105"/>
                <w:sz w:val="16"/>
                <w:szCs w:val="18"/>
              </w:rPr>
              <w:t>the Central Leather Institute</w:t>
            </w:r>
            <w:r>
              <w:rPr>
                <w:bCs/>
                <w:i/>
                <w:iCs/>
                <w:w w:val="105"/>
                <w:sz w:val="16"/>
                <w:szCs w:val="18"/>
              </w:rPr>
              <w:t xml:space="preserve"> to advise them on processes to be modified to reduce wastage in the manufacture of shoes. The service provided by Central Leather Institute is taxable under this category.</w:t>
            </w:r>
            <w:r w:rsidRPr="005A7F1D">
              <w:rPr>
                <w:bCs/>
                <w:i/>
                <w:iCs/>
                <w:w w:val="105"/>
                <w:sz w:val="16"/>
                <w:szCs w:val="18"/>
              </w:rPr>
              <w:t xml:space="preserve"> </w:t>
            </w:r>
          </w:p>
          <w:p w:rsidR="000F2158" w:rsidRPr="0016448A" w:rsidRDefault="000F2158" w:rsidP="000F2158">
            <w:pPr>
              <w:spacing w:after="0"/>
              <w:jc w:val="both"/>
              <w:rPr>
                <w:rFonts w:ascii="Arial" w:hAnsi="Arial" w:cs="Arial"/>
                <w:i/>
                <w:w w:val="105"/>
              </w:rPr>
            </w:pPr>
          </w:p>
        </w:tc>
        <w:tc>
          <w:tcPr>
            <w:tcW w:w="2520" w:type="dxa"/>
          </w:tcPr>
          <w:p w:rsidR="000F2158" w:rsidRDefault="000F2158" w:rsidP="000F2158">
            <w:pPr>
              <w:spacing w:after="0"/>
              <w:jc w:val="both"/>
              <w:rPr>
                <w:b/>
                <w:i/>
                <w:w w:val="105"/>
                <w:sz w:val="18"/>
                <w:szCs w:val="18"/>
                <w:u w:val="double"/>
              </w:rPr>
            </w:pPr>
            <w:r w:rsidRPr="00F94A7F">
              <w:rPr>
                <w:b/>
                <w:i/>
                <w:color w:val="0033CC"/>
                <w:w w:val="105"/>
                <w:sz w:val="18"/>
                <w:szCs w:val="18"/>
                <w:u w:val="double"/>
              </w:rPr>
              <w:lastRenderedPageBreak/>
              <w:t>CBEC Clarification</w:t>
            </w:r>
            <w:r w:rsidRPr="00AE1924">
              <w:rPr>
                <w:b/>
                <w:i/>
                <w:w w:val="105"/>
                <w:sz w:val="18"/>
                <w:szCs w:val="18"/>
                <w:u w:val="double"/>
              </w:rPr>
              <w:t>:</w:t>
            </w:r>
          </w:p>
          <w:p w:rsidR="000F2158" w:rsidRPr="00C548F1" w:rsidRDefault="000F2158" w:rsidP="000F2158">
            <w:pPr>
              <w:spacing w:after="0"/>
              <w:jc w:val="both"/>
              <w:rPr>
                <w:b/>
                <w:i/>
                <w:w w:val="105"/>
                <w:sz w:val="4"/>
                <w:szCs w:val="18"/>
                <w:u w:val="double"/>
              </w:rPr>
            </w:pPr>
          </w:p>
          <w:p w:rsidR="000F2158" w:rsidRPr="00675317" w:rsidRDefault="000F2158" w:rsidP="000F2158">
            <w:pPr>
              <w:spacing w:after="0"/>
              <w:jc w:val="both"/>
              <w:rPr>
                <w:rFonts w:ascii="Arial" w:hAnsi="Arial" w:cs="Arial"/>
                <w:w w:val="105"/>
                <w:sz w:val="18"/>
                <w:szCs w:val="18"/>
              </w:rPr>
            </w:pPr>
            <w:r>
              <w:rPr>
                <w:rFonts w:ascii="Arial" w:hAnsi="Arial" w:cs="Arial"/>
                <w:b/>
                <w:color w:val="0033CC"/>
                <w:w w:val="105"/>
                <w:sz w:val="18"/>
                <w:szCs w:val="18"/>
              </w:rPr>
              <w:t xml:space="preserve">Service rendered by Doctors – not covered </w:t>
            </w:r>
            <w:r w:rsidRPr="00675317">
              <w:rPr>
                <w:rFonts w:ascii="Arial" w:hAnsi="Arial" w:cs="Arial"/>
                <w:w w:val="105"/>
                <w:sz w:val="18"/>
                <w:szCs w:val="18"/>
              </w:rPr>
              <w:lastRenderedPageBreak/>
              <w:t>(as these are no</w:t>
            </w:r>
            <w:r>
              <w:rPr>
                <w:rFonts w:ascii="Arial" w:hAnsi="Arial" w:cs="Arial"/>
                <w:w w:val="105"/>
                <w:sz w:val="18"/>
                <w:szCs w:val="18"/>
              </w:rPr>
              <w:t xml:space="preserve">t understood as Scientist </w:t>
            </w:r>
            <w:r w:rsidRPr="00675317">
              <w:rPr>
                <w:rFonts w:ascii="Arial" w:hAnsi="Arial" w:cs="Arial"/>
                <w:w w:val="105"/>
                <w:sz w:val="18"/>
                <w:szCs w:val="18"/>
              </w:rPr>
              <w:t>in common parlance)</w:t>
            </w:r>
            <w:r>
              <w:rPr>
                <w:rFonts w:ascii="Arial" w:hAnsi="Arial" w:cs="Arial"/>
                <w:w w:val="105"/>
                <w:sz w:val="18"/>
                <w:szCs w:val="18"/>
              </w:rPr>
              <w:t xml:space="preserve"> – their service is “medical service” which is not taxable</w:t>
            </w:r>
          </w:p>
          <w:p w:rsidR="000F2158" w:rsidRPr="00675317" w:rsidRDefault="000F2158" w:rsidP="000F2158">
            <w:pPr>
              <w:spacing w:after="0"/>
              <w:ind w:left="252" w:hanging="252"/>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Technical testing &amp; analysis service</w:t>
            </w:r>
          </w:p>
        </w:tc>
        <w:tc>
          <w:tcPr>
            <w:tcW w:w="1800"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Technical Testing &amp; Analysis Agency</w:t>
            </w:r>
          </w:p>
          <w:p w:rsidR="000F2158" w:rsidRPr="00675317" w:rsidRDefault="000F2158" w:rsidP="000F2158">
            <w:pPr>
              <w:spacing w:after="0"/>
              <w:rPr>
                <w:rFonts w:ascii="Arial" w:hAnsi="Arial" w:cs="Arial"/>
                <w:w w:val="105"/>
                <w:sz w:val="20"/>
                <w:szCs w:val="20"/>
              </w:rPr>
            </w:pPr>
          </w:p>
          <w:p w:rsidR="000F2158" w:rsidRPr="00675317" w:rsidRDefault="000F2158" w:rsidP="000F2158">
            <w:pPr>
              <w:spacing w:after="0"/>
              <w:rPr>
                <w:rFonts w:ascii="Arial" w:hAnsi="Arial" w:cs="Arial"/>
                <w:w w:val="105"/>
                <w:sz w:val="20"/>
                <w:szCs w:val="20"/>
              </w:rPr>
            </w:pPr>
          </w:p>
          <w:p w:rsidR="000F2158" w:rsidRPr="00675317" w:rsidRDefault="000F2158" w:rsidP="000F2158">
            <w:pPr>
              <w:spacing w:after="0"/>
              <w:rPr>
                <w:rFonts w:ascii="Arial" w:hAnsi="Arial" w:cs="Arial"/>
                <w:w w:val="105"/>
                <w:sz w:val="20"/>
                <w:szCs w:val="20"/>
              </w:rPr>
            </w:pPr>
          </w:p>
        </w:tc>
        <w:tc>
          <w:tcPr>
            <w:tcW w:w="1350"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6390" w:type="dxa"/>
            <w:gridSpan w:val="2"/>
          </w:tcPr>
          <w:p w:rsidR="000F2158" w:rsidRDefault="000F2158" w:rsidP="000F2158">
            <w:pPr>
              <w:spacing w:after="0"/>
              <w:ind w:left="1062" w:hanging="1062"/>
              <w:jc w:val="both"/>
              <w:rPr>
                <w:rFonts w:ascii="Arial" w:hAnsi="Arial" w:cs="Arial"/>
                <w:w w:val="105"/>
                <w:sz w:val="20"/>
              </w:rPr>
            </w:pPr>
            <w:r w:rsidRPr="009C61BD">
              <w:rPr>
                <w:rFonts w:ascii="Arial" w:hAnsi="Arial" w:cs="Arial"/>
                <w:w w:val="105"/>
                <w:sz w:val="20"/>
              </w:rPr>
              <w:t xml:space="preserve">Technical Testing &amp; Analysis of </w:t>
            </w:r>
          </w:p>
          <w:p w:rsidR="000F2158" w:rsidRDefault="000F2158" w:rsidP="000F2158">
            <w:pPr>
              <w:spacing w:after="0"/>
              <w:ind w:left="1062" w:hanging="1062"/>
              <w:jc w:val="both"/>
              <w:rPr>
                <w:rFonts w:ascii="Arial" w:hAnsi="Arial" w:cs="Arial"/>
                <w:w w:val="105"/>
                <w:sz w:val="20"/>
              </w:rPr>
            </w:pPr>
            <w:r>
              <w:rPr>
                <w:rFonts w:ascii="Arial" w:hAnsi="Arial" w:cs="Arial"/>
                <w:w w:val="105"/>
                <w:sz w:val="20"/>
              </w:rPr>
              <w:t xml:space="preserve">   </w:t>
            </w:r>
            <w:r w:rsidRPr="0016448A">
              <w:rPr>
                <w:rFonts w:ascii="Arial" w:hAnsi="Arial" w:cs="Arial"/>
                <w:w w:val="105"/>
                <w:sz w:val="20"/>
              </w:rPr>
              <w:sym w:font="Wingdings" w:char="F0E0"/>
            </w:r>
            <w:r>
              <w:rPr>
                <w:rFonts w:ascii="Arial" w:hAnsi="Arial" w:cs="Arial"/>
                <w:w w:val="105"/>
                <w:sz w:val="20"/>
              </w:rPr>
              <w:t xml:space="preserve">  </w:t>
            </w:r>
            <w:r w:rsidRPr="009C61BD">
              <w:rPr>
                <w:rFonts w:ascii="Arial" w:hAnsi="Arial" w:cs="Arial"/>
                <w:w w:val="105"/>
                <w:sz w:val="20"/>
              </w:rPr>
              <w:t>Goods</w:t>
            </w:r>
            <w:r>
              <w:rPr>
                <w:rFonts w:ascii="Arial" w:hAnsi="Arial" w:cs="Arial"/>
                <w:w w:val="105"/>
                <w:sz w:val="20"/>
              </w:rPr>
              <w:t xml:space="preserve"> or </w:t>
            </w:r>
            <w:r w:rsidRPr="009C61BD">
              <w:rPr>
                <w:rFonts w:ascii="Arial" w:hAnsi="Arial" w:cs="Arial"/>
                <w:w w:val="105"/>
                <w:sz w:val="20"/>
              </w:rPr>
              <w:t xml:space="preserve">Material, </w:t>
            </w:r>
          </w:p>
          <w:p w:rsidR="000F2158" w:rsidRPr="0016448A" w:rsidRDefault="000F2158" w:rsidP="000F2158">
            <w:pPr>
              <w:spacing w:after="0"/>
              <w:ind w:left="1062" w:hanging="1062"/>
              <w:jc w:val="both"/>
              <w:rPr>
                <w:rFonts w:ascii="Arial" w:hAnsi="Arial" w:cs="Arial"/>
                <w:w w:val="105"/>
                <w:sz w:val="8"/>
              </w:rPr>
            </w:pPr>
          </w:p>
          <w:p w:rsidR="000F2158" w:rsidRPr="0016448A" w:rsidRDefault="000F2158" w:rsidP="000F2158">
            <w:pPr>
              <w:spacing w:after="0"/>
              <w:ind w:left="1062" w:hanging="1062"/>
              <w:jc w:val="both"/>
              <w:rPr>
                <w:rFonts w:ascii="Arial" w:hAnsi="Arial" w:cs="Arial"/>
                <w:b/>
                <w:i/>
                <w:color w:val="003399"/>
                <w:w w:val="105"/>
                <w:sz w:val="20"/>
              </w:rPr>
            </w:pPr>
            <w:r>
              <w:rPr>
                <w:rFonts w:ascii="Arial" w:hAnsi="Arial" w:cs="Arial"/>
                <w:w w:val="105"/>
                <w:sz w:val="20"/>
              </w:rPr>
              <w:t xml:space="preserve">   </w:t>
            </w:r>
            <w:r w:rsidRPr="0016448A">
              <w:rPr>
                <w:rFonts w:ascii="Arial" w:hAnsi="Arial" w:cs="Arial"/>
                <w:w w:val="105"/>
                <w:sz w:val="20"/>
              </w:rPr>
              <w:sym w:font="Wingdings" w:char="F0E0"/>
            </w:r>
            <w:r>
              <w:rPr>
                <w:rFonts w:ascii="Arial" w:hAnsi="Arial" w:cs="Arial"/>
                <w:w w:val="105"/>
                <w:sz w:val="20"/>
              </w:rPr>
              <w:t xml:space="preserve">  </w:t>
            </w:r>
            <w:r w:rsidRPr="0016448A">
              <w:rPr>
                <w:rFonts w:ascii="Arial" w:hAnsi="Arial" w:cs="Arial"/>
                <w:b/>
                <w:i/>
                <w:color w:val="003399"/>
                <w:w w:val="105"/>
                <w:sz w:val="20"/>
                <w:u w:val="double" w:color="000000"/>
              </w:rPr>
              <w:t>Information Technology Software</w:t>
            </w:r>
            <w:r>
              <w:rPr>
                <w:rFonts w:ascii="Arial" w:hAnsi="Arial" w:cs="Arial"/>
                <w:b/>
                <w:i/>
                <w:color w:val="003399"/>
                <w:w w:val="105"/>
                <w:sz w:val="20"/>
              </w:rPr>
              <w:t xml:space="preserve">    </w:t>
            </w:r>
            <w:r w:rsidRPr="0016448A">
              <w:rPr>
                <w:rFonts w:ascii="Arial" w:hAnsi="Arial" w:cs="Arial"/>
                <w:b/>
                <w:i/>
                <w:color w:val="003399"/>
                <w:w w:val="105"/>
                <w:sz w:val="18"/>
              </w:rPr>
              <w:t xml:space="preserve"> [Added by FA, 2008]</w:t>
            </w:r>
          </w:p>
          <w:p w:rsidR="000F2158" w:rsidRPr="0016448A" w:rsidRDefault="000F2158" w:rsidP="000F2158">
            <w:pPr>
              <w:spacing w:after="0"/>
              <w:ind w:left="1062" w:hanging="1062"/>
              <w:jc w:val="both"/>
              <w:rPr>
                <w:rFonts w:ascii="Arial" w:hAnsi="Arial" w:cs="Arial"/>
                <w:i/>
                <w:w w:val="105"/>
                <w:sz w:val="8"/>
              </w:rPr>
            </w:pPr>
          </w:p>
          <w:p w:rsidR="000F2158" w:rsidRDefault="000F2158" w:rsidP="000F2158">
            <w:pPr>
              <w:spacing w:after="0"/>
              <w:ind w:left="1062" w:hanging="1062"/>
              <w:jc w:val="both"/>
              <w:rPr>
                <w:rFonts w:ascii="Arial" w:hAnsi="Arial" w:cs="Arial"/>
                <w:w w:val="105"/>
                <w:sz w:val="20"/>
              </w:rPr>
            </w:pPr>
            <w:r>
              <w:rPr>
                <w:rFonts w:ascii="Arial" w:hAnsi="Arial" w:cs="Arial"/>
                <w:i/>
                <w:w w:val="105"/>
                <w:sz w:val="20"/>
              </w:rPr>
              <w:t xml:space="preserve">   </w:t>
            </w:r>
            <w:r w:rsidRPr="0016448A">
              <w:rPr>
                <w:rFonts w:ascii="Arial" w:hAnsi="Arial" w:cs="Arial"/>
                <w:i/>
                <w:w w:val="105"/>
                <w:sz w:val="20"/>
              </w:rPr>
              <w:sym w:font="Wingdings" w:char="F0E0"/>
            </w:r>
            <w:r>
              <w:rPr>
                <w:rFonts w:ascii="Arial" w:hAnsi="Arial" w:cs="Arial"/>
                <w:i/>
                <w:w w:val="105"/>
                <w:sz w:val="20"/>
              </w:rPr>
              <w:t xml:space="preserve">  </w:t>
            </w:r>
            <w:r w:rsidRPr="009C61BD">
              <w:rPr>
                <w:rFonts w:ascii="Arial" w:hAnsi="Arial" w:cs="Arial"/>
                <w:w w:val="105"/>
                <w:sz w:val="20"/>
              </w:rPr>
              <w:t xml:space="preserve">Immovable Property </w:t>
            </w:r>
          </w:p>
          <w:p w:rsidR="000F2158" w:rsidRPr="00217CC3" w:rsidRDefault="000F2158" w:rsidP="000F2158">
            <w:pPr>
              <w:spacing w:after="0"/>
              <w:ind w:left="1062" w:hanging="1062"/>
              <w:jc w:val="both"/>
              <w:rPr>
                <w:rFonts w:ascii="Arial" w:hAnsi="Arial" w:cs="Arial"/>
                <w:w w:val="105"/>
                <w:sz w:val="6"/>
              </w:rPr>
            </w:pPr>
          </w:p>
          <w:p w:rsidR="000F2158" w:rsidRPr="0016448A" w:rsidRDefault="000F2158" w:rsidP="000F2158">
            <w:pPr>
              <w:spacing w:after="0"/>
              <w:ind w:left="1152" w:hanging="1152"/>
              <w:jc w:val="both"/>
              <w:rPr>
                <w:rFonts w:ascii="Arial" w:hAnsi="Arial" w:cs="Arial"/>
                <w:b/>
                <w:color w:val="0033CC"/>
                <w:w w:val="105"/>
                <w:sz w:val="18"/>
              </w:rPr>
            </w:pPr>
          </w:p>
          <w:p w:rsidR="000F2158" w:rsidRPr="0004445B" w:rsidRDefault="000F2158" w:rsidP="000F2158">
            <w:pPr>
              <w:spacing w:after="0"/>
              <w:ind w:left="1152" w:hanging="1152"/>
              <w:jc w:val="both"/>
              <w:rPr>
                <w:rFonts w:ascii="Arial" w:hAnsi="Arial" w:cs="Arial"/>
                <w:w w:val="105"/>
              </w:rPr>
            </w:pPr>
            <w:r w:rsidRPr="00217CC3">
              <w:rPr>
                <w:rFonts w:ascii="Arial" w:hAnsi="Arial" w:cs="Arial"/>
                <w:b/>
                <w:color w:val="0033CC"/>
                <w:w w:val="105"/>
                <w:sz w:val="20"/>
              </w:rPr>
              <w:t>Excluding</w:t>
            </w:r>
            <w:proofErr w:type="gramStart"/>
            <w:r>
              <w:rPr>
                <w:rFonts w:ascii="Arial" w:hAnsi="Arial" w:cs="Arial"/>
                <w:w w:val="105"/>
                <w:sz w:val="20"/>
              </w:rPr>
              <w:t>:-</w:t>
            </w:r>
            <w:proofErr w:type="gramEnd"/>
            <w:r>
              <w:rPr>
                <w:rFonts w:ascii="Arial" w:hAnsi="Arial" w:cs="Arial"/>
                <w:w w:val="105"/>
                <w:sz w:val="20"/>
              </w:rPr>
              <w:t xml:space="preserve"> technical </w:t>
            </w:r>
            <w:r w:rsidRPr="00A7505A">
              <w:rPr>
                <w:rFonts w:ascii="Arial" w:hAnsi="Arial" w:cs="Arial"/>
                <w:b/>
                <w:w w:val="105"/>
                <w:sz w:val="20"/>
              </w:rPr>
              <w:t xml:space="preserve">testing and analysis </w:t>
            </w:r>
            <w:r w:rsidRPr="00A7505A">
              <w:rPr>
                <w:rFonts w:ascii="Arial" w:hAnsi="Arial" w:cs="Arial"/>
                <w:b/>
                <w:color w:val="0033CC"/>
                <w:w w:val="105"/>
                <w:sz w:val="20"/>
              </w:rPr>
              <w:t>in relation to</w:t>
            </w:r>
            <w:r>
              <w:rPr>
                <w:rFonts w:ascii="Arial" w:hAnsi="Arial" w:cs="Arial"/>
                <w:w w:val="105"/>
                <w:sz w:val="20"/>
              </w:rPr>
              <w:t xml:space="preserve"> </w:t>
            </w:r>
            <w:r w:rsidRPr="00A7505A">
              <w:rPr>
                <w:rFonts w:ascii="Arial" w:hAnsi="Arial" w:cs="Arial"/>
                <w:b/>
                <w:color w:val="0033CC"/>
                <w:w w:val="105"/>
                <w:sz w:val="20"/>
                <w:u w:val="single"/>
              </w:rPr>
              <w:t>Human Beings and Animals</w:t>
            </w:r>
            <w:r>
              <w:rPr>
                <w:rFonts w:ascii="Arial" w:hAnsi="Arial" w:cs="Arial"/>
                <w:w w:val="105"/>
                <w:sz w:val="20"/>
              </w:rPr>
              <w:t>.</w:t>
            </w:r>
          </w:p>
          <w:p w:rsidR="000F2158" w:rsidRPr="0016448A" w:rsidRDefault="000F2158" w:rsidP="000F2158">
            <w:pPr>
              <w:spacing w:after="0"/>
              <w:jc w:val="both"/>
              <w:rPr>
                <w:rFonts w:ascii="Arial" w:hAnsi="Arial" w:cs="Arial"/>
                <w:b/>
                <w:i/>
                <w:w w:val="105"/>
                <w:u w:val="single"/>
              </w:rPr>
            </w:pPr>
          </w:p>
          <w:p w:rsidR="000F2158" w:rsidRPr="0016448A" w:rsidRDefault="000F2158" w:rsidP="000F2158">
            <w:pPr>
              <w:spacing w:after="0"/>
              <w:jc w:val="both"/>
              <w:rPr>
                <w:rFonts w:ascii="Arial" w:hAnsi="Arial" w:cs="Arial"/>
                <w:b/>
                <w:i/>
                <w:w w:val="105"/>
                <w:sz w:val="20"/>
                <w:u w:val="double"/>
              </w:rPr>
            </w:pPr>
            <w:r w:rsidRPr="0016448A">
              <w:rPr>
                <w:rFonts w:ascii="Arial" w:hAnsi="Arial" w:cs="Arial"/>
                <w:b/>
                <w:i/>
                <w:color w:val="003399"/>
                <w:w w:val="105"/>
                <w:sz w:val="20"/>
                <w:u w:val="double" w:color="000000"/>
              </w:rPr>
              <w:t>Explanation:</w:t>
            </w:r>
          </w:p>
          <w:p w:rsidR="000F2158" w:rsidRPr="00A7505A" w:rsidRDefault="000F2158" w:rsidP="000F2158">
            <w:pPr>
              <w:spacing w:after="0"/>
              <w:jc w:val="both"/>
              <w:rPr>
                <w:rFonts w:ascii="Arial" w:hAnsi="Arial" w:cs="Arial"/>
                <w:i/>
                <w:w w:val="105"/>
                <w:sz w:val="20"/>
              </w:rPr>
            </w:pPr>
            <w:r w:rsidRPr="00A7505A">
              <w:rPr>
                <w:rFonts w:ascii="Arial" w:hAnsi="Arial" w:cs="Arial"/>
                <w:b/>
                <w:i/>
                <w:w w:val="105"/>
                <w:sz w:val="20"/>
              </w:rPr>
              <w:t xml:space="preserve">  </w:t>
            </w:r>
            <w:r w:rsidRPr="00A7505A">
              <w:rPr>
                <w:rFonts w:ascii="Arial" w:hAnsi="Arial" w:cs="Arial"/>
                <w:i/>
                <w:w w:val="105"/>
                <w:sz w:val="20"/>
              </w:rPr>
              <w:t xml:space="preserve"> For the removal of doubts, it is hereby declared that </w:t>
            </w:r>
            <w:r w:rsidRPr="00A7505A">
              <w:rPr>
                <w:rFonts w:ascii="Arial" w:hAnsi="Arial" w:cs="Arial"/>
                <w:b/>
                <w:i/>
                <w:w w:val="105"/>
                <w:sz w:val="20"/>
              </w:rPr>
              <w:t xml:space="preserve">“technical testing and analysis” </w:t>
            </w:r>
            <w:r w:rsidRPr="00A7505A">
              <w:rPr>
                <w:rFonts w:ascii="Arial" w:hAnsi="Arial" w:cs="Arial"/>
                <w:b/>
                <w:i/>
                <w:color w:val="0033CC"/>
                <w:w w:val="105"/>
                <w:sz w:val="20"/>
              </w:rPr>
              <w:t>shall include</w:t>
            </w:r>
            <w:r w:rsidRPr="00A7505A">
              <w:rPr>
                <w:rFonts w:ascii="Arial" w:hAnsi="Arial" w:cs="Arial"/>
                <w:b/>
                <w:i/>
                <w:w w:val="105"/>
                <w:sz w:val="20"/>
              </w:rPr>
              <w:t xml:space="preserve"> -- </w:t>
            </w:r>
            <w:r w:rsidRPr="00A7505A">
              <w:rPr>
                <w:rFonts w:ascii="Arial" w:hAnsi="Arial" w:cs="Arial"/>
                <w:i/>
                <w:w w:val="105"/>
                <w:sz w:val="20"/>
              </w:rPr>
              <w:t xml:space="preserve">the testing and analysis undertaken for the purposes of </w:t>
            </w:r>
            <w:r w:rsidRPr="00A7505A">
              <w:rPr>
                <w:rFonts w:ascii="Arial" w:hAnsi="Arial" w:cs="Arial"/>
                <w:b/>
                <w:i/>
                <w:color w:val="0033CC"/>
                <w:w w:val="105"/>
                <w:sz w:val="20"/>
              </w:rPr>
              <w:t>clinical testing of drugs and formulations</w:t>
            </w:r>
            <w:r w:rsidRPr="00A7505A">
              <w:rPr>
                <w:rFonts w:ascii="Arial" w:hAnsi="Arial" w:cs="Arial"/>
                <w:i/>
                <w:w w:val="105"/>
                <w:sz w:val="20"/>
              </w:rPr>
              <w:t xml:space="preserve">.  </w:t>
            </w:r>
          </w:p>
          <w:p w:rsidR="000F2158" w:rsidRPr="0016448A" w:rsidRDefault="000F2158" w:rsidP="000F2158">
            <w:pPr>
              <w:spacing w:after="0"/>
              <w:jc w:val="both"/>
              <w:rPr>
                <w:b/>
                <w:i/>
                <w:w w:val="105"/>
                <w:szCs w:val="18"/>
                <w:u w:val="double"/>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690BB7" w:rsidRDefault="000F2158" w:rsidP="000F2158">
            <w:pPr>
              <w:numPr>
                <w:ilvl w:val="0"/>
                <w:numId w:val="72"/>
              </w:numPr>
              <w:tabs>
                <w:tab w:val="left" w:pos="252"/>
              </w:tabs>
              <w:spacing w:after="0" w:line="240" w:lineRule="auto"/>
              <w:ind w:left="252" w:hanging="252"/>
              <w:jc w:val="both"/>
              <w:rPr>
                <w:rFonts w:ascii="Arial" w:hAnsi="Arial" w:cs="Arial"/>
                <w:i/>
                <w:w w:val="105"/>
                <w:sz w:val="32"/>
                <w:u w:val="single"/>
              </w:rPr>
            </w:pPr>
            <w:r>
              <w:rPr>
                <w:bCs/>
                <w:i/>
                <w:iCs/>
                <w:w w:val="105"/>
                <w:sz w:val="16"/>
                <w:szCs w:val="18"/>
              </w:rPr>
              <w:t>Testing of samples of various edible oil by National Chemical Laboratory (</w:t>
            </w:r>
            <w:r w:rsidRPr="00690BB7">
              <w:rPr>
                <w:bCs/>
                <w:i/>
                <w:iCs/>
                <w:color w:val="0033CC"/>
                <w:w w:val="105"/>
                <w:sz w:val="16"/>
                <w:szCs w:val="18"/>
              </w:rPr>
              <w:t>Chemical Testing</w:t>
            </w:r>
            <w:r>
              <w:rPr>
                <w:bCs/>
                <w:i/>
                <w:iCs/>
                <w:w w:val="105"/>
                <w:sz w:val="16"/>
                <w:szCs w:val="18"/>
              </w:rPr>
              <w:t>);</w:t>
            </w:r>
          </w:p>
          <w:p w:rsidR="000F2158" w:rsidRPr="0004445B" w:rsidRDefault="000F2158" w:rsidP="000F2158">
            <w:pPr>
              <w:numPr>
                <w:ilvl w:val="0"/>
                <w:numId w:val="72"/>
              </w:numPr>
              <w:tabs>
                <w:tab w:val="left" w:pos="252"/>
              </w:tabs>
              <w:spacing w:after="0" w:line="240" w:lineRule="auto"/>
              <w:ind w:left="260" w:hanging="274"/>
              <w:jc w:val="both"/>
              <w:rPr>
                <w:rFonts w:ascii="Arial" w:hAnsi="Arial" w:cs="Arial"/>
                <w:i/>
                <w:w w:val="105"/>
                <w:sz w:val="32"/>
                <w:u w:val="single"/>
              </w:rPr>
            </w:pPr>
            <w:r w:rsidRPr="0004445B">
              <w:rPr>
                <w:i/>
                <w:w w:val="105"/>
                <w:sz w:val="16"/>
                <w:szCs w:val="16"/>
              </w:rPr>
              <w:t xml:space="preserve">Testing of samples or iron beams to determine the level of stress it can bear </w:t>
            </w:r>
            <w:r w:rsidRPr="0004445B">
              <w:rPr>
                <w:bCs/>
                <w:i/>
                <w:iCs/>
                <w:w w:val="105"/>
                <w:sz w:val="16"/>
                <w:szCs w:val="18"/>
              </w:rPr>
              <w:t>(</w:t>
            </w:r>
            <w:r w:rsidRPr="0004445B">
              <w:rPr>
                <w:bCs/>
                <w:i/>
                <w:iCs/>
                <w:color w:val="0033CC"/>
                <w:w w:val="105"/>
                <w:sz w:val="16"/>
                <w:szCs w:val="18"/>
              </w:rPr>
              <w:t>Physical Testing</w:t>
            </w:r>
            <w:r w:rsidRPr="0004445B">
              <w:rPr>
                <w:bCs/>
                <w:i/>
                <w:iCs/>
                <w:w w:val="105"/>
                <w:sz w:val="16"/>
                <w:szCs w:val="18"/>
              </w:rPr>
              <w:t>);</w:t>
            </w:r>
          </w:p>
          <w:p w:rsidR="000F2158" w:rsidRPr="0004445B" w:rsidRDefault="000F2158" w:rsidP="000F2158">
            <w:pPr>
              <w:numPr>
                <w:ilvl w:val="0"/>
                <w:numId w:val="72"/>
              </w:numPr>
              <w:tabs>
                <w:tab w:val="left" w:pos="252"/>
              </w:tabs>
              <w:spacing w:after="0" w:line="240" w:lineRule="auto"/>
              <w:ind w:left="260" w:hanging="274"/>
              <w:jc w:val="both"/>
              <w:rPr>
                <w:rFonts w:ascii="Arial" w:hAnsi="Arial" w:cs="Arial"/>
                <w:i/>
                <w:w w:val="105"/>
                <w:sz w:val="32"/>
                <w:u w:val="single"/>
              </w:rPr>
            </w:pPr>
            <w:r>
              <w:rPr>
                <w:bCs/>
                <w:i/>
                <w:iCs/>
                <w:w w:val="105"/>
                <w:sz w:val="16"/>
                <w:szCs w:val="18"/>
              </w:rPr>
              <w:t>A manufacture produces gas heaters and asked an agency to test for safety standards;</w:t>
            </w:r>
          </w:p>
          <w:p w:rsidR="000F2158" w:rsidRDefault="000F2158" w:rsidP="000F2158">
            <w:pPr>
              <w:numPr>
                <w:ilvl w:val="0"/>
                <w:numId w:val="72"/>
              </w:numPr>
              <w:tabs>
                <w:tab w:val="left" w:pos="252"/>
              </w:tabs>
              <w:spacing w:after="0" w:line="240" w:lineRule="auto"/>
              <w:ind w:left="260" w:hanging="274"/>
              <w:jc w:val="both"/>
              <w:rPr>
                <w:i/>
                <w:w w:val="105"/>
                <w:sz w:val="16"/>
              </w:rPr>
            </w:pPr>
            <w:r w:rsidRPr="00A7505A">
              <w:rPr>
                <w:i/>
                <w:w w:val="105"/>
                <w:sz w:val="16"/>
              </w:rPr>
              <w:t>Service</w:t>
            </w:r>
            <w:r>
              <w:rPr>
                <w:i/>
                <w:w w:val="105"/>
                <w:sz w:val="16"/>
              </w:rPr>
              <w:t xml:space="preserve"> of Bio-Con to Ranbaxy in relation to clinical testing of “new cancer drug” [</w:t>
            </w:r>
            <w:r w:rsidRPr="00087BDC">
              <w:rPr>
                <w:i/>
                <w:color w:val="0033CC"/>
                <w:w w:val="105"/>
                <w:sz w:val="16"/>
              </w:rPr>
              <w:t>However Exemption is available</w:t>
            </w:r>
            <w:r>
              <w:rPr>
                <w:i/>
                <w:w w:val="105"/>
                <w:sz w:val="16"/>
              </w:rPr>
              <w:t>];</w:t>
            </w:r>
          </w:p>
          <w:p w:rsidR="000F2158" w:rsidRDefault="000F2158" w:rsidP="000F2158">
            <w:pPr>
              <w:numPr>
                <w:ilvl w:val="0"/>
                <w:numId w:val="72"/>
              </w:numPr>
              <w:tabs>
                <w:tab w:val="left" w:pos="252"/>
              </w:tabs>
              <w:spacing w:after="0" w:line="240" w:lineRule="auto"/>
              <w:ind w:left="260" w:hanging="274"/>
              <w:jc w:val="both"/>
              <w:rPr>
                <w:i/>
                <w:w w:val="105"/>
                <w:sz w:val="16"/>
              </w:rPr>
            </w:pPr>
            <w:r w:rsidRPr="00A7505A">
              <w:rPr>
                <w:i/>
                <w:w w:val="105"/>
                <w:sz w:val="16"/>
              </w:rPr>
              <w:t>Service</w:t>
            </w:r>
            <w:r>
              <w:rPr>
                <w:i/>
                <w:w w:val="105"/>
                <w:sz w:val="16"/>
              </w:rPr>
              <w:t xml:space="preserve"> of XYZ Ltd to a medicine manufacturing company as to clinical testing of a new drug formulated for ailments of dog [</w:t>
            </w:r>
            <w:r w:rsidRPr="00087BDC">
              <w:rPr>
                <w:i/>
                <w:color w:val="0033CC"/>
                <w:w w:val="105"/>
                <w:sz w:val="16"/>
              </w:rPr>
              <w:t xml:space="preserve">Exemption is </w:t>
            </w:r>
            <w:r>
              <w:rPr>
                <w:i/>
                <w:color w:val="0033CC"/>
                <w:w w:val="105"/>
                <w:sz w:val="16"/>
              </w:rPr>
              <w:t xml:space="preserve">not </w:t>
            </w:r>
            <w:r w:rsidRPr="00087BDC">
              <w:rPr>
                <w:i/>
                <w:color w:val="0033CC"/>
                <w:w w:val="105"/>
                <w:sz w:val="16"/>
              </w:rPr>
              <w:t>available</w:t>
            </w:r>
            <w:r>
              <w:rPr>
                <w:i/>
                <w:color w:val="0033CC"/>
                <w:w w:val="105"/>
                <w:sz w:val="16"/>
              </w:rPr>
              <w:t>—ST payable also</w:t>
            </w:r>
            <w:r>
              <w:rPr>
                <w:i/>
                <w:w w:val="105"/>
                <w:sz w:val="16"/>
              </w:rPr>
              <w:t>];</w:t>
            </w:r>
          </w:p>
          <w:p w:rsidR="000F2158" w:rsidRPr="00675317" w:rsidRDefault="000F2158" w:rsidP="000F2158">
            <w:pPr>
              <w:spacing w:after="0"/>
              <w:rPr>
                <w:rFonts w:ascii="Arial" w:hAnsi="Arial" w:cs="Arial"/>
                <w:w w:val="105"/>
              </w:rPr>
            </w:pPr>
          </w:p>
        </w:tc>
        <w:tc>
          <w:tcPr>
            <w:tcW w:w="2520" w:type="dxa"/>
          </w:tcPr>
          <w:p w:rsidR="000F2158" w:rsidRDefault="000F2158" w:rsidP="000F2158">
            <w:pPr>
              <w:spacing w:after="0"/>
              <w:jc w:val="both"/>
              <w:rPr>
                <w:b/>
                <w:i/>
                <w:w w:val="105"/>
                <w:sz w:val="18"/>
                <w:szCs w:val="18"/>
                <w:u w:val="double"/>
              </w:rPr>
            </w:pPr>
          </w:p>
          <w:p w:rsidR="000F2158" w:rsidRDefault="000F2158" w:rsidP="000F2158">
            <w:pPr>
              <w:spacing w:after="0"/>
              <w:jc w:val="both"/>
              <w:rPr>
                <w:b/>
                <w:i/>
                <w:w w:val="105"/>
                <w:sz w:val="18"/>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2"/>
                <w:szCs w:val="18"/>
                <w:u w:val="double"/>
              </w:rPr>
            </w:pPr>
          </w:p>
          <w:p w:rsidR="000F2158" w:rsidRDefault="000F2158" w:rsidP="000F2158">
            <w:pPr>
              <w:spacing w:after="0"/>
              <w:jc w:val="both"/>
              <w:rPr>
                <w:b/>
                <w:i/>
                <w:w w:val="105"/>
                <w:sz w:val="18"/>
                <w:szCs w:val="18"/>
                <w:u w:val="double"/>
              </w:rPr>
            </w:pPr>
            <w:r w:rsidRPr="00AE1924">
              <w:rPr>
                <w:b/>
                <w:i/>
                <w:w w:val="105"/>
                <w:sz w:val="18"/>
                <w:szCs w:val="18"/>
                <w:u w:val="double"/>
              </w:rPr>
              <w:t xml:space="preserve">Service </w:t>
            </w:r>
            <w:r>
              <w:rPr>
                <w:b/>
                <w:i/>
                <w:w w:val="105"/>
                <w:sz w:val="18"/>
                <w:szCs w:val="18"/>
                <w:u w:val="double"/>
              </w:rPr>
              <w:t xml:space="preserve">not </w:t>
            </w:r>
            <w:r w:rsidRPr="00AE1924">
              <w:rPr>
                <w:b/>
                <w:i/>
                <w:w w:val="105"/>
                <w:sz w:val="18"/>
                <w:szCs w:val="18"/>
                <w:u w:val="double"/>
              </w:rPr>
              <w:t>covered:</w:t>
            </w:r>
          </w:p>
          <w:p w:rsidR="000F2158" w:rsidRDefault="000F2158" w:rsidP="000F2158">
            <w:pPr>
              <w:spacing w:after="0"/>
              <w:ind w:left="162" w:hanging="162"/>
              <w:jc w:val="both"/>
              <w:rPr>
                <w:i/>
                <w:w w:val="105"/>
                <w:sz w:val="16"/>
                <w:szCs w:val="18"/>
              </w:rPr>
            </w:pPr>
            <w:r w:rsidRPr="00BA3693">
              <w:rPr>
                <w:i/>
                <w:w w:val="105"/>
                <w:sz w:val="16"/>
                <w:szCs w:val="18"/>
              </w:rPr>
              <w:t xml:space="preserve">1) A pathological laboratory [Dr </w:t>
            </w:r>
            <w:proofErr w:type="spellStart"/>
            <w:r w:rsidRPr="00BA3693">
              <w:rPr>
                <w:i/>
                <w:w w:val="105"/>
                <w:sz w:val="16"/>
                <w:szCs w:val="18"/>
              </w:rPr>
              <w:t>LalPath</w:t>
            </w:r>
            <w:proofErr w:type="spellEnd"/>
            <w:r w:rsidRPr="00BA3693">
              <w:rPr>
                <w:i/>
                <w:w w:val="105"/>
                <w:sz w:val="16"/>
                <w:szCs w:val="18"/>
              </w:rPr>
              <w:t xml:space="preserve"> / SRL] undertakes testing of urine to detect the presence of inspection causing pain in the stomach of a patient. It </w:t>
            </w:r>
            <w:r>
              <w:rPr>
                <w:i/>
                <w:w w:val="105"/>
                <w:sz w:val="16"/>
                <w:szCs w:val="18"/>
              </w:rPr>
              <w:t>is not covered;</w:t>
            </w:r>
          </w:p>
          <w:p w:rsidR="000F2158" w:rsidRPr="00BA3693" w:rsidRDefault="000F2158" w:rsidP="000F2158">
            <w:pPr>
              <w:spacing w:after="0"/>
              <w:ind w:left="162" w:hanging="162"/>
              <w:jc w:val="both"/>
              <w:rPr>
                <w:i/>
                <w:w w:val="105"/>
                <w:sz w:val="16"/>
                <w:szCs w:val="18"/>
              </w:rPr>
            </w:pPr>
          </w:p>
          <w:p w:rsidR="000F2158" w:rsidRPr="00675317" w:rsidRDefault="000F2158" w:rsidP="000F2158">
            <w:pPr>
              <w:spacing w:after="0"/>
              <w:jc w:val="both"/>
              <w:rPr>
                <w:rFonts w:ascii="Arial" w:hAnsi="Arial" w:cs="Arial"/>
                <w:b/>
                <w:iCs/>
                <w:w w:val="105"/>
                <w:sz w:val="18"/>
                <w:szCs w:val="18"/>
                <w:u w:val="double"/>
              </w:rPr>
            </w:pPr>
            <w:r w:rsidRPr="00675317">
              <w:rPr>
                <w:rFonts w:ascii="Arial" w:hAnsi="Arial" w:cs="Arial"/>
                <w:b/>
                <w:iCs/>
                <w:w w:val="105"/>
                <w:sz w:val="18"/>
                <w:szCs w:val="18"/>
                <w:u w:val="double"/>
              </w:rPr>
              <w:t>Services Exempted</w:t>
            </w:r>
          </w:p>
          <w:p w:rsidR="000F2158" w:rsidRPr="00087BDC" w:rsidRDefault="000F2158" w:rsidP="000F2158">
            <w:pPr>
              <w:numPr>
                <w:ilvl w:val="0"/>
                <w:numId w:val="55"/>
              </w:numPr>
              <w:tabs>
                <w:tab w:val="clear" w:pos="360"/>
                <w:tab w:val="num" w:pos="252"/>
              </w:tabs>
              <w:spacing w:after="0" w:line="240" w:lineRule="auto"/>
              <w:ind w:left="252" w:hanging="252"/>
              <w:jc w:val="both"/>
              <w:rPr>
                <w:rFonts w:ascii="Arial" w:hAnsi="Arial" w:cs="Arial"/>
                <w:iCs/>
                <w:w w:val="105"/>
                <w:sz w:val="18"/>
                <w:szCs w:val="18"/>
              </w:rPr>
            </w:pPr>
            <w:r w:rsidRPr="00087BDC">
              <w:rPr>
                <w:rFonts w:ascii="Arial" w:hAnsi="Arial" w:cs="Arial"/>
                <w:b/>
                <w:bCs/>
                <w:iCs/>
                <w:color w:val="0033CC"/>
                <w:w w:val="105"/>
                <w:sz w:val="18"/>
                <w:szCs w:val="18"/>
              </w:rPr>
              <w:t xml:space="preserve">Testing of </w:t>
            </w:r>
            <w:r w:rsidRPr="006A67ED">
              <w:rPr>
                <w:rFonts w:ascii="Arial" w:hAnsi="Arial" w:cs="Arial"/>
                <w:b/>
                <w:bCs/>
                <w:iCs/>
                <w:color w:val="0033CC"/>
                <w:w w:val="105"/>
                <w:sz w:val="18"/>
                <w:szCs w:val="18"/>
                <w:u w:val="single"/>
              </w:rPr>
              <w:t>WATER</w:t>
            </w:r>
            <w:r w:rsidRPr="006A67ED">
              <w:rPr>
                <w:rFonts w:ascii="Arial" w:hAnsi="Arial" w:cs="Arial"/>
                <w:b/>
                <w:bCs/>
                <w:iCs/>
                <w:w w:val="105"/>
                <w:sz w:val="18"/>
                <w:szCs w:val="18"/>
                <w:u w:val="single"/>
              </w:rPr>
              <w:t xml:space="preserve"> </w:t>
            </w:r>
            <w:r w:rsidRPr="00675317">
              <w:rPr>
                <w:rFonts w:ascii="Arial" w:hAnsi="Arial" w:cs="Arial"/>
                <w:b/>
                <w:bCs/>
                <w:iCs/>
                <w:w w:val="105"/>
                <w:sz w:val="18"/>
                <w:szCs w:val="18"/>
              </w:rPr>
              <w:t xml:space="preserve">quality   </w:t>
            </w:r>
            <w:r w:rsidRPr="00087BDC">
              <w:rPr>
                <w:rFonts w:ascii="Arial" w:hAnsi="Arial" w:cs="Arial"/>
                <w:b/>
                <w:bCs/>
                <w:iCs/>
                <w:color w:val="0033CC"/>
                <w:w w:val="105"/>
                <w:sz w:val="18"/>
                <w:szCs w:val="18"/>
              </w:rPr>
              <w:t>by a Government owned</w:t>
            </w:r>
            <w:r w:rsidRPr="00675317">
              <w:rPr>
                <w:rFonts w:ascii="Arial" w:hAnsi="Arial" w:cs="Arial"/>
                <w:b/>
                <w:bCs/>
                <w:iCs/>
                <w:w w:val="105"/>
                <w:sz w:val="18"/>
                <w:szCs w:val="18"/>
              </w:rPr>
              <w:t xml:space="preserve"> State/District Level </w:t>
            </w:r>
            <w:r w:rsidRPr="00087BDC">
              <w:rPr>
                <w:rFonts w:ascii="Arial" w:hAnsi="Arial" w:cs="Arial"/>
                <w:b/>
                <w:bCs/>
                <w:iCs/>
                <w:color w:val="0033CC"/>
                <w:w w:val="105"/>
                <w:sz w:val="18"/>
                <w:szCs w:val="18"/>
              </w:rPr>
              <w:t>Laboratory</w:t>
            </w:r>
            <w:r w:rsidRPr="00087BDC">
              <w:rPr>
                <w:rFonts w:ascii="Arial" w:hAnsi="Arial" w:cs="Arial"/>
                <w:iCs/>
                <w:color w:val="0033CC"/>
                <w:w w:val="105"/>
                <w:sz w:val="18"/>
                <w:szCs w:val="18"/>
              </w:rPr>
              <w:t xml:space="preserve"> </w:t>
            </w:r>
          </w:p>
          <w:p w:rsidR="000F2158" w:rsidRPr="00087BDC" w:rsidRDefault="000F2158" w:rsidP="000F2158">
            <w:pPr>
              <w:spacing w:after="0"/>
              <w:ind w:left="252"/>
              <w:jc w:val="both"/>
              <w:rPr>
                <w:rFonts w:ascii="Arial" w:hAnsi="Arial" w:cs="Arial"/>
                <w:iCs/>
                <w:w w:val="105"/>
                <w:sz w:val="8"/>
                <w:szCs w:val="18"/>
              </w:rPr>
            </w:pPr>
          </w:p>
          <w:p w:rsidR="000F2158" w:rsidRPr="0016448A" w:rsidRDefault="000F2158" w:rsidP="000F2158">
            <w:pPr>
              <w:numPr>
                <w:ilvl w:val="0"/>
                <w:numId w:val="55"/>
              </w:numPr>
              <w:tabs>
                <w:tab w:val="clear" w:pos="360"/>
                <w:tab w:val="num" w:pos="252"/>
              </w:tabs>
              <w:spacing w:after="0" w:line="240" w:lineRule="auto"/>
              <w:ind w:left="252" w:hanging="252"/>
              <w:jc w:val="both"/>
              <w:rPr>
                <w:rFonts w:ascii="Arial" w:hAnsi="Arial" w:cs="Arial"/>
                <w:iCs/>
                <w:color w:val="000000"/>
                <w:w w:val="105"/>
                <w:sz w:val="18"/>
                <w:szCs w:val="18"/>
              </w:rPr>
            </w:pPr>
            <w:r w:rsidRPr="00087BDC">
              <w:rPr>
                <w:rFonts w:ascii="Arial" w:hAnsi="Arial" w:cs="Arial"/>
                <w:b/>
                <w:i/>
                <w:iCs/>
                <w:w w:val="105"/>
                <w:sz w:val="18"/>
                <w:szCs w:val="18"/>
                <w:u w:val="double"/>
              </w:rPr>
              <w:t xml:space="preserve">Exemption to </w:t>
            </w:r>
            <w:r w:rsidRPr="00087BDC">
              <w:rPr>
                <w:rFonts w:ascii="Arial" w:hAnsi="Arial" w:cs="Arial"/>
                <w:b/>
                <w:bCs/>
                <w:i/>
                <w:iCs/>
                <w:w w:val="105"/>
                <w:sz w:val="18"/>
                <w:szCs w:val="18"/>
                <w:u w:val="double"/>
              </w:rPr>
              <w:t>clinical testing of new drugs</w:t>
            </w:r>
            <w:r>
              <w:rPr>
                <w:rFonts w:ascii="Arial" w:hAnsi="Arial" w:cs="Arial"/>
                <w:b/>
                <w:bCs/>
                <w:i/>
                <w:iCs/>
                <w:w w:val="105"/>
                <w:sz w:val="18"/>
                <w:szCs w:val="18"/>
                <w:u w:val="double"/>
              </w:rPr>
              <w:t xml:space="preserve"> </w:t>
            </w:r>
            <w:r w:rsidRPr="00087BDC">
              <w:rPr>
                <w:rFonts w:ascii="Arial" w:hAnsi="Arial" w:cs="Arial"/>
                <w:i/>
                <w:iCs/>
                <w:w w:val="105"/>
                <w:sz w:val="18"/>
                <w:szCs w:val="18"/>
              </w:rPr>
              <w:t xml:space="preserve">Clinical testing service provided or to be provided by a Clinical Research Organization (CRO- organization approved by the Drugs Controller General of India) in relation to </w:t>
            </w:r>
            <w:r w:rsidRPr="00087BDC">
              <w:rPr>
                <w:rFonts w:ascii="Arial" w:hAnsi="Arial" w:cs="Arial"/>
                <w:i/>
                <w:iCs/>
                <w:color w:val="0033CC"/>
                <w:w w:val="105"/>
                <w:sz w:val="18"/>
                <w:szCs w:val="18"/>
              </w:rPr>
              <w:t>testing and analysis of</w:t>
            </w:r>
            <w:r w:rsidRPr="00087BDC">
              <w:rPr>
                <w:rFonts w:ascii="Arial" w:hAnsi="Arial" w:cs="Arial"/>
                <w:i/>
                <w:iCs/>
                <w:w w:val="105"/>
                <w:sz w:val="18"/>
                <w:szCs w:val="18"/>
              </w:rPr>
              <w:t xml:space="preserve"> </w:t>
            </w:r>
            <w:r w:rsidRPr="00087BDC">
              <w:rPr>
                <w:rFonts w:ascii="Arial" w:hAnsi="Arial" w:cs="Arial"/>
                <w:i/>
                <w:iCs/>
                <w:color w:val="0033CC"/>
                <w:w w:val="105"/>
                <w:sz w:val="18"/>
                <w:szCs w:val="18"/>
              </w:rPr>
              <w:t>newly developed drugs</w:t>
            </w:r>
            <w:r w:rsidRPr="00087BDC">
              <w:rPr>
                <w:rFonts w:ascii="Arial" w:hAnsi="Arial" w:cs="Arial"/>
                <w:i/>
                <w:iCs/>
                <w:w w:val="105"/>
                <w:sz w:val="18"/>
                <w:szCs w:val="18"/>
              </w:rPr>
              <w:t xml:space="preserve"> (including vaccines and herbal remedies) </w:t>
            </w:r>
            <w:r w:rsidRPr="00087BDC">
              <w:rPr>
                <w:rFonts w:ascii="Arial" w:hAnsi="Arial" w:cs="Arial"/>
                <w:b/>
                <w:i/>
                <w:iCs/>
                <w:color w:val="0033CC"/>
                <w:w w:val="105"/>
                <w:sz w:val="18"/>
                <w:szCs w:val="18"/>
              </w:rPr>
              <w:t xml:space="preserve">on </w:t>
            </w:r>
            <w:r w:rsidRPr="00087BDC">
              <w:rPr>
                <w:rFonts w:ascii="Arial" w:hAnsi="Arial" w:cs="Arial"/>
                <w:b/>
                <w:i/>
                <w:iCs/>
                <w:color w:val="0033CC"/>
                <w:w w:val="105"/>
                <w:sz w:val="18"/>
                <w:szCs w:val="18"/>
              </w:rPr>
              <w:lastRenderedPageBreak/>
              <w:t>human participants</w:t>
            </w:r>
            <w:r w:rsidRPr="00087BDC">
              <w:rPr>
                <w:rFonts w:ascii="Arial" w:hAnsi="Arial" w:cs="Arial"/>
                <w:i/>
                <w:iCs/>
                <w:w w:val="105"/>
                <w:sz w:val="18"/>
                <w:szCs w:val="18"/>
              </w:rPr>
              <w:t xml:space="preserve"> shall be exempt</w:t>
            </w:r>
            <w:r>
              <w:rPr>
                <w:rFonts w:ascii="Arial" w:hAnsi="Arial" w:cs="Arial"/>
                <w:i/>
                <w:iCs/>
                <w:w w:val="105"/>
                <w:sz w:val="18"/>
                <w:szCs w:val="18"/>
              </w:rPr>
              <w:t xml:space="preserve"> </w:t>
            </w:r>
            <w:r w:rsidRPr="0016448A">
              <w:rPr>
                <w:rFonts w:ascii="Arial" w:hAnsi="Arial" w:cs="Arial"/>
                <w:b/>
                <w:i/>
                <w:iCs/>
                <w:color w:val="000000"/>
                <w:w w:val="105"/>
                <w:sz w:val="18"/>
                <w:szCs w:val="18"/>
              </w:rPr>
              <w:t>[E/N 11/2007]</w:t>
            </w:r>
          </w:p>
          <w:p w:rsidR="000F2158" w:rsidRPr="00003C8D" w:rsidRDefault="000F2158" w:rsidP="000F2158">
            <w:pPr>
              <w:spacing w:after="0"/>
              <w:jc w:val="both"/>
              <w:rPr>
                <w:rFonts w:ascii="Arial" w:hAnsi="Arial" w:cs="Arial"/>
                <w:i/>
                <w:w w:val="105"/>
                <w:sz w:val="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E43877" w:rsidRDefault="000F2158" w:rsidP="000F2158">
            <w:pPr>
              <w:spacing w:after="0"/>
              <w:ind w:right="72"/>
              <w:rPr>
                <w:rFonts w:ascii="Arial" w:hAnsi="Arial" w:cs="Arial"/>
                <w:b/>
                <w:color w:val="1423B4"/>
                <w:w w:val="105"/>
                <w:sz w:val="18"/>
                <w:szCs w:val="18"/>
              </w:rPr>
            </w:pPr>
            <w:r w:rsidRPr="00E43877">
              <w:rPr>
                <w:rFonts w:ascii="Arial" w:hAnsi="Arial" w:cs="Arial"/>
                <w:b/>
                <w:color w:val="1423B4"/>
                <w:w w:val="105"/>
                <w:sz w:val="18"/>
                <w:szCs w:val="18"/>
              </w:rPr>
              <w:t>Business Auxiliary Service</w:t>
            </w:r>
          </w:p>
        </w:tc>
        <w:tc>
          <w:tcPr>
            <w:tcW w:w="1733" w:type="dxa"/>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1417" w:type="dxa"/>
            <w:gridSpan w:val="2"/>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 Client</w:t>
            </w:r>
          </w:p>
        </w:tc>
        <w:tc>
          <w:tcPr>
            <w:tcW w:w="5310" w:type="dxa"/>
          </w:tcPr>
          <w:p w:rsidR="000F2158" w:rsidRPr="00675317" w:rsidRDefault="000F2158" w:rsidP="000F2158">
            <w:pPr>
              <w:tabs>
                <w:tab w:val="left" w:pos="633"/>
              </w:tabs>
              <w:spacing w:after="0" w:line="22" w:lineRule="atLeast"/>
              <w:ind w:left="-3"/>
              <w:rPr>
                <w:rFonts w:ascii="Arial" w:hAnsi="Arial" w:cs="Arial"/>
                <w:w w:val="105"/>
                <w:sz w:val="20"/>
                <w:szCs w:val="20"/>
                <w:u w:val="double"/>
              </w:rPr>
            </w:pPr>
            <w:r w:rsidRPr="00675317">
              <w:rPr>
                <w:rFonts w:ascii="Arial" w:hAnsi="Arial" w:cs="Arial"/>
                <w:w w:val="105"/>
                <w:sz w:val="20"/>
                <w:szCs w:val="20"/>
                <w:u w:val="double"/>
              </w:rPr>
              <w:t>Business Auxiliary Service</w:t>
            </w:r>
          </w:p>
          <w:p w:rsidR="000F2158" w:rsidRPr="00675317" w:rsidRDefault="000F2158" w:rsidP="000F2158">
            <w:pPr>
              <w:tabs>
                <w:tab w:val="left" w:pos="633"/>
              </w:tabs>
              <w:spacing w:after="0" w:line="22" w:lineRule="atLeast"/>
              <w:ind w:left="-3"/>
              <w:jc w:val="center"/>
              <w:rPr>
                <w:rFonts w:ascii="Arial" w:hAnsi="Arial" w:cs="Arial"/>
                <w:w w:val="105"/>
                <w:sz w:val="16"/>
                <w:szCs w:val="16"/>
              </w:rPr>
            </w:pPr>
          </w:p>
          <w:p w:rsidR="000F2158" w:rsidRPr="002C40BA" w:rsidRDefault="000F2158" w:rsidP="000F2158">
            <w:pPr>
              <w:tabs>
                <w:tab w:val="left" w:pos="633"/>
              </w:tabs>
              <w:spacing w:after="0" w:line="22" w:lineRule="atLeast"/>
              <w:ind w:left="-3"/>
              <w:rPr>
                <w:rFonts w:ascii="Arial" w:hAnsi="Arial" w:cs="Arial"/>
                <w:w w:val="105"/>
                <w:sz w:val="16"/>
              </w:rPr>
            </w:pPr>
            <w:r w:rsidRPr="002C40BA">
              <w:rPr>
                <w:rFonts w:ascii="Arial" w:hAnsi="Arial" w:cs="Arial"/>
                <w:w w:val="105"/>
                <w:sz w:val="16"/>
              </w:rPr>
              <w:t>It covers</w:t>
            </w:r>
            <w:r>
              <w:rPr>
                <w:rFonts w:ascii="Arial" w:hAnsi="Arial" w:cs="Arial"/>
                <w:w w:val="105"/>
                <w:sz w:val="16"/>
              </w:rPr>
              <w:t xml:space="preserve"> any service in relation to</w:t>
            </w:r>
            <w:r w:rsidRPr="002C40BA">
              <w:rPr>
                <w:rFonts w:ascii="Arial" w:hAnsi="Arial" w:cs="Arial"/>
                <w:w w:val="105"/>
                <w:sz w:val="16"/>
              </w:rPr>
              <w:t>:</w:t>
            </w:r>
          </w:p>
          <w:p w:rsidR="000F2158" w:rsidRDefault="000F2158" w:rsidP="000F2158">
            <w:pPr>
              <w:tabs>
                <w:tab w:val="left" w:pos="633"/>
              </w:tabs>
              <w:spacing w:after="0" w:line="22" w:lineRule="atLeast"/>
              <w:ind w:left="252" w:hanging="255"/>
              <w:jc w:val="both"/>
              <w:rPr>
                <w:rFonts w:ascii="Arial" w:hAnsi="Arial" w:cs="Arial"/>
                <w:w w:val="105"/>
                <w:sz w:val="16"/>
                <w:szCs w:val="16"/>
              </w:rPr>
            </w:pPr>
            <w:r w:rsidRPr="002C40BA">
              <w:rPr>
                <w:rFonts w:ascii="Arial" w:hAnsi="Arial" w:cs="Arial"/>
                <w:iCs/>
                <w:w w:val="105"/>
                <w:sz w:val="16"/>
                <w:szCs w:val="16"/>
              </w:rPr>
              <w:t xml:space="preserve">(1) Promotion or Marketing or </w:t>
            </w:r>
            <w:smartTag w:uri="urn:schemas-microsoft-com:office:smarttags" w:element="place">
              <w:smartTag w:uri="urn:schemas-microsoft-com:office:smarttags" w:element="City">
                <w:r w:rsidRPr="002C40BA">
                  <w:rPr>
                    <w:rFonts w:ascii="Arial" w:hAnsi="Arial" w:cs="Arial"/>
                    <w:iCs/>
                    <w:w w:val="105"/>
                    <w:sz w:val="16"/>
                    <w:szCs w:val="16"/>
                  </w:rPr>
                  <w:t>Sale</w:t>
                </w:r>
              </w:smartTag>
            </w:smartTag>
            <w:r w:rsidRPr="002C40BA">
              <w:rPr>
                <w:rFonts w:ascii="Arial" w:hAnsi="Arial" w:cs="Arial"/>
                <w:iCs/>
                <w:w w:val="105"/>
                <w:sz w:val="16"/>
                <w:szCs w:val="16"/>
              </w:rPr>
              <w:t xml:space="preserve"> of </w:t>
            </w:r>
            <w:r w:rsidRPr="00C02A78">
              <w:rPr>
                <w:rFonts w:ascii="Arial" w:hAnsi="Arial" w:cs="Arial"/>
                <w:b/>
                <w:iCs/>
                <w:color w:val="003399"/>
                <w:w w:val="105"/>
                <w:sz w:val="16"/>
                <w:szCs w:val="16"/>
                <w:u w:val="double" w:color="000000"/>
              </w:rPr>
              <w:t xml:space="preserve">GOODS </w:t>
            </w:r>
            <w:r w:rsidRPr="002C40BA">
              <w:rPr>
                <w:rFonts w:ascii="Arial" w:hAnsi="Arial" w:cs="Arial"/>
                <w:w w:val="105"/>
                <w:sz w:val="16"/>
                <w:szCs w:val="16"/>
              </w:rPr>
              <w:t xml:space="preserve">of client;    or </w:t>
            </w:r>
          </w:p>
          <w:p w:rsidR="000F2158" w:rsidRPr="002C40BA" w:rsidRDefault="000F2158" w:rsidP="000F2158">
            <w:pPr>
              <w:tabs>
                <w:tab w:val="left" w:pos="633"/>
              </w:tabs>
              <w:spacing w:after="0" w:line="22" w:lineRule="atLeast"/>
              <w:ind w:left="252" w:hanging="255"/>
              <w:jc w:val="both"/>
              <w:rPr>
                <w:rFonts w:ascii="Arial" w:hAnsi="Arial" w:cs="Arial"/>
                <w:w w:val="105"/>
                <w:sz w:val="16"/>
                <w:szCs w:val="16"/>
              </w:rPr>
            </w:pPr>
          </w:p>
          <w:p w:rsidR="000F2158" w:rsidRDefault="000F2158" w:rsidP="000F2158">
            <w:pPr>
              <w:tabs>
                <w:tab w:val="left" w:pos="633"/>
              </w:tabs>
              <w:spacing w:after="0" w:line="22" w:lineRule="atLeast"/>
              <w:ind w:left="252" w:hanging="255"/>
              <w:jc w:val="both"/>
              <w:rPr>
                <w:rFonts w:ascii="Arial" w:hAnsi="Arial" w:cs="Arial"/>
                <w:w w:val="105"/>
                <w:sz w:val="16"/>
                <w:szCs w:val="16"/>
              </w:rPr>
            </w:pPr>
            <w:r w:rsidRPr="002C40BA">
              <w:rPr>
                <w:rFonts w:ascii="Arial" w:hAnsi="Arial" w:cs="Arial"/>
                <w:w w:val="105"/>
                <w:sz w:val="16"/>
                <w:szCs w:val="16"/>
              </w:rPr>
              <w:t xml:space="preserve">(2) </w:t>
            </w:r>
            <w:r w:rsidRPr="002C40BA">
              <w:rPr>
                <w:rFonts w:ascii="Arial" w:hAnsi="Arial" w:cs="Arial"/>
                <w:iCs/>
                <w:w w:val="105"/>
                <w:sz w:val="16"/>
                <w:szCs w:val="16"/>
              </w:rPr>
              <w:t xml:space="preserve">Promoting or marketing of </w:t>
            </w:r>
            <w:r>
              <w:rPr>
                <w:rFonts w:ascii="Arial" w:hAnsi="Arial" w:cs="Arial"/>
                <w:b/>
                <w:iCs/>
                <w:color w:val="003399"/>
                <w:w w:val="105"/>
                <w:sz w:val="16"/>
                <w:szCs w:val="16"/>
                <w:u w:val="single" w:color="000000"/>
              </w:rPr>
              <w:t>SERVICES</w:t>
            </w:r>
            <w:r w:rsidRPr="002C40BA">
              <w:rPr>
                <w:rFonts w:ascii="Arial" w:hAnsi="Arial" w:cs="Arial"/>
                <w:iCs/>
                <w:w w:val="105"/>
                <w:sz w:val="16"/>
                <w:szCs w:val="16"/>
              </w:rPr>
              <w:t xml:space="preserve"> provided by client</w:t>
            </w:r>
            <w:r w:rsidRPr="002C40BA">
              <w:rPr>
                <w:rFonts w:ascii="Arial" w:hAnsi="Arial" w:cs="Arial"/>
                <w:w w:val="105"/>
                <w:sz w:val="16"/>
                <w:szCs w:val="16"/>
              </w:rPr>
              <w:t>;     or</w:t>
            </w:r>
          </w:p>
          <w:p w:rsidR="000F2158" w:rsidRPr="003F40DA" w:rsidRDefault="000F2158" w:rsidP="000F2158">
            <w:pPr>
              <w:tabs>
                <w:tab w:val="left" w:pos="633"/>
              </w:tabs>
              <w:spacing w:after="0" w:line="22" w:lineRule="atLeast"/>
              <w:ind w:left="252" w:hanging="255"/>
              <w:jc w:val="both"/>
              <w:rPr>
                <w:rFonts w:ascii="Arial" w:hAnsi="Arial" w:cs="Arial"/>
                <w:w w:val="105"/>
                <w:sz w:val="8"/>
                <w:szCs w:val="16"/>
                <w:lang w:val="en-IN"/>
              </w:rPr>
            </w:pPr>
            <w:r>
              <w:rPr>
                <w:rFonts w:ascii="Arial" w:hAnsi="Arial" w:cs="Arial"/>
                <w:w w:val="105"/>
                <w:sz w:val="16"/>
                <w:szCs w:val="16"/>
                <w:lang w:val="en-IN"/>
              </w:rPr>
              <w:t xml:space="preserve">     </w:t>
            </w:r>
          </w:p>
          <w:p w:rsidR="000F2158" w:rsidRDefault="000F2158" w:rsidP="000F2158">
            <w:pPr>
              <w:tabs>
                <w:tab w:val="left" w:pos="633"/>
              </w:tabs>
              <w:spacing w:after="0" w:line="22" w:lineRule="atLeast"/>
              <w:ind w:left="252" w:hanging="255"/>
              <w:jc w:val="both"/>
              <w:rPr>
                <w:rFonts w:ascii="Arial" w:hAnsi="Arial" w:cs="Arial"/>
                <w:b/>
                <w:i/>
                <w:w w:val="105"/>
                <w:sz w:val="16"/>
                <w:szCs w:val="16"/>
                <w:lang w:val="en-IN"/>
              </w:rPr>
            </w:pPr>
            <w:r>
              <w:rPr>
                <w:rFonts w:ascii="Arial" w:hAnsi="Arial" w:cs="Arial"/>
                <w:w w:val="105"/>
                <w:sz w:val="16"/>
                <w:szCs w:val="16"/>
                <w:lang w:val="en-IN"/>
              </w:rPr>
              <w:t xml:space="preserve">      </w:t>
            </w:r>
            <w:r w:rsidRPr="003F40DA">
              <w:rPr>
                <w:rFonts w:ascii="Arial" w:hAnsi="Arial" w:cs="Arial"/>
                <w:b/>
                <w:i/>
                <w:w w:val="105"/>
                <w:sz w:val="16"/>
                <w:szCs w:val="16"/>
                <w:u w:val="double" w:color="003399"/>
                <w:lang w:val="en-IN"/>
              </w:rPr>
              <w:t>Explanation</w:t>
            </w:r>
            <w:r>
              <w:rPr>
                <w:rFonts w:ascii="Arial" w:hAnsi="Arial" w:cs="Arial"/>
                <w:b/>
                <w:i/>
                <w:w w:val="105"/>
                <w:sz w:val="16"/>
                <w:szCs w:val="16"/>
                <w:lang w:val="en-IN"/>
              </w:rPr>
              <w:t>:   [</w:t>
            </w:r>
            <w:r w:rsidRPr="003F40DA">
              <w:rPr>
                <w:rFonts w:ascii="Arial" w:hAnsi="Arial" w:cs="Arial"/>
                <w:b/>
                <w:i/>
                <w:color w:val="003399"/>
                <w:w w:val="105"/>
                <w:sz w:val="16"/>
                <w:szCs w:val="16"/>
                <w:lang w:val="en-IN"/>
              </w:rPr>
              <w:t>Inserted by FA, 2008</w:t>
            </w:r>
            <w:r>
              <w:rPr>
                <w:rFonts w:ascii="Arial" w:hAnsi="Arial" w:cs="Arial"/>
                <w:b/>
                <w:i/>
                <w:w w:val="105"/>
                <w:sz w:val="16"/>
                <w:szCs w:val="16"/>
                <w:lang w:val="en-IN"/>
              </w:rPr>
              <w:t>]</w:t>
            </w:r>
          </w:p>
          <w:p w:rsidR="000F2158" w:rsidRDefault="000F2158" w:rsidP="000F2158">
            <w:pPr>
              <w:tabs>
                <w:tab w:val="left" w:pos="633"/>
              </w:tabs>
              <w:spacing w:after="0" w:line="22" w:lineRule="atLeast"/>
              <w:ind w:left="252" w:hanging="255"/>
              <w:jc w:val="both"/>
              <w:rPr>
                <w:rFonts w:ascii="Arial" w:hAnsi="Arial" w:cs="Arial"/>
                <w:i/>
                <w:w w:val="105"/>
                <w:sz w:val="16"/>
                <w:szCs w:val="16"/>
                <w:lang w:val="en-IN"/>
              </w:rPr>
            </w:pPr>
            <w:r w:rsidRPr="003F40DA">
              <w:rPr>
                <w:rFonts w:ascii="Arial" w:hAnsi="Arial" w:cs="Arial"/>
                <w:b/>
                <w:i/>
                <w:w w:val="105"/>
                <w:sz w:val="16"/>
                <w:szCs w:val="16"/>
                <w:u w:color="003399"/>
                <w:lang w:val="en-IN"/>
              </w:rPr>
              <w:t xml:space="preserve">      </w:t>
            </w:r>
            <w:r>
              <w:rPr>
                <w:rFonts w:ascii="Arial" w:hAnsi="Arial" w:cs="Arial"/>
                <w:i/>
                <w:w w:val="105"/>
                <w:sz w:val="16"/>
                <w:szCs w:val="16"/>
                <w:lang w:val="en-IN"/>
              </w:rPr>
              <w:t xml:space="preserve">For the removal of doubts, it is hereby declared that </w:t>
            </w:r>
          </w:p>
          <w:p w:rsidR="000F2158" w:rsidRDefault="000F2158" w:rsidP="000F2158">
            <w:pPr>
              <w:tabs>
                <w:tab w:val="left" w:pos="633"/>
              </w:tabs>
              <w:spacing w:after="0" w:line="22" w:lineRule="atLeast"/>
              <w:ind w:left="601" w:hanging="604"/>
              <w:jc w:val="both"/>
              <w:rPr>
                <w:rFonts w:ascii="Arial" w:hAnsi="Arial" w:cs="Arial"/>
                <w:w w:val="105"/>
                <w:sz w:val="16"/>
                <w:szCs w:val="16"/>
                <w:lang w:val="en-IN"/>
              </w:rPr>
            </w:pPr>
            <w:r>
              <w:rPr>
                <w:rFonts w:ascii="Arial" w:hAnsi="Arial" w:cs="Arial"/>
                <w:b/>
                <w:i/>
                <w:w w:val="105"/>
                <w:sz w:val="16"/>
                <w:szCs w:val="16"/>
                <w:lang w:val="en-IN"/>
              </w:rPr>
              <w:t xml:space="preserve">      </w:t>
            </w:r>
            <w:r w:rsidRPr="003F40DA">
              <w:rPr>
                <w:rFonts w:ascii="Arial" w:hAnsi="Arial" w:cs="Arial"/>
                <w:w w:val="105"/>
                <w:sz w:val="16"/>
                <w:szCs w:val="16"/>
                <w:lang w:val="en-IN"/>
              </w:rPr>
              <w:sym w:font="Wingdings" w:char="F0E0"/>
            </w:r>
            <w:r>
              <w:rPr>
                <w:rFonts w:ascii="Arial" w:hAnsi="Arial" w:cs="Arial"/>
                <w:w w:val="105"/>
                <w:sz w:val="16"/>
                <w:szCs w:val="16"/>
                <w:lang w:val="en-IN"/>
              </w:rPr>
              <w:t xml:space="preserve"> </w:t>
            </w:r>
            <w:r w:rsidRPr="003F40DA">
              <w:rPr>
                <w:rFonts w:ascii="Arial" w:hAnsi="Arial" w:cs="Arial"/>
                <w:w w:val="105"/>
                <w:sz w:val="16"/>
                <w:szCs w:val="16"/>
                <w:lang w:val="en-IN"/>
              </w:rPr>
              <w:t>“</w:t>
            </w:r>
            <w:r w:rsidRPr="003F40DA">
              <w:rPr>
                <w:rFonts w:ascii="Arial" w:hAnsi="Arial" w:cs="Arial"/>
                <w:w w:val="105"/>
                <w:sz w:val="16"/>
                <w:szCs w:val="16"/>
                <w:u w:val="single"/>
                <w:lang w:val="en-IN"/>
              </w:rPr>
              <w:t>service in relation to promotion or marketing of service provided by the client</w:t>
            </w:r>
            <w:r w:rsidRPr="003F40DA">
              <w:rPr>
                <w:rFonts w:ascii="Arial" w:hAnsi="Arial" w:cs="Arial"/>
                <w:w w:val="105"/>
                <w:sz w:val="16"/>
                <w:szCs w:val="16"/>
                <w:lang w:val="en-IN"/>
              </w:rPr>
              <w:t xml:space="preserve">” </w:t>
            </w:r>
            <w:r w:rsidRPr="003F40DA">
              <w:rPr>
                <w:rFonts w:ascii="Arial" w:hAnsi="Arial" w:cs="Arial"/>
                <w:b/>
                <w:color w:val="003399"/>
                <w:w w:val="105"/>
                <w:sz w:val="16"/>
                <w:szCs w:val="16"/>
                <w:lang w:val="en-IN"/>
              </w:rPr>
              <w:t>includes</w:t>
            </w:r>
            <w:r w:rsidRPr="003F40DA">
              <w:rPr>
                <w:rFonts w:ascii="Arial" w:hAnsi="Arial" w:cs="Arial"/>
                <w:w w:val="105"/>
                <w:sz w:val="16"/>
                <w:szCs w:val="16"/>
                <w:lang w:val="en-IN"/>
              </w:rPr>
              <w:t xml:space="preserve"> any </w:t>
            </w:r>
            <w:r w:rsidRPr="003F40DA">
              <w:rPr>
                <w:rFonts w:ascii="Arial" w:hAnsi="Arial" w:cs="Arial"/>
                <w:b/>
                <w:color w:val="003399"/>
                <w:w w:val="105"/>
                <w:sz w:val="16"/>
                <w:szCs w:val="16"/>
                <w:lang w:val="en-IN"/>
              </w:rPr>
              <w:t>service provided in relation to</w:t>
            </w:r>
            <w:r w:rsidRPr="003F40DA">
              <w:rPr>
                <w:rFonts w:ascii="Arial" w:hAnsi="Arial" w:cs="Arial"/>
                <w:w w:val="105"/>
                <w:sz w:val="16"/>
                <w:szCs w:val="16"/>
                <w:lang w:val="en-IN"/>
              </w:rPr>
              <w:t xml:space="preserve"> promotion or marketing of </w:t>
            </w:r>
          </w:p>
          <w:p w:rsidR="000F2158" w:rsidRDefault="000F2158" w:rsidP="000F2158">
            <w:pPr>
              <w:numPr>
                <w:ilvl w:val="4"/>
                <w:numId w:val="69"/>
              </w:numPr>
              <w:tabs>
                <w:tab w:val="left" w:pos="633"/>
              </w:tabs>
              <w:spacing w:after="0" w:line="22" w:lineRule="atLeast"/>
              <w:ind w:left="1310" w:hanging="284"/>
              <w:jc w:val="both"/>
              <w:rPr>
                <w:rFonts w:ascii="Arial" w:hAnsi="Arial" w:cs="Arial"/>
                <w:w w:val="105"/>
                <w:sz w:val="16"/>
                <w:szCs w:val="16"/>
                <w:lang w:val="en-IN"/>
              </w:rPr>
            </w:pPr>
            <w:r w:rsidRPr="003F40DA">
              <w:rPr>
                <w:rFonts w:ascii="Arial" w:hAnsi="Arial" w:cs="Arial"/>
                <w:b/>
                <w:color w:val="003399"/>
                <w:w w:val="105"/>
                <w:sz w:val="16"/>
                <w:szCs w:val="16"/>
                <w:u w:val="double"/>
                <w:lang w:val="en-IN"/>
              </w:rPr>
              <w:t>GAMES OF CHANCE</w:t>
            </w:r>
            <w:r w:rsidRPr="003F40DA">
              <w:rPr>
                <w:rFonts w:ascii="Arial" w:hAnsi="Arial" w:cs="Arial"/>
                <w:w w:val="105"/>
                <w:sz w:val="16"/>
                <w:szCs w:val="16"/>
                <w:lang w:val="en-IN"/>
              </w:rPr>
              <w:t xml:space="preserve">, organised, conducted or promoted by the client, </w:t>
            </w:r>
          </w:p>
          <w:p w:rsidR="000F2158" w:rsidRPr="003F40DA" w:rsidRDefault="000F2158" w:rsidP="000F2158">
            <w:pPr>
              <w:tabs>
                <w:tab w:val="left" w:pos="633"/>
              </w:tabs>
              <w:spacing w:after="0" w:line="22" w:lineRule="atLeast"/>
              <w:ind w:left="1310"/>
              <w:jc w:val="both"/>
              <w:rPr>
                <w:rFonts w:ascii="Arial" w:hAnsi="Arial" w:cs="Arial"/>
                <w:i/>
                <w:w w:val="105"/>
                <w:sz w:val="16"/>
                <w:szCs w:val="16"/>
                <w:lang w:val="en-IN"/>
              </w:rPr>
            </w:pPr>
            <w:proofErr w:type="gramStart"/>
            <w:r w:rsidRPr="003F40DA">
              <w:rPr>
                <w:rFonts w:ascii="Arial" w:hAnsi="Arial" w:cs="Arial"/>
                <w:b/>
                <w:i/>
                <w:w w:val="105"/>
                <w:sz w:val="16"/>
                <w:szCs w:val="16"/>
                <w:lang w:val="en-IN"/>
              </w:rPr>
              <w:t>in</w:t>
            </w:r>
            <w:proofErr w:type="gramEnd"/>
            <w:r w:rsidRPr="003F40DA">
              <w:rPr>
                <w:rFonts w:ascii="Arial" w:hAnsi="Arial" w:cs="Arial"/>
                <w:b/>
                <w:i/>
                <w:w w:val="105"/>
                <w:sz w:val="16"/>
                <w:szCs w:val="16"/>
                <w:lang w:val="en-IN"/>
              </w:rPr>
              <w:t xml:space="preserve"> whatever form</w:t>
            </w:r>
            <w:r w:rsidRPr="003F40DA">
              <w:rPr>
                <w:rFonts w:ascii="Arial" w:hAnsi="Arial" w:cs="Arial"/>
                <w:i/>
                <w:w w:val="105"/>
                <w:sz w:val="16"/>
                <w:szCs w:val="16"/>
                <w:lang w:val="en-IN"/>
              </w:rPr>
              <w:t xml:space="preserve"> or </w:t>
            </w:r>
            <w:r w:rsidRPr="003F40DA">
              <w:rPr>
                <w:rFonts w:ascii="Arial" w:hAnsi="Arial" w:cs="Arial"/>
                <w:b/>
                <w:i/>
                <w:w w:val="105"/>
                <w:sz w:val="16"/>
                <w:szCs w:val="16"/>
                <w:lang w:val="en-IN"/>
              </w:rPr>
              <w:t>by whatever name</w:t>
            </w:r>
            <w:r w:rsidRPr="003F40DA">
              <w:rPr>
                <w:rFonts w:ascii="Arial" w:hAnsi="Arial" w:cs="Arial"/>
                <w:i/>
                <w:w w:val="105"/>
                <w:sz w:val="16"/>
                <w:szCs w:val="16"/>
                <w:lang w:val="en-IN"/>
              </w:rPr>
              <w:t xml:space="preserve"> called, whether or not conducted online, including lottery, lotto, bingo.</w:t>
            </w:r>
          </w:p>
          <w:p w:rsidR="000F2158" w:rsidRPr="003F40DA" w:rsidRDefault="000F2158" w:rsidP="000F2158">
            <w:pPr>
              <w:tabs>
                <w:tab w:val="left" w:pos="633"/>
              </w:tabs>
              <w:spacing w:after="0" w:line="22" w:lineRule="atLeast"/>
              <w:ind w:left="252" w:hanging="255"/>
              <w:jc w:val="both"/>
              <w:rPr>
                <w:rFonts w:ascii="Arial" w:hAnsi="Arial" w:cs="Arial"/>
                <w:i/>
                <w:w w:val="105"/>
                <w:sz w:val="16"/>
                <w:szCs w:val="16"/>
              </w:rPr>
            </w:pPr>
          </w:p>
          <w:p w:rsidR="000F2158" w:rsidRPr="002C40BA" w:rsidRDefault="000F2158" w:rsidP="000F2158">
            <w:pPr>
              <w:tabs>
                <w:tab w:val="left" w:pos="633"/>
              </w:tabs>
              <w:spacing w:after="0" w:line="22" w:lineRule="atLeast"/>
              <w:ind w:left="252" w:hanging="255"/>
              <w:jc w:val="both"/>
              <w:rPr>
                <w:rFonts w:ascii="Arial" w:hAnsi="Arial" w:cs="Arial"/>
                <w:w w:val="105"/>
                <w:sz w:val="16"/>
                <w:szCs w:val="16"/>
              </w:rPr>
            </w:pPr>
            <w:r w:rsidRPr="002C40BA">
              <w:rPr>
                <w:rFonts w:ascii="Arial" w:hAnsi="Arial" w:cs="Arial"/>
                <w:w w:val="105"/>
                <w:sz w:val="16"/>
                <w:szCs w:val="16"/>
              </w:rPr>
              <w:t xml:space="preserve">(3) </w:t>
            </w:r>
            <w:r w:rsidRPr="002C40BA">
              <w:rPr>
                <w:rFonts w:ascii="Arial" w:hAnsi="Arial" w:cs="Arial"/>
                <w:iCs/>
                <w:w w:val="105"/>
                <w:sz w:val="16"/>
                <w:szCs w:val="16"/>
              </w:rPr>
              <w:t xml:space="preserve">Any </w:t>
            </w:r>
            <w:r w:rsidRPr="00360837">
              <w:rPr>
                <w:rFonts w:ascii="Arial" w:hAnsi="Arial" w:cs="Arial"/>
                <w:iCs/>
                <w:color w:val="003399"/>
                <w:w w:val="105"/>
                <w:sz w:val="16"/>
                <w:szCs w:val="16"/>
                <w:u w:val="single"/>
              </w:rPr>
              <w:t>CUSTOMER CARE SERVICE</w:t>
            </w:r>
            <w:r w:rsidRPr="002C40BA">
              <w:rPr>
                <w:rFonts w:ascii="Arial" w:hAnsi="Arial" w:cs="Arial"/>
                <w:w w:val="105"/>
                <w:sz w:val="16"/>
                <w:szCs w:val="16"/>
              </w:rPr>
              <w:t xml:space="preserve"> provided on behalf of the client; or </w:t>
            </w:r>
          </w:p>
          <w:p w:rsidR="000F2158" w:rsidRDefault="000F2158" w:rsidP="000F2158">
            <w:pPr>
              <w:tabs>
                <w:tab w:val="left" w:pos="633"/>
              </w:tabs>
              <w:spacing w:after="0" w:line="22" w:lineRule="atLeast"/>
              <w:ind w:left="252" w:hanging="255"/>
              <w:jc w:val="both"/>
              <w:rPr>
                <w:rFonts w:ascii="Arial" w:hAnsi="Arial" w:cs="Arial"/>
                <w:w w:val="105"/>
                <w:sz w:val="16"/>
                <w:szCs w:val="16"/>
              </w:rPr>
            </w:pPr>
          </w:p>
          <w:p w:rsidR="000F2158" w:rsidRPr="002C40BA" w:rsidRDefault="000F2158" w:rsidP="000F2158">
            <w:pPr>
              <w:tabs>
                <w:tab w:val="left" w:pos="633"/>
              </w:tabs>
              <w:spacing w:after="0" w:line="22" w:lineRule="atLeast"/>
              <w:ind w:left="252" w:hanging="255"/>
              <w:jc w:val="both"/>
              <w:rPr>
                <w:rFonts w:ascii="Arial" w:hAnsi="Arial" w:cs="Arial"/>
                <w:iCs/>
                <w:w w:val="105"/>
                <w:sz w:val="16"/>
                <w:szCs w:val="16"/>
              </w:rPr>
            </w:pPr>
            <w:r w:rsidRPr="002C40BA">
              <w:rPr>
                <w:rFonts w:ascii="Arial" w:hAnsi="Arial" w:cs="Arial"/>
                <w:w w:val="105"/>
                <w:sz w:val="16"/>
                <w:szCs w:val="16"/>
              </w:rPr>
              <w:t xml:space="preserve">(4) </w:t>
            </w:r>
            <w:r w:rsidRPr="00360837">
              <w:rPr>
                <w:rFonts w:ascii="Arial" w:hAnsi="Arial" w:cs="Arial"/>
                <w:bCs/>
                <w:iCs/>
                <w:w w:val="105"/>
                <w:sz w:val="16"/>
                <w:szCs w:val="16"/>
                <w:u w:val="single"/>
              </w:rPr>
              <w:t>PROCUREMENT OF GOODS OR SERVICES FOR THE CLIENT</w:t>
            </w:r>
            <w:r w:rsidRPr="002C40BA">
              <w:rPr>
                <w:rFonts w:ascii="Arial" w:hAnsi="Arial" w:cs="Arial"/>
                <w:bCs/>
                <w:w w:val="105"/>
                <w:sz w:val="16"/>
                <w:szCs w:val="16"/>
              </w:rPr>
              <w:t>;</w:t>
            </w:r>
            <w:r w:rsidRPr="002C40BA">
              <w:rPr>
                <w:rFonts w:ascii="Arial" w:hAnsi="Arial" w:cs="Arial"/>
                <w:w w:val="105"/>
                <w:sz w:val="16"/>
                <w:szCs w:val="16"/>
              </w:rPr>
              <w:t xml:space="preserve">   or</w:t>
            </w:r>
            <w:r w:rsidRPr="002C40BA">
              <w:rPr>
                <w:rFonts w:ascii="Arial" w:hAnsi="Arial" w:cs="Arial"/>
                <w:iCs/>
                <w:w w:val="105"/>
                <w:sz w:val="16"/>
                <w:szCs w:val="16"/>
              </w:rPr>
              <w:t xml:space="preserve"> </w:t>
            </w:r>
          </w:p>
          <w:p w:rsidR="000F2158" w:rsidRDefault="000F2158" w:rsidP="000F2158">
            <w:pPr>
              <w:tabs>
                <w:tab w:val="left" w:pos="633"/>
              </w:tabs>
              <w:spacing w:after="0" w:line="22" w:lineRule="atLeast"/>
              <w:ind w:left="252" w:hanging="255"/>
              <w:jc w:val="both"/>
              <w:rPr>
                <w:rFonts w:ascii="Arial" w:hAnsi="Arial" w:cs="Arial"/>
                <w:iCs/>
                <w:w w:val="105"/>
                <w:sz w:val="16"/>
                <w:szCs w:val="16"/>
              </w:rPr>
            </w:pPr>
          </w:p>
          <w:p w:rsidR="000F2158" w:rsidRDefault="000F2158" w:rsidP="000F2158">
            <w:pPr>
              <w:tabs>
                <w:tab w:val="left" w:pos="633"/>
              </w:tabs>
              <w:spacing w:after="0" w:line="22" w:lineRule="atLeast"/>
              <w:ind w:left="252" w:hanging="255"/>
              <w:jc w:val="both"/>
              <w:rPr>
                <w:rFonts w:ascii="Arial" w:hAnsi="Arial" w:cs="Arial"/>
                <w:b/>
                <w:iCs/>
                <w:color w:val="0033CC"/>
                <w:w w:val="105"/>
                <w:sz w:val="16"/>
                <w:szCs w:val="16"/>
              </w:rPr>
            </w:pPr>
            <w:r w:rsidRPr="002C40BA">
              <w:rPr>
                <w:rFonts w:ascii="Arial" w:hAnsi="Arial" w:cs="Arial"/>
                <w:iCs/>
                <w:w w:val="105"/>
                <w:sz w:val="16"/>
                <w:szCs w:val="16"/>
              </w:rPr>
              <w:t xml:space="preserve">(5) </w:t>
            </w:r>
            <w:r w:rsidRPr="00360837">
              <w:rPr>
                <w:rFonts w:ascii="Arial" w:hAnsi="Arial" w:cs="Arial"/>
                <w:b/>
                <w:iCs/>
                <w:color w:val="003399"/>
                <w:w w:val="105"/>
                <w:sz w:val="16"/>
                <w:szCs w:val="16"/>
                <w:u w:val="double"/>
              </w:rPr>
              <w:t>PROCESSING OF GOODS</w:t>
            </w:r>
            <w:r w:rsidRPr="002C40BA">
              <w:rPr>
                <w:rFonts w:ascii="Arial" w:hAnsi="Arial" w:cs="Arial"/>
                <w:b/>
                <w:w w:val="105"/>
                <w:sz w:val="16"/>
                <w:szCs w:val="16"/>
                <w:u w:val="double"/>
              </w:rPr>
              <w:t xml:space="preserve"> </w:t>
            </w:r>
            <w:r w:rsidRPr="002C40BA">
              <w:rPr>
                <w:rFonts w:ascii="Arial" w:hAnsi="Arial" w:cs="Arial"/>
                <w:b/>
                <w:bCs/>
                <w:iCs/>
                <w:w w:val="105"/>
                <w:sz w:val="16"/>
                <w:szCs w:val="16"/>
                <w:u w:val="double"/>
              </w:rPr>
              <w:t>for, or on behalf of, the client</w:t>
            </w:r>
            <w:r w:rsidRPr="002C40BA">
              <w:rPr>
                <w:rFonts w:ascii="Arial" w:hAnsi="Arial" w:cs="Arial"/>
                <w:iCs/>
                <w:w w:val="105"/>
                <w:sz w:val="16"/>
                <w:szCs w:val="16"/>
              </w:rPr>
              <w:t xml:space="preserve"> </w:t>
            </w:r>
            <w:r w:rsidRPr="002C40BA">
              <w:rPr>
                <w:rFonts w:ascii="Arial" w:hAnsi="Arial" w:cs="Arial"/>
                <w:b/>
                <w:iCs/>
                <w:w w:val="105"/>
                <w:sz w:val="18"/>
                <w:szCs w:val="16"/>
              </w:rPr>
              <w:t>(</w:t>
            </w:r>
            <w:r w:rsidRPr="002C40BA">
              <w:rPr>
                <w:rFonts w:ascii="Arial" w:hAnsi="Arial" w:cs="Arial"/>
                <w:b/>
                <w:iCs/>
                <w:color w:val="0033CC"/>
                <w:w w:val="105"/>
                <w:sz w:val="16"/>
                <w:szCs w:val="16"/>
              </w:rPr>
              <w:t xml:space="preserve">where such processing doesn’t amount to manufacture </w:t>
            </w:r>
            <w:r>
              <w:rPr>
                <w:rFonts w:ascii="Arial" w:hAnsi="Arial" w:cs="Arial"/>
                <w:b/>
                <w:iCs/>
                <w:color w:val="0033CC"/>
                <w:w w:val="105"/>
                <w:sz w:val="16"/>
                <w:szCs w:val="16"/>
              </w:rPr>
              <w:t>within the meaning of Sec 2(f) of CEA, 1944</w:t>
            </w:r>
            <w:r w:rsidRPr="002C40BA">
              <w:rPr>
                <w:rFonts w:ascii="Arial" w:hAnsi="Arial" w:cs="Arial"/>
                <w:b/>
                <w:iCs/>
                <w:color w:val="0033CC"/>
                <w:w w:val="105"/>
                <w:sz w:val="16"/>
                <w:szCs w:val="16"/>
              </w:rPr>
              <w:t>)</w:t>
            </w:r>
            <w:r>
              <w:rPr>
                <w:rFonts w:ascii="Arial" w:hAnsi="Arial" w:cs="Arial"/>
                <w:b/>
                <w:iCs/>
                <w:color w:val="0033CC"/>
                <w:w w:val="105"/>
                <w:sz w:val="16"/>
                <w:szCs w:val="16"/>
              </w:rPr>
              <w:t>; or</w:t>
            </w:r>
          </w:p>
          <w:p w:rsidR="000F2158" w:rsidRDefault="000F2158" w:rsidP="000F2158">
            <w:pPr>
              <w:tabs>
                <w:tab w:val="left" w:pos="633"/>
              </w:tabs>
              <w:spacing w:after="0" w:line="22" w:lineRule="atLeast"/>
              <w:ind w:left="252" w:hanging="255"/>
              <w:jc w:val="both"/>
              <w:rPr>
                <w:rFonts w:ascii="Arial" w:hAnsi="Arial" w:cs="Arial"/>
                <w:b/>
                <w:iCs/>
                <w:color w:val="0033CC"/>
                <w:w w:val="105"/>
                <w:sz w:val="16"/>
                <w:szCs w:val="16"/>
              </w:rPr>
            </w:pPr>
          </w:p>
          <w:p w:rsidR="000F2158" w:rsidRPr="001C3FFA" w:rsidRDefault="000F2158" w:rsidP="000F2158">
            <w:pPr>
              <w:tabs>
                <w:tab w:val="left" w:pos="633"/>
              </w:tabs>
              <w:spacing w:after="0" w:line="22" w:lineRule="atLeast"/>
              <w:ind w:left="252" w:hanging="255"/>
              <w:jc w:val="both"/>
              <w:rPr>
                <w:rFonts w:ascii="Arial" w:hAnsi="Arial" w:cs="Arial"/>
                <w:iCs/>
                <w:color w:val="0033CC"/>
                <w:w w:val="105"/>
                <w:sz w:val="4"/>
                <w:szCs w:val="16"/>
              </w:rPr>
            </w:pPr>
          </w:p>
          <w:p w:rsidR="000F2158" w:rsidRPr="00310A07" w:rsidRDefault="000F2158" w:rsidP="000F2158">
            <w:pPr>
              <w:tabs>
                <w:tab w:val="left" w:pos="633"/>
              </w:tabs>
              <w:spacing w:after="0" w:line="22" w:lineRule="atLeast"/>
              <w:ind w:left="252" w:hanging="255"/>
              <w:jc w:val="both"/>
              <w:rPr>
                <w:rFonts w:ascii="Arial" w:hAnsi="Arial" w:cs="Arial"/>
                <w:bCs/>
                <w:iCs/>
                <w:w w:val="105"/>
                <w:sz w:val="16"/>
                <w:szCs w:val="16"/>
              </w:rPr>
            </w:pPr>
            <w:r w:rsidRPr="002C40BA">
              <w:rPr>
                <w:rFonts w:ascii="Arial" w:hAnsi="Arial" w:cs="Arial"/>
                <w:iCs/>
                <w:w w:val="105"/>
                <w:sz w:val="16"/>
                <w:szCs w:val="16"/>
              </w:rPr>
              <w:t xml:space="preserve">(6) </w:t>
            </w:r>
            <w:r w:rsidRPr="00310A07">
              <w:rPr>
                <w:rFonts w:ascii="Arial" w:hAnsi="Arial" w:cs="Arial"/>
                <w:iCs/>
                <w:color w:val="000000"/>
                <w:w w:val="105"/>
                <w:sz w:val="16"/>
                <w:szCs w:val="16"/>
              </w:rPr>
              <w:t xml:space="preserve">Provisioning Of Service </w:t>
            </w:r>
            <w:r w:rsidRPr="00310A07">
              <w:rPr>
                <w:rFonts w:ascii="Arial" w:hAnsi="Arial" w:cs="Arial"/>
                <w:bCs/>
                <w:iCs/>
                <w:color w:val="000000"/>
                <w:w w:val="105"/>
                <w:sz w:val="16"/>
                <w:szCs w:val="16"/>
              </w:rPr>
              <w:t>on behalf of client;</w:t>
            </w:r>
            <w:r>
              <w:rPr>
                <w:rFonts w:ascii="Arial" w:hAnsi="Arial" w:cs="Arial"/>
                <w:bCs/>
                <w:iCs/>
                <w:color w:val="000000"/>
                <w:w w:val="105"/>
                <w:sz w:val="16"/>
                <w:szCs w:val="16"/>
              </w:rPr>
              <w:t xml:space="preserve"> or</w:t>
            </w:r>
          </w:p>
          <w:p w:rsidR="000F2158" w:rsidRDefault="000F2158" w:rsidP="000F2158">
            <w:pPr>
              <w:tabs>
                <w:tab w:val="left" w:pos="633"/>
              </w:tabs>
              <w:spacing w:after="0" w:line="22" w:lineRule="atLeast"/>
              <w:ind w:left="252" w:hanging="255"/>
              <w:jc w:val="both"/>
              <w:rPr>
                <w:rFonts w:ascii="Arial" w:hAnsi="Arial" w:cs="Arial"/>
                <w:bCs/>
                <w:iCs/>
                <w:w w:val="105"/>
                <w:sz w:val="16"/>
                <w:szCs w:val="16"/>
              </w:rPr>
            </w:pPr>
          </w:p>
          <w:p w:rsidR="000F2158" w:rsidRPr="002C40BA" w:rsidRDefault="000F2158" w:rsidP="000F2158">
            <w:pPr>
              <w:tabs>
                <w:tab w:val="left" w:pos="633"/>
              </w:tabs>
              <w:spacing w:after="0" w:line="22" w:lineRule="atLeast"/>
              <w:ind w:left="252" w:hanging="255"/>
              <w:jc w:val="both"/>
              <w:rPr>
                <w:rFonts w:ascii="Arial" w:hAnsi="Arial" w:cs="Arial"/>
                <w:iCs/>
                <w:w w:val="105"/>
                <w:sz w:val="16"/>
                <w:szCs w:val="16"/>
              </w:rPr>
            </w:pPr>
            <w:r w:rsidRPr="002C40BA">
              <w:rPr>
                <w:rFonts w:ascii="Arial" w:hAnsi="Arial" w:cs="Arial"/>
                <w:bCs/>
                <w:iCs/>
                <w:w w:val="105"/>
                <w:sz w:val="16"/>
                <w:szCs w:val="16"/>
              </w:rPr>
              <w:t xml:space="preserve">(7) </w:t>
            </w:r>
            <w:r w:rsidRPr="00623034">
              <w:rPr>
                <w:rFonts w:ascii="Arial" w:hAnsi="Arial" w:cs="Arial"/>
                <w:iCs/>
                <w:color w:val="003399"/>
                <w:w w:val="105"/>
                <w:sz w:val="16"/>
                <w:szCs w:val="16"/>
              </w:rPr>
              <w:t>Service</w:t>
            </w:r>
            <w:r w:rsidRPr="002C40BA">
              <w:rPr>
                <w:rFonts w:ascii="Arial" w:hAnsi="Arial" w:cs="Arial"/>
                <w:iCs/>
                <w:w w:val="105"/>
                <w:sz w:val="16"/>
                <w:szCs w:val="16"/>
              </w:rPr>
              <w:t xml:space="preserve"> </w:t>
            </w:r>
            <w:r w:rsidRPr="00623034">
              <w:rPr>
                <w:rFonts w:ascii="Arial" w:hAnsi="Arial" w:cs="Arial"/>
                <w:b/>
                <w:iCs/>
                <w:color w:val="003399"/>
                <w:w w:val="105"/>
                <w:sz w:val="16"/>
                <w:szCs w:val="16"/>
              </w:rPr>
              <w:t xml:space="preserve">incidental or auxiliary to </w:t>
            </w:r>
            <w:r w:rsidRPr="00E7060C">
              <w:rPr>
                <w:rFonts w:ascii="Arial" w:hAnsi="Arial" w:cs="Arial"/>
                <w:b/>
                <w:iCs/>
                <w:color w:val="003399"/>
                <w:w w:val="105"/>
                <w:sz w:val="16"/>
                <w:szCs w:val="16"/>
                <w:u w:val="double" w:color="000000"/>
              </w:rPr>
              <w:t>ABOVE ACTIVITIES</w:t>
            </w:r>
            <w:r>
              <w:rPr>
                <w:rFonts w:ascii="Arial" w:hAnsi="Arial" w:cs="Arial"/>
                <w:iCs/>
                <w:w w:val="105"/>
                <w:sz w:val="16"/>
                <w:szCs w:val="16"/>
              </w:rPr>
              <w:t xml:space="preserve"> (such as billing, issue, collection or recovery of cheques, maintenance of accounts and remittances, inventory management etc)</w:t>
            </w:r>
          </w:p>
          <w:p w:rsidR="000F2158" w:rsidRDefault="000F2158" w:rsidP="000F2158">
            <w:pPr>
              <w:tabs>
                <w:tab w:val="left" w:pos="633"/>
              </w:tabs>
              <w:spacing w:after="0" w:line="22" w:lineRule="atLeast"/>
              <w:ind w:left="-3"/>
              <w:jc w:val="both"/>
              <w:rPr>
                <w:rFonts w:ascii="Arial" w:hAnsi="Arial" w:cs="Arial"/>
                <w:iCs/>
                <w:w w:val="105"/>
                <w:sz w:val="6"/>
                <w:szCs w:val="16"/>
              </w:rPr>
            </w:pPr>
          </w:p>
          <w:p w:rsidR="000F2158" w:rsidRPr="002C40BA" w:rsidRDefault="000F2158" w:rsidP="000F2158">
            <w:pPr>
              <w:tabs>
                <w:tab w:val="left" w:pos="633"/>
              </w:tabs>
              <w:spacing w:after="0" w:line="22" w:lineRule="atLeast"/>
              <w:ind w:left="-3"/>
              <w:jc w:val="both"/>
              <w:rPr>
                <w:rFonts w:ascii="Arial" w:hAnsi="Arial" w:cs="Arial"/>
                <w:iCs/>
                <w:w w:val="105"/>
                <w:sz w:val="6"/>
                <w:szCs w:val="16"/>
              </w:rPr>
            </w:pPr>
          </w:p>
          <w:p w:rsidR="000F2158" w:rsidRDefault="000F2158" w:rsidP="000F2158">
            <w:pPr>
              <w:tabs>
                <w:tab w:val="left" w:pos="252"/>
              </w:tabs>
              <w:spacing w:after="0" w:line="22" w:lineRule="atLeast"/>
              <w:jc w:val="both"/>
              <w:rPr>
                <w:rFonts w:ascii="Arial" w:hAnsi="Arial" w:cs="Arial"/>
                <w:w w:val="105"/>
                <w:sz w:val="16"/>
                <w:szCs w:val="16"/>
              </w:rPr>
            </w:pPr>
            <w:r>
              <w:rPr>
                <w:rFonts w:ascii="Arial" w:hAnsi="Arial" w:cs="Arial"/>
                <w:w w:val="105"/>
                <w:sz w:val="16"/>
                <w:szCs w:val="16"/>
              </w:rPr>
              <w:t xml:space="preserve">And </w:t>
            </w:r>
            <w:r w:rsidRPr="00E7060C">
              <w:rPr>
                <w:rFonts w:ascii="Arial" w:hAnsi="Arial" w:cs="Arial"/>
                <w:b/>
                <w:i/>
                <w:color w:val="003399"/>
                <w:w w:val="105"/>
                <w:sz w:val="16"/>
                <w:szCs w:val="16"/>
                <w:u w:val="double"/>
              </w:rPr>
              <w:t>includes</w:t>
            </w:r>
          </w:p>
          <w:p w:rsidR="000F2158" w:rsidRDefault="000F2158" w:rsidP="000F2158">
            <w:pPr>
              <w:tabs>
                <w:tab w:val="left" w:pos="252"/>
              </w:tabs>
              <w:spacing w:after="0" w:line="22" w:lineRule="atLeast"/>
              <w:jc w:val="both"/>
              <w:rPr>
                <w:rFonts w:ascii="Arial" w:hAnsi="Arial" w:cs="Arial"/>
                <w:b/>
                <w:color w:val="003399"/>
                <w:w w:val="105"/>
                <w:sz w:val="16"/>
                <w:szCs w:val="16"/>
                <w:u w:val="single"/>
              </w:rPr>
            </w:pPr>
            <w:r>
              <w:rPr>
                <w:rFonts w:ascii="Arial" w:hAnsi="Arial" w:cs="Arial"/>
                <w:w w:val="105"/>
                <w:sz w:val="16"/>
                <w:szCs w:val="16"/>
              </w:rPr>
              <w:t xml:space="preserve"> </w:t>
            </w:r>
            <w:r w:rsidRPr="00E7060C">
              <w:rPr>
                <w:rFonts w:ascii="Arial" w:hAnsi="Arial" w:cs="Arial"/>
                <w:w w:val="105"/>
                <w:sz w:val="16"/>
                <w:szCs w:val="16"/>
              </w:rPr>
              <w:sym w:font="Wingdings" w:char="F0E0"/>
            </w:r>
            <w:r>
              <w:rPr>
                <w:rFonts w:ascii="Arial" w:hAnsi="Arial" w:cs="Arial"/>
                <w:w w:val="105"/>
                <w:sz w:val="16"/>
                <w:szCs w:val="16"/>
              </w:rPr>
              <w:t xml:space="preserve"> </w:t>
            </w:r>
            <w:r w:rsidRPr="002C40BA">
              <w:rPr>
                <w:rFonts w:ascii="Arial" w:hAnsi="Arial" w:cs="Arial"/>
                <w:w w:val="105"/>
                <w:sz w:val="16"/>
                <w:szCs w:val="16"/>
              </w:rPr>
              <w:t xml:space="preserve">Services as a </w:t>
            </w:r>
            <w:r w:rsidRPr="00360837">
              <w:rPr>
                <w:rFonts w:ascii="Arial" w:hAnsi="Arial" w:cs="Arial"/>
                <w:b/>
                <w:color w:val="003399"/>
                <w:w w:val="105"/>
                <w:sz w:val="16"/>
                <w:szCs w:val="16"/>
                <w:u w:val="single"/>
              </w:rPr>
              <w:t>COMMISSION AGENT</w:t>
            </w:r>
          </w:p>
          <w:p w:rsidR="000F2158" w:rsidRPr="00E7060C" w:rsidRDefault="000F2158" w:rsidP="000F2158">
            <w:pPr>
              <w:tabs>
                <w:tab w:val="left" w:pos="252"/>
              </w:tabs>
              <w:spacing w:after="0" w:line="22" w:lineRule="atLeast"/>
              <w:jc w:val="both"/>
              <w:rPr>
                <w:rFonts w:ascii="Arial" w:hAnsi="Arial" w:cs="Arial"/>
                <w:b/>
                <w:color w:val="003399"/>
                <w:w w:val="105"/>
                <w:sz w:val="6"/>
                <w:szCs w:val="16"/>
                <w:u w:val="single"/>
              </w:rPr>
            </w:pPr>
          </w:p>
          <w:p w:rsidR="000F2158" w:rsidRPr="00EA2965" w:rsidRDefault="000F2158" w:rsidP="000F2158">
            <w:pPr>
              <w:spacing w:after="0"/>
              <w:ind w:left="252"/>
              <w:rPr>
                <w:rFonts w:ascii="Arial" w:hAnsi="Arial" w:cs="Arial"/>
                <w:i/>
                <w:color w:val="000000"/>
                <w:w w:val="105"/>
                <w:sz w:val="16"/>
                <w:szCs w:val="16"/>
              </w:rPr>
            </w:pPr>
            <w:r w:rsidRPr="00360837">
              <w:rPr>
                <w:rFonts w:ascii="Arial" w:hAnsi="Arial" w:cs="Arial"/>
                <w:b/>
                <w:i/>
                <w:color w:val="000000"/>
                <w:w w:val="105"/>
                <w:sz w:val="16"/>
                <w:szCs w:val="16"/>
              </w:rPr>
              <w:t>[</w:t>
            </w:r>
            <w:r w:rsidRPr="00360837">
              <w:rPr>
                <w:rFonts w:ascii="Arial" w:hAnsi="Arial" w:cs="Arial"/>
                <w:b/>
                <w:i/>
                <w:color w:val="000000"/>
                <w:w w:val="105"/>
                <w:sz w:val="16"/>
                <w:szCs w:val="16"/>
                <w:u w:val="single"/>
              </w:rPr>
              <w:t>Explanation</w:t>
            </w:r>
            <w:r w:rsidRPr="00360837">
              <w:rPr>
                <w:rFonts w:ascii="Arial" w:hAnsi="Arial" w:cs="Arial"/>
                <w:b/>
                <w:i/>
                <w:color w:val="000000"/>
                <w:w w:val="105"/>
                <w:sz w:val="16"/>
                <w:szCs w:val="16"/>
              </w:rPr>
              <w:t>:</w:t>
            </w:r>
            <w:r>
              <w:rPr>
                <w:rFonts w:ascii="Arial" w:hAnsi="Arial" w:cs="Arial"/>
                <w:b/>
                <w:i/>
                <w:color w:val="000000"/>
                <w:w w:val="105"/>
                <w:sz w:val="16"/>
                <w:szCs w:val="16"/>
              </w:rPr>
              <w:t xml:space="preserve"> </w:t>
            </w:r>
            <w:r w:rsidRPr="00EA2965">
              <w:rPr>
                <w:rFonts w:ascii="Arial" w:hAnsi="Arial" w:cs="Arial"/>
                <w:i/>
                <w:color w:val="000000"/>
                <w:w w:val="105"/>
                <w:sz w:val="16"/>
                <w:szCs w:val="16"/>
              </w:rPr>
              <w:t xml:space="preserve">Commission Agent means any person who acts on behalf of another person and causes </w:t>
            </w:r>
          </w:p>
          <w:p w:rsidR="000F2158" w:rsidRPr="00EA2965" w:rsidRDefault="000F2158" w:rsidP="000F2158">
            <w:pPr>
              <w:spacing w:after="0"/>
              <w:ind w:left="252"/>
              <w:rPr>
                <w:rFonts w:ascii="Arial" w:hAnsi="Arial" w:cs="Arial"/>
                <w:i/>
                <w:color w:val="000000"/>
                <w:w w:val="105"/>
                <w:sz w:val="16"/>
                <w:szCs w:val="16"/>
              </w:rPr>
            </w:pPr>
            <w:r w:rsidRPr="00EA2965">
              <w:rPr>
                <w:rFonts w:ascii="Arial" w:hAnsi="Arial" w:cs="Arial"/>
                <w:i/>
                <w:color w:val="000000"/>
                <w:w w:val="105"/>
                <w:sz w:val="16"/>
                <w:szCs w:val="16"/>
              </w:rPr>
              <w:sym w:font="Wingdings" w:char="F0E0"/>
            </w:r>
            <w:r w:rsidRPr="00EA2965">
              <w:rPr>
                <w:rFonts w:ascii="Arial" w:hAnsi="Arial" w:cs="Arial"/>
                <w:i/>
                <w:color w:val="000000"/>
                <w:w w:val="105"/>
                <w:sz w:val="16"/>
                <w:szCs w:val="16"/>
              </w:rPr>
              <w:t xml:space="preserve"> sale or purchase of goods for a consideration; or </w:t>
            </w:r>
          </w:p>
          <w:p w:rsidR="000F2158" w:rsidRPr="00360837" w:rsidRDefault="000F2158" w:rsidP="000F2158">
            <w:pPr>
              <w:spacing w:after="0"/>
              <w:ind w:left="252"/>
              <w:rPr>
                <w:rFonts w:ascii="Arial" w:hAnsi="Arial" w:cs="Arial"/>
                <w:b/>
                <w:i/>
                <w:color w:val="000000"/>
                <w:w w:val="105"/>
                <w:sz w:val="16"/>
                <w:szCs w:val="16"/>
              </w:rPr>
            </w:pPr>
            <w:r w:rsidRPr="00EA2965">
              <w:rPr>
                <w:rFonts w:ascii="Arial" w:hAnsi="Arial" w:cs="Arial"/>
                <w:i/>
                <w:color w:val="000000"/>
                <w:w w:val="105"/>
                <w:sz w:val="16"/>
                <w:szCs w:val="16"/>
              </w:rPr>
              <w:sym w:font="Wingdings" w:char="F0E0"/>
            </w:r>
            <w:r w:rsidRPr="00EA2965">
              <w:rPr>
                <w:rFonts w:ascii="Arial" w:hAnsi="Arial" w:cs="Arial"/>
                <w:i/>
                <w:color w:val="000000"/>
                <w:w w:val="105"/>
                <w:sz w:val="16"/>
                <w:szCs w:val="16"/>
              </w:rPr>
              <w:t xml:space="preserve"> </w:t>
            </w:r>
            <w:proofErr w:type="gramStart"/>
            <w:r w:rsidRPr="00EA2965">
              <w:rPr>
                <w:rFonts w:ascii="Arial" w:hAnsi="Arial" w:cs="Arial"/>
                <w:i/>
                <w:color w:val="000000"/>
                <w:w w:val="105"/>
                <w:sz w:val="16"/>
                <w:szCs w:val="16"/>
              </w:rPr>
              <w:t>provision</w:t>
            </w:r>
            <w:proofErr w:type="gramEnd"/>
            <w:r w:rsidRPr="00EA2965">
              <w:rPr>
                <w:rFonts w:ascii="Arial" w:hAnsi="Arial" w:cs="Arial"/>
                <w:i/>
                <w:color w:val="000000"/>
                <w:w w:val="105"/>
                <w:sz w:val="16"/>
                <w:szCs w:val="16"/>
              </w:rPr>
              <w:t xml:space="preserve"> or receipt of service for a consideration</w:t>
            </w:r>
            <w:r>
              <w:rPr>
                <w:rFonts w:ascii="Arial" w:hAnsi="Arial" w:cs="Arial"/>
                <w:b/>
                <w:i/>
                <w:color w:val="000000"/>
                <w:w w:val="105"/>
                <w:sz w:val="16"/>
                <w:szCs w:val="16"/>
              </w:rPr>
              <w:t>.]</w:t>
            </w:r>
          </w:p>
          <w:p w:rsidR="000F2158" w:rsidRDefault="000F2158" w:rsidP="000F2158">
            <w:pPr>
              <w:spacing w:after="0"/>
              <w:rPr>
                <w:rFonts w:ascii="Arial" w:hAnsi="Arial" w:cs="Arial"/>
                <w:b/>
                <w:i/>
                <w:color w:val="0033CC"/>
                <w:w w:val="105"/>
                <w:sz w:val="16"/>
                <w:szCs w:val="16"/>
                <w:u w:val="double"/>
              </w:rPr>
            </w:pPr>
          </w:p>
          <w:p w:rsidR="000F2158" w:rsidRPr="00E7060C" w:rsidRDefault="000F2158" w:rsidP="000F2158">
            <w:pPr>
              <w:spacing w:after="0"/>
              <w:rPr>
                <w:rFonts w:ascii="Arial" w:hAnsi="Arial" w:cs="Arial"/>
                <w:b/>
                <w:i/>
                <w:dstrike/>
                <w:color w:val="0033CC"/>
                <w:w w:val="105"/>
                <w:sz w:val="18"/>
                <w:szCs w:val="16"/>
                <w:u w:val="single"/>
              </w:rPr>
            </w:pPr>
            <w:r w:rsidRPr="00E7060C">
              <w:rPr>
                <w:rFonts w:ascii="Arial" w:hAnsi="Arial" w:cs="Arial"/>
                <w:b/>
                <w:i/>
                <w:dstrike/>
                <w:color w:val="0033CC"/>
                <w:w w:val="105"/>
                <w:sz w:val="16"/>
                <w:szCs w:val="16"/>
                <w:u w:val="single"/>
              </w:rPr>
              <w:t>But it shall not cover:</w:t>
            </w:r>
            <w:r w:rsidRPr="00E7060C">
              <w:rPr>
                <w:rFonts w:ascii="Arial" w:hAnsi="Arial" w:cs="Arial"/>
                <w:b/>
                <w:i/>
                <w:color w:val="0033CC"/>
                <w:w w:val="105"/>
                <w:sz w:val="16"/>
                <w:szCs w:val="16"/>
              </w:rPr>
              <w:t xml:space="preserve">   </w:t>
            </w:r>
            <w:r>
              <w:rPr>
                <w:rFonts w:ascii="Arial" w:hAnsi="Arial" w:cs="Arial"/>
                <w:b/>
                <w:i/>
                <w:color w:val="0033CC"/>
                <w:w w:val="105"/>
                <w:sz w:val="16"/>
                <w:szCs w:val="16"/>
              </w:rPr>
              <w:t xml:space="preserve">    </w:t>
            </w:r>
            <w:r w:rsidRPr="00E7060C">
              <w:rPr>
                <w:rFonts w:ascii="Arial" w:hAnsi="Arial" w:cs="Arial"/>
                <w:b/>
                <w:i/>
                <w:color w:val="0033CC"/>
                <w:w w:val="105"/>
                <w:sz w:val="18"/>
                <w:szCs w:val="16"/>
              </w:rPr>
              <w:t>[Deleted by FA, 2008]</w:t>
            </w:r>
          </w:p>
          <w:p w:rsidR="000F2158" w:rsidRPr="00E7060C" w:rsidRDefault="000F2158" w:rsidP="000F2158">
            <w:pPr>
              <w:spacing w:after="0"/>
              <w:jc w:val="center"/>
              <w:rPr>
                <w:rFonts w:ascii="Arial" w:hAnsi="Arial" w:cs="Arial"/>
                <w:b/>
                <w:i/>
                <w:dstrike/>
                <w:w w:val="105"/>
                <w:sz w:val="16"/>
                <w:szCs w:val="16"/>
              </w:rPr>
            </w:pPr>
            <w:r w:rsidRPr="00E7060C">
              <w:rPr>
                <w:rFonts w:ascii="Arial" w:hAnsi="Arial" w:cs="Arial"/>
                <w:b/>
                <w:i/>
                <w:dstrike/>
                <w:w w:val="105"/>
                <w:sz w:val="16"/>
                <w:szCs w:val="16"/>
              </w:rPr>
              <w:t>IT (Information Technology) Service</w:t>
            </w:r>
          </w:p>
          <w:p w:rsidR="000F2158" w:rsidRPr="002C40BA" w:rsidRDefault="000F2158" w:rsidP="000F2158">
            <w:pPr>
              <w:spacing w:after="0"/>
              <w:rPr>
                <w:rFonts w:ascii="Arial" w:hAnsi="Arial" w:cs="Arial"/>
                <w:b/>
                <w:w w:val="105"/>
                <w:sz w:val="16"/>
                <w:szCs w:val="16"/>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6A7D1E" w:rsidRDefault="000F2158" w:rsidP="009D49E3">
            <w:pPr>
              <w:numPr>
                <w:ilvl w:val="0"/>
                <w:numId w:val="83"/>
              </w:numPr>
              <w:tabs>
                <w:tab w:val="left" w:pos="252"/>
              </w:tabs>
              <w:spacing w:after="0" w:line="240" w:lineRule="auto"/>
              <w:ind w:left="252" w:hanging="252"/>
              <w:jc w:val="both"/>
              <w:rPr>
                <w:rFonts w:ascii="Arial" w:hAnsi="Arial" w:cs="Arial"/>
                <w:i/>
                <w:w w:val="105"/>
                <w:sz w:val="32"/>
                <w:u w:val="single"/>
              </w:rPr>
            </w:pPr>
            <w:r>
              <w:rPr>
                <w:bCs/>
                <w:i/>
                <w:iCs/>
                <w:w w:val="105"/>
                <w:sz w:val="16"/>
                <w:szCs w:val="18"/>
              </w:rPr>
              <w:t xml:space="preserve">Selling Agent finding out buyer for goods of </w:t>
            </w:r>
            <w:proofErr w:type="spellStart"/>
            <w:r>
              <w:rPr>
                <w:bCs/>
                <w:i/>
                <w:iCs/>
                <w:w w:val="105"/>
                <w:sz w:val="16"/>
                <w:szCs w:val="18"/>
              </w:rPr>
              <w:t>Mr</w:t>
            </w:r>
            <w:proofErr w:type="spellEnd"/>
            <w:r>
              <w:rPr>
                <w:bCs/>
                <w:i/>
                <w:iCs/>
                <w:w w:val="105"/>
                <w:sz w:val="16"/>
                <w:szCs w:val="18"/>
              </w:rPr>
              <w:t xml:space="preserve"> A on commission basis </w:t>
            </w:r>
            <w:r>
              <w:rPr>
                <w:bCs/>
                <w:i/>
                <w:iCs/>
                <w:w w:val="105"/>
                <w:sz w:val="16"/>
                <w:szCs w:val="18"/>
              </w:rPr>
              <w:lastRenderedPageBreak/>
              <w:t>(</w:t>
            </w:r>
            <w:r>
              <w:rPr>
                <w:bCs/>
                <w:i/>
                <w:iCs/>
                <w:color w:val="0033CC"/>
                <w:w w:val="105"/>
                <w:sz w:val="16"/>
                <w:szCs w:val="18"/>
              </w:rPr>
              <w:t>Promoting goods of other person</w:t>
            </w:r>
            <w:r>
              <w:rPr>
                <w:bCs/>
                <w:i/>
                <w:iCs/>
                <w:w w:val="105"/>
                <w:sz w:val="16"/>
                <w:szCs w:val="18"/>
              </w:rPr>
              <w:t>);</w:t>
            </w:r>
          </w:p>
          <w:p w:rsidR="000F2158" w:rsidRPr="006A7D1E" w:rsidRDefault="000F2158" w:rsidP="009D49E3">
            <w:pPr>
              <w:numPr>
                <w:ilvl w:val="0"/>
                <w:numId w:val="83"/>
              </w:numPr>
              <w:tabs>
                <w:tab w:val="left" w:pos="252"/>
              </w:tabs>
              <w:spacing w:after="0" w:line="240" w:lineRule="auto"/>
              <w:ind w:left="252" w:hanging="252"/>
              <w:jc w:val="both"/>
              <w:rPr>
                <w:rFonts w:ascii="Arial" w:hAnsi="Arial" w:cs="Arial"/>
                <w:i/>
                <w:w w:val="105"/>
                <w:sz w:val="32"/>
                <w:u w:val="single"/>
              </w:rPr>
            </w:pPr>
            <w:proofErr w:type="spellStart"/>
            <w:r>
              <w:rPr>
                <w:bCs/>
                <w:i/>
                <w:iCs/>
                <w:w w:val="105"/>
                <w:sz w:val="16"/>
                <w:szCs w:val="18"/>
              </w:rPr>
              <w:t>Sachin</w:t>
            </w:r>
            <w:proofErr w:type="spellEnd"/>
            <w:r>
              <w:rPr>
                <w:bCs/>
                <w:i/>
                <w:iCs/>
                <w:w w:val="105"/>
                <w:sz w:val="16"/>
                <w:szCs w:val="18"/>
              </w:rPr>
              <w:t xml:space="preserve"> </w:t>
            </w:r>
            <w:proofErr w:type="spellStart"/>
            <w:r>
              <w:rPr>
                <w:bCs/>
                <w:i/>
                <w:iCs/>
                <w:w w:val="105"/>
                <w:sz w:val="16"/>
                <w:szCs w:val="18"/>
              </w:rPr>
              <w:t>Tendulkar</w:t>
            </w:r>
            <w:proofErr w:type="spellEnd"/>
            <w:r>
              <w:rPr>
                <w:bCs/>
                <w:i/>
                <w:iCs/>
                <w:w w:val="105"/>
                <w:sz w:val="16"/>
                <w:szCs w:val="18"/>
              </w:rPr>
              <w:t xml:space="preserve"> wears a T-Shirt sporting an “</w:t>
            </w:r>
            <w:proofErr w:type="spellStart"/>
            <w:r>
              <w:rPr>
                <w:bCs/>
                <w:i/>
                <w:iCs/>
                <w:w w:val="105"/>
                <w:sz w:val="16"/>
                <w:szCs w:val="18"/>
              </w:rPr>
              <w:t>Addidas</w:t>
            </w:r>
            <w:proofErr w:type="spellEnd"/>
            <w:r>
              <w:rPr>
                <w:bCs/>
                <w:i/>
                <w:iCs/>
                <w:w w:val="105"/>
                <w:sz w:val="16"/>
                <w:szCs w:val="18"/>
              </w:rPr>
              <w:t xml:space="preserve">” logo playing cricket match. He is brand ambassador of </w:t>
            </w:r>
            <w:proofErr w:type="spellStart"/>
            <w:r>
              <w:rPr>
                <w:bCs/>
                <w:i/>
                <w:iCs/>
                <w:w w:val="105"/>
                <w:sz w:val="16"/>
                <w:szCs w:val="18"/>
              </w:rPr>
              <w:t>Addidas</w:t>
            </w:r>
            <w:proofErr w:type="spellEnd"/>
            <w:r>
              <w:rPr>
                <w:bCs/>
                <w:i/>
                <w:iCs/>
                <w:w w:val="105"/>
                <w:sz w:val="16"/>
                <w:szCs w:val="18"/>
              </w:rPr>
              <w:t>.  (</w:t>
            </w:r>
            <w:r>
              <w:rPr>
                <w:bCs/>
                <w:i/>
                <w:iCs/>
                <w:color w:val="0033CC"/>
                <w:w w:val="105"/>
                <w:sz w:val="16"/>
                <w:szCs w:val="18"/>
              </w:rPr>
              <w:t>Promoting goods of other person</w:t>
            </w:r>
            <w:r>
              <w:rPr>
                <w:bCs/>
                <w:i/>
                <w:iCs/>
                <w:w w:val="105"/>
                <w:sz w:val="16"/>
                <w:szCs w:val="18"/>
              </w:rPr>
              <w:t>);</w:t>
            </w:r>
          </w:p>
          <w:p w:rsidR="000F2158" w:rsidRPr="00894AC6" w:rsidRDefault="000F2158" w:rsidP="009D49E3">
            <w:pPr>
              <w:numPr>
                <w:ilvl w:val="0"/>
                <w:numId w:val="83"/>
              </w:numPr>
              <w:tabs>
                <w:tab w:val="left" w:pos="252"/>
              </w:tabs>
              <w:spacing w:after="0" w:line="240" w:lineRule="auto"/>
              <w:ind w:left="252" w:hanging="252"/>
              <w:jc w:val="both"/>
              <w:rPr>
                <w:rFonts w:ascii="Arial" w:hAnsi="Arial" w:cs="Arial"/>
                <w:i/>
                <w:w w:val="105"/>
                <w:sz w:val="32"/>
              </w:rPr>
            </w:pPr>
            <w:r w:rsidRPr="006A7D1E">
              <w:rPr>
                <w:i/>
                <w:w w:val="105"/>
                <w:sz w:val="16"/>
              </w:rPr>
              <w:t xml:space="preserve">An </w:t>
            </w:r>
            <w:r>
              <w:rPr>
                <w:i/>
                <w:w w:val="105"/>
                <w:sz w:val="16"/>
              </w:rPr>
              <w:t xml:space="preserve">outdoor caterer provides services of outdoor catering for supply of food and beverages. An agency enters into an agreement with the outdoor caterer to book orders and maintains accounts for supplies and arranges to deliver food and beverages to the customers </w:t>
            </w:r>
            <w:r>
              <w:rPr>
                <w:bCs/>
                <w:i/>
                <w:iCs/>
                <w:w w:val="105"/>
                <w:sz w:val="16"/>
                <w:szCs w:val="18"/>
              </w:rPr>
              <w:t>(</w:t>
            </w:r>
            <w:r>
              <w:rPr>
                <w:bCs/>
                <w:i/>
                <w:iCs/>
                <w:color w:val="0033CC"/>
                <w:w w:val="105"/>
                <w:sz w:val="16"/>
                <w:szCs w:val="18"/>
              </w:rPr>
              <w:t>Promoting services of other person</w:t>
            </w:r>
            <w:r>
              <w:rPr>
                <w:bCs/>
                <w:i/>
                <w:iCs/>
                <w:w w:val="105"/>
                <w:sz w:val="16"/>
                <w:szCs w:val="18"/>
              </w:rPr>
              <w:t>);</w:t>
            </w:r>
          </w:p>
          <w:p w:rsidR="000F2158" w:rsidRPr="006A7D1E" w:rsidRDefault="000F2158" w:rsidP="009D49E3">
            <w:pPr>
              <w:numPr>
                <w:ilvl w:val="0"/>
                <w:numId w:val="83"/>
              </w:numPr>
              <w:tabs>
                <w:tab w:val="left" w:pos="252"/>
              </w:tabs>
              <w:spacing w:after="0" w:line="240" w:lineRule="auto"/>
              <w:ind w:left="252" w:hanging="252"/>
              <w:jc w:val="both"/>
              <w:rPr>
                <w:rFonts w:ascii="Arial" w:hAnsi="Arial" w:cs="Arial"/>
                <w:i/>
                <w:w w:val="105"/>
                <w:sz w:val="32"/>
                <w:u w:val="single"/>
              </w:rPr>
            </w:pPr>
            <w:r>
              <w:rPr>
                <w:bCs/>
                <w:i/>
                <w:iCs/>
                <w:w w:val="105"/>
                <w:sz w:val="16"/>
                <w:szCs w:val="18"/>
              </w:rPr>
              <w:t>HDFC provides loans for houses. It engages an agency (commonly known as DSA) to procure orders through a network of executives who contact people on phone to give detailed information about the loan facilities and impress upon them the advantage of taking loan from HDFC. The agency provides service to promote the loan service of HDFC. (</w:t>
            </w:r>
            <w:r>
              <w:rPr>
                <w:bCs/>
                <w:i/>
                <w:iCs/>
                <w:color w:val="0033CC"/>
                <w:w w:val="105"/>
                <w:sz w:val="16"/>
                <w:szCs w:val="18"/>
              </w:rPr>
              <w:t>Promoting services of other person</w:t>
            </w:r>
            <w:r>
              <w:rPr>
                <w:bCs/>
                <w:i/>
                <w:iCs/>
                <w:w w:val="105"/>
                <w:sz w:val="16"/>
                <w:szCs w:val="18"/>
              </w:rPr>
              <w:t>);</w:t>
            </w:r>
          </w:p>
          <w:p w:rsidR="000F2158" w:rsidRPr="006A7D1E" w:rsidRDefault="000F2158" w:rsidP="009D49E3">
            <w:pPr>
              <w:numPr>
                <w:ilvl w:val="0"/>
                <w:numId w:val="83"/>
              </w:numPr>
              <w:tabs>
                <w:tab w:val="left" w:pos="252"/>
              </w:tabs>
              <w:spacing w:after="0" w:line="240" w:lineRule="auto"/>
              <w:ind w:left="252" w:hanging="252"/>
              <w:jc w:val="both"/>
              <w:rPr>
                <w:rFonts w:ascii="Arial" w:hAnsi="Arial" w:cs="Arial"/>
                <w:i/>
                <w:w w:val="105"/>
                <w:sz w:val="32"/>
              </w:rPr>
            </w:pPr>
            <w:proofErr w:type="spellStart"/>
            <w:r>
              <w:rPr>
                <w:bCs/>
                <w:i/>
                <w:iCs/>
                <w:w w:val="105"/>
                <w:sz w:val="16"/>
                <w:szCs w:val="18"/>
              </w:rPr>
              <w:t>Bharati</w:t>
            </w:r>
            <w:proofErr w:type="spellEnd"/>
            <w:r>
              <w:rPr>
                <w:bCs/>
                <w:i/>
                <w:iCs/>
                <w:w w:val="105"/>
                <w:sz w:val="16"/>
                <w:szCs w:val="18"/>
              </w:rPr>
              <w:t xml:space="preserve"> </w:t>
            </w:r>
            <w:proofErr w:type="spellStart"/>
            <w:r>
              <w:rPr>
                <w:bCs/>
                <w:i/>
                <w:iCs/>
                <w:w w:val="105"/>
                <w:sz w:val="16"/>
                <w:szCs w:val="18"/>
              </w:rPr>
              <w:t>Airtel</w:t>
            </w:r>
            <w:proofErr w:type="spellEnd"/>
            <w:r>
              <w:rPr>
                <w:bCs/>
                <w:i/>
                <w:iCs/>
                <w:w w:val="105"/>
                <w:sz w:val="16"/>
                <w:szCs w:val="18"/>
              </w:rPr>
              <w:t xml:space="preserve"> has engaged an agency to provide a helpline to its customers for booking complaints and forwarding them to the company (</w:t>
            </w:r>
            <w:r>
              <w:rPr>
                <w:bCs/>
                <w:i/>
                <w:iCs/>
                <w:color w:val="0033CC"/>
                <w:w w:val="105"/>
                <w:sz w:val="16"/>
                <w:szCs w:val="18"/>
              </w:rPr>
              <w:t>Customer Care services provided on behalf of client</w:t>
            </w:r>
            <w:r>
              <w:rPr>
                <w:bCs/>
                <w:i/>
                <w:iCs/>
                <w:w w:val="105"/>
                <w:sz w:val="16"/>
                <w:szCs w:val="18"/>
              </w:rPr>
              <w:t>);</w:t>
            </w:r>
          </w:p>
          <w:p w:rsidR="000F2158" w:rsidRPr="00894AC6" w:rsidRDefault="000F2158" w:rsidP="009D49E3">
            <w:pPr>
              <w:numPr>
                <w:ilvl w:val="0"/>
                <w:numId w:val="83"/>
              </w:numPr>
              <w:tabs>
                <w:tab w:val="left" w:pos="252"/>
              </w:tabs>
              <w:spacing w:after="0" w:line="240" w:lineRule="auto"/>
              <w:ind w:left="252" w:hanging="252"/>
              <w:jc w:val="both"/>
              <w:rPr>
                <w:rFonts w:ascii="Arial" w:hAnsi="Arial" w:cs="Arial"/>
                <w:i/>
                <w:w w:val="105"/>
                <w:sz w:val="32"/>
                <w:u w:val="single"/>
              </w:rPr>
            </w:pPr>
            <w:r>
              <w:rPr>
                <w:bCs/>
                <w:i/>
                <w:iCs/>
                <w:w w:val="105"/>
                <w:sz w:val="16"/>
                <w:szCs w:val="18"/>
              </w:rPr>
              <w:t xml:space="preserve">Buying Agent finding out seller for goods needed by </w:t>
            </w:r>
            <w:proofErr w:type="spellStart"/>
            <w:r>
              <w:rPr>
                <w:bCs/>
                <w:i/>
                <w:iCs/>
                <w:w w:val="105"/>
                <w:sz w:val="16"/>
                <w:szCs w:val="18"/>
              </w:rPr>
              <w:t>Mr</w:t>
            </w:r>
            <w:proofErr w:type="spellEnd"/>
            <w:r>
              <w:rPr>
                <w:bCs/>
                <w:i/>
                <w:iCs/>
                <w:w w:val="105"/>
                <w:sz w:val="16"/>
                <w:szCs w:val="18"/>
              </w:rPr>
              <w:t xml:space="preserve"> A on commission basis (</w:t>
            </w:r>
            <w:r>
              <w:rPr>
                <w:bCs/>
                <w:i/>
                <w:iCs/>
                <w:color w:val="0033CC"/>
                <w:w w:val="105"/>
                <w:sz w:val="16"/>
                <w:szCs w:val="18"/>
              </w:rPr>
              <w:t>Procurement of goods for client</w:t>
            </w:r>
            <w:r>
              <w:rPr>
                <w:bCs/>
                <w:i/>
                <w:iCs/>
                <w:w w:val="105"/>
                <w:sz w:val="16"/>
                <w:szCs w:val="18"/>
              </w:rPr>
              <w:t>);</w:t>
            </w:r>
          </w:p>
          <w:p w:rsidR="000F2158" w:rsidRPr="00675317" w:rsidRDefault="000F2158" w:rsidP="000F2158">
            <w:pPr>
              <w:spacing w:after="0"/>
              <w:rPr>
                <w:rFonts w:ascii="Arial" w:hAnsi="Arial" w:cs="Arial"/>
                <w:w w:val="105"/>
                <w:sz w:val="16"/>
                <w:szCs w:val="16"/>
              </w:rPr>
            </w:pPr>
          </w:p>
        </w:tc>
        <w:tc>
          <w:tcPr>
            <w:tcW w:w="3600" w:type="dxa"/>
            <w:gridSpan w:val="2"/>
          </w:tcPr>
          <w:p w:rsidR="000F2158" w:rsidRPr="00675317" w:rsidRDefault="000F2158" w:rsidP="000F2158">
            <w:pPr>
              <w:spacing w:after="0"/>
              <w:jc w:val="both"/>
              <w:rPr>
                <w:rFonts w:ascii="Arial" w:hAnsi="Arial" w:cs="Arial"/>
                <w:i/>
                <w:w w:val="105"/>
                <w:sz w:val="18"/>
                <w:szCs w:val="18"/>
              </w:rPr>
            </w:pPr>
          </w:p>
          <w:p w:rsidR="000F2158" w:rsidRDefault="000F2158" w:rsidP="000F2158">
            <w:pPr>
              <w:spacing w:after="0"/>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 xml:space="preserve">Service </w:t>
            </w:r>
            <w:r>
              <w:rPr>
                <w:b/>
                <w:i/>
                <w:w w:val="105"/>
                <w:sz w:val="18"/>
                <w:szCs w:val="18"/>
                <w:u w:val="double"/>
              </w:rPr>
              <w:t xml:space="preserve">not </w:t>
            </w:r>
            <w:r w:rsidRPr="00AE1924">
              <w:rPr>
                <w:b/>
                <w:i/>
                <w:w w:val="105"/>
                <w:sz w:val="18"/>
                <w:szCs w:val="18"/>
                <w:u w:val="double"/>
              </w:rPr>
              <w:t>covered:</w:t>
            </w:r>
          </w:p>
          <w:p w:rsidR="000F2158" w:rsidRPr="006A7D1E" w:rsidRDefault="000F2158" w:rsidP="009D49E3">
            <w:pPr>
              <w:numPr>
                <w:ilvl w:val="0"/>
                <w:numId w:val="84"/>
              </w:numPr>
              <w:tabs>
                <w:tab w:val="left" w:pos="252"/>
              </w:tabs>
              <w:spacing w:after="0" w:line="240" w:lineRule="auto"/>
              <w:ind w:left="252" w:hanging="252"/>
              <w:jc w:val="both"/>
              <w:rPr>
                <w:rFonts w:ascii="Arial" w:hAnsi="Arial" w:cs="Arial"/>
                <w:i/>
                <w:w w:val="105"/>
                <w:sz w:val="32"/>
                <w:u w:val="single"/>
              </w:rPr>
            </w:pPr>
            <w:r>
              <w:rPr>
                <w:bCs/>
                <w:i/>
                <w:iCs/>
                <w:w w:val="105"/>
                <w:sz w:val="16"/>
                <w:szCs w:val="18"/>
              </w:rPr>
              <w:t>A computer software company designs a computer network for a departmental store and maintains it for inventory control, sale and purchase of goods (</w:t>
            </w:r>
            <w:r>
              <w:rPr>
                <w:bCs/>
                <w:i/>
                <w:iCs/>
                <w:color w:val="0033CC"/>
                <w:w w:val="105"/>
                <w:sz w:val="16"/>
                <w:szCs w:val="18"/>
              </w:rPr>
              <w:t>It being an IT service</w:t>
            </w:r>
            <w:r>
              <w:rPr>
                <w:bCs/>
                <w:i/>
                <w:iCs/>
                <w:w w:val="105"/>
                <w:sz w:val="16"/>
                <w:szCs w:val="18"/>
              </w:rPr>
              <w:t>);</w:t>
            </w:r>
          </w:p>
          <w:p w:rsidR="000F2158" w:rsidRPr="00675317" w:rsidRDefault="000F2158" w:rsidP="000F2158">
            <w:pPr>
              <w:spacing w:after="0"/>
              <w:jc w:val="both"/>
              <w:rPr>
                <w:rFonts w:ascii="Arial" w:hAnsi="Arial" w:cs="Arial"/>
                <w:i/>
                <w:w w:val="105"/>
                <w:sz w:val="18"/>
                <w:szCs w:val="18"/>
              </w:rPr>
            </w:pPr>
          </w:p>
          <w:p w:rsidR="000F2158" w:rsidRPr="00894AC6" w:rsidRDefault="000F2158" w:rsidP="000F2158">
            <w:pPr>
              <w:spacing w:after="0"/>
              <w:jc w:val="both"/>
              <w:rPr>
                <w:rFonts w:ascii="Arial" w:hAnsi="Arial" w:cs="Arial"/>
                <w:b/>
                <w:color w:val="0033CC"/>
                <w:w w:val="105"/>
                <w:sz w:val="18"/>
                <w:szCs w:val="18"/>
                <w:u w:val="double"/>
              </w:rPr>
            </w:pPr>
            <w:r w:rsidRPr="00894AC6">
              <w:rPr>
                <w:rFonts w:ascii="Arial" w:hAnsi="Arial" w:cs="Arial"/>
                <w:b/>
                <w:color w:val="0033CC"/>
                <w:w w:val="105"/>
                <w:sz w:val="18"/>
                <w:szCs w:val="18"/>
                <w:u w:val="double"/>
              </w:rPr>
              <w:t>Certain J/W Exempt</w:t>
            </w:r>
          </w:p>
          <w:p w:rsidR="000F2158" w:rsidRPr="00894AC6" w:rsidRDefault="000F2158" w:rsidP="000F2158">
            <w:pPr>
              <w:tabs>
                <w:tab w:val="left" w:pos="633"/>
              </w:tabs>
              <w:spacing w:after="0" w:line="22" w:lineRule="atLeast"/>
              <w:ind w:left="1071" w:hanging="1071"/>
              <w:jc w:val="both"/>
              <w:rPr>
                <w:rFonts w:ascii="Arial" w:hAnsi="Arial" w:cs="Arial"/>
                <w:i/>
                <w:sz w:val="16"/>
                <w:szCs w:val="20"/>
              </w:rPr>
            </w:pPr>
            <w:r w:rsidRPr="00894AC6">
              <w:rPr>
                <w:rFonts w:ascii="Arial" w:hAnsi="Arial" w:cs="Arial"/>
                <w:b/>
                <w:i/>
                <w:sz w:val="16"/>
                <w:szCs w:val="20"/>
                <w:u w:val="single"/>
              </w:rPr>
              <w:t>E/N 21/2005:</w:t>
            </w:r>
            <w:r w:rsidRPr="00894AC6">
              <w:rPr>
                <w:rFonts w:ascii="Arial" w:hAnsi="Arial" w:cs="Arial"/>
                <w:i/>
                <w:sz w:val="16"/>
                <w:szCs w:val="20"/>
              </w:rPr>
              <w:t xml:space="preserve"> </w:t>
            </w:r>
          </w:p>
          <w:p w:rsidR="000F2158" w:rsidRPr="00894AC6" w:rsidRDefault="000F2158" w:rsidP="000F2158">
            <w:pPr>
              <w:tabs>
                <w:tab w:val="left" w:pos="633"/>
              </w:tabs>
              <w:spacing w:after="0" w:line="22" w:lineRule="atLeast"/>
              <w:ind w:left="1071" w:hanging="1071"/>
              <w:jc w:val="both"/>
              <w:rPr>
                <w:rFonts w:ascii="Arial" w:hAnsi="Arial" w:cs="Arial"/>
                <w:i/>
                <w:sz w:val="16"/>
                <w:szCs w:val="20"/>
              </w:rPr>
            </w:pPr>
            <w:r w:rsidRPr="00894AC6">
              <w:rPr>
                <w:rFonts w:ascii="Arial" w:hAnsi="Arial" w:cs="Arial"/>
                <w:i/>
                <w:sz w:val="16"/>
                <w:szCs w:val="20"/>
              </w:rPr>
              <w:t xml:space="preserve">Processing services of Job-worker in relation to </w:t>
            </w:r>
          </w:p>
          <w:p w:rsidR="000F2158" w:rsidRPr="00894AC6" w:rsidRDefault="000F2158" w:rsidP="009D49E3">
            <w:pPr>
              <w:numPr>
                <w:ilvl w:val="2"/>
                <w:numId w:val="85"/>
              </w:numPr>
              <w:tabs>
                <w:tab w:val="clear" w:pos="2340"/>
                <w:tab w:val="left" w:pos="432"/>
                <w:tab w:val="num" w:pos="2001"/>
              </w:tabs>
              <w:spacing w:after="0" w:line="22" w:lineRule="atLeast"/>
              <w:ind w:left="522" w:hanging="360"/>
              <w:jc w:val="both"/>
              <w:rPr>
                <w:rFonts w:ascii="Arial" w:hAnsi="Arial" w:cs="Arial"/>
                <w:i/>
                <w:sz w:val="16"/>
                <w:szCs w:val="20"/>
              </w:rPr>
            </w:pPr>
            <w:r w:rsidRPr="00894AC6">
              <w:rPr>
                <w:rFonts w:ascii="Arial" w:hAnsi="Arial" w:cs="Arial"/>
                <w:i/>
                <w:sz w:val="16"/>
                <w:szCs w:val="20"/>
              </w:rPr>
              <w:t>Agriculture;              ii)    Printing;</w:t>
            </w:r>
          </w:p>
          <w:p w:rsidR="000F2158" w:rsidRPr="00894AC6" w:rsidRDefault="000F2158" w:rsidP="000F2158">
            <w:pPr>
              <w:tabs>
                <w:tab w:val="left" w:pos="522"/>
              </w:tabs>
              <w:spacing w:after="0" w:line="22" w:lineRule="atLeast"/>
              <w:ind w:left="522" w:hanging="360"/>
              <w:jc w:val="both"/>
              <w:rPr>
                <w:rFonts w:ascii="Arial" w:hAnsi="Arial" w:cs="Arial"/>
                <w:i/>
                <w:sz w:val="16"/>
                <w:szCs w:val="20"/>
              </w:rPr>
            </w:pPr>
            <w:r w:rsidRPr="00894AC6">
              <w:rPr>
                <w:rFonts w:ascii="Arial" w:hAnsi="Arial" w:cs="Arial"/>
                <w:i/>
                <w:sz w:val="16"/>
                <w:szCs w:val="20"/>
              </w:rPr>
              <w:t xml:space="preserve">iii) </w:t>
            </w:r>
            <w:r>
              <w:rPr>
                <w:rFonts w:ascii="Arial" w:hAnsi="Arial" w:cs="Arial"/>
                <w:i/>
                <w:sz w:val="16"/>
                <w:szCs w:val="20"/>
              </w:rPr>
              <w:t xml:space="preserve"> </w:t>
            </w:r>
            <w:r w:rsidRPr="00894AC6">
              <w:rPr>
                <w:rFonts w:ascii="Arial" w:hAnsi="Arial" w:cs="Arial"/>
                <w:i/>
                <w:sz w:val="16"/>
                <w:szCs w:val="20"/>
              </w:rPr>
              <w:t xml:space="preserve">Textile Processing  </w:t>
            </w:r>
            <w:r>
              <w:rPr>
                <w:rFonts w:ascii="Arial" w:hAnsi="Arial" w:cs="Arial"/>
                <w:i/>
                <w:sz w:val="16"/>
                <w:szCs w:val="20"/>
              </w:rPr>
              <w:t xml:space="preserve">  </w:t>
            </w:r>
            <w:r w:rsidRPr="00894AC6">
              <w:rPr>
                <w:rFonts w:ascii="Arial" w:hAnsi="Arial" w:cs="Arial"/>
                <w:i/>
                <w:sz w:val="16"/>
                <w:szCs w:val="20"/>
              </w:rPr>
              <w:t xml:space="preserve">iv) Education                         </w:t>
            </w:r>
          </w:p>
          <w:p w:rsidR="000F2158" w:rsidRPr="00894AC6" w:rsidRDefault="000F2158" w:rsidP="000F2158">
            <w:pPr>
              <w:tabs>
                <w:tab w:val="left" w:pos="633"/>
              </w:tabs>
              <w:spacing w:after="0" w:line="22" w:lineRule="atLeast"/>
              <w:jc w:val="both"/>
              <w:rPr>
                <w:rFonts w:ascii="Arial" w:hAnsi="Arial" w:cs="Arial"/>
                <w:b/>
                <w:i/>
                <w:sz w:val="6"/>
                <w:szCs w:val="20"/>
                <w:u w:val="single"/>
              </w:rPr>
            </w:pPr>
            <w:r w:rsidRPr="00894AC6">
              <w:rPr>
                <w:rFonts w:ascii="Arial" w:hAnsi="Arial" w:cs="Arial"/>
                <w:i/>
                <w:sz w:val="16"/>
                <w:szCs w:val="20"/>
              </w:rPr>
              <w:t xml:space="preserve">                                                                                               </w:t>
            </w:r>
          </w:p>
          <w:p w:rsidR="000F2158" w:rsidRPr="00894AC6" w:rsidRDefault="000F2158" w:rsidP="000F2158">
            <w:pPr>
              <w:tabs>
                <w:tab w:val="left" w:pos="633"/>
              </w:tabs>
              <w:spacing w:after="0" w:line="22" w:lineRule="atLeast"/>
              <w:ind w:left="1071" w:hanging="1071"/>
              <w:jc w:val="both"/>
              <w:rPr>
                <w:rFonts w:ascii="Arial" w:hAnsi="Arial" w:cs="Arial"/>
                <w:i/>
                <w:sz w:val="16"/>
                <w:szCs w:val="20"/>
              </w:rPr>
            </w:pPr>
            <w:r w:rsidRPr="00894AC6">
              <w:rPr>
                <w:rFonts w:ascii="Arial" w:hAnsi="Arial" w:cs="Arial"/>
                <w:b/>
                <w:i/>
                <w:sz w:val="16"/>
                <w:szCs w:val="20"/>
                <w:u w:val="single"/>
              </w:rPr>
              <w:t>E/N 21/2005:</w:t>
            </w:r>
            <w:r w:rsidRPr="00894AC6">
              <w:rPr>
                <w:rFonts w:ascii="Arial" w:hAnsi="Arial" w:cs="Arial"/>
                <w:i/>
                <w:sz w:val="16"/>
                <w:szCs w:val="20"/>
              </w:rPr>
              <w:t xml:space="preserve"> </w:t>
            </w:r>
          </w:p>
          <w:p w:rsidR="000F2158" w:rsidRPr="00894AC6" w:rsidRDefault="000F2158" w:rsidP="000F2158">
            <w:pPr>
              <w:tabs>
                <w:tab w:val="left" w:pos="633"/>
              </w:tabs>
              <w:spacing w:after="0" w:line="22" w:lineRule="atLeast"/>
              <w:ind w:left="1071" w:hanging="1071"/>
              <w:jc w:val="both"/>
              <w:rPr>
                <w:rFonts w:ascii="Arial" w:hAnsi="Arial" w:cs="Arial"/>
                <w:i/>
                <w:sz w:val="16"/>
                <w:szCs w:val="20"/>
              </w:rPr>
            </w:pPr>
            <w:r w:rsidRPr="00894AC6">
              <w:rPr>
                <w:rFonts w:ascii="Arial" w:hAnsi="Arial" w:cs="Arial"/>
                <w:i/>
                <w:sz w:val="16"/>
                <w:szCs w:val="20"/>
              </w:rPr>
              <w:t xml:space="preserve">Processing services of Job-worker in relation to </w:t>
            </w:r>
          </w:p>
          <w:p w:rsidR="000F2158" w:rsidRPr="00894AC6" w:rsidRDefault="000F2158" w:rsidP="009D49E3">
            <w:pPr>
              <w:numPr>
                <w:ilvl w:val="2"/>
                <w:numId w:val="85"/>
              </w:numPr>
              <w:tabs>
                <w:tab w:val="clear" w:pos="2340"/>
                <w:tab w:val="left" w:pos="432"/>
              </w:tabs>
              <w:spacing w:after="0" w:line="22" w:lineRule="atLeast"/>
              <w:ind w:left="432" w:hanging="270"/>
              <w:jc w:val="both"/>
              <w:rPr>
                <w:rFonts w:ascii="Arial" w:hAnsi="Arial" w:cs="Arial"/>
                <w:i/>
                <w:sz w:val="16"/>
                <w:szCs w:val="20"/>
              </w:rPr>
            </w:pPr>
            <w:r w:rsidRPr="00894AC6">
              <w:rPr>
                <w:rFonts w:ascii="Arial" w:hAnsi="Arial" w:cs="Arial"/>
                <w:i/>
                <w:sz w:val="16"/>
                <w:szCs w:val="20"/>
              </w:rPr>
              <w:t>Cut and polished diamonds and gem stones ; or</w:t>
            </w:r>
          </w:p>
          <w:p w:rsidR="000F2158" w:rsidRPr="00894AC6" w:rsidRDefault="000F2158" w:rsidP="009D49E3">
            <w:pPr>
              <w:numPr>
                <w:ilvl w:val="2"/>
                <w:numId w:val="85"/>
              </w:numPr>
              <w:tabs>
                <w:tab w:val="clear" w:pos="2340"/>
                <w:tab w:val="left" w:pos="432"/>
              </w:tabs>
              <w:spacing w:after="0" w:line="22" w:lineRule="atLeast"/>
              <w:ind w:left="432" w:hanging="270"/>
              <w:jc w:val="both"/>
              <w:rPr>
                <w:rFonts w:ascii="Arial" w:hAnsi="Arial" w:cs="Arial"/>
                <w:i/>
                <w:sz w:val="16"/>
                <w:szCs w:val="20"/>
              </w:rPr>
            </w:pPr>
            <w:proofErr w:type="spellStart"/>
            <w:r w:rsidRPr="00894AC6">
              <w:rPr>
                <w:rFonts w:ascii="Arial" w:hAnsi="Arial" w:cs="Arial"/>
                <w:i/>
                <w:sz w:val="16"/>
                <w:szCs w:val="20"/>
              </w:rPr>
              <w:t>Jwellery</w:t>
            </w:r>
            <w:proofErr w:type="spellEnd"/>
            <w:r w:rsidRPr="00894AC6">
              <w:rPr>
                <w:rFonts w:ascii="Arial" w:hAnsi="Arial" w:cs="Arial"/>
                <w:i/>
                <w:sz w:val="16"/>
                <w:szCs w:val="20"/>
              </w:rPr>
              <w:t xml:space="preserve"> of Gold and other precious metals                  </w:t>
            </w:r>
          </w:p>
          <w:p w:rsidR="000F2158" w:rsidRPr="00894AC6" w:rsidRDefault="000F2158" w:rsidP="000F2158">
            <w:pPr>
              <w:tabs>
                <w:tab w:val="left" w:pos="633"/>
              </w:tabs>
              <w:spacing w:after="0" w:line="22" w:lineRule="atLeast"/>
              <w:ind w:left="1071"/>
              <w:jc w:val="both"/>
              <w:rPr>
                <w:rFonts w:ascii="Arial" w:hAnsi="Arial" w:cs="Arial"/>
                <w:b/>
                <w:i/>
                <w:sz w:val="6"/>
                <w:szCs w:val="20"/>
                <w:u w:val="single"/>
              </w:rPr>
            </w:pPr>
            <w:r w:rsidRPr="00894AC6">
              <w:rPr>
                <w:rFonts w:ascii="Arial" w:hAnsi="Arial" w:cs="Arial"/>
                <w:i/>
                <w:sz w:val="16"/>
                <w:szCs w:val="20"/>
              </w:rPr>
              <w:t xml:space="preserve">                                                </w:t>
            </w:r>
          </w:p>
          <w:p w:rsidR="000F2158" w:rsidRPr="00894AC6" w:rsidRDefault="000F2158" w:rsidP="000F2158">
            <w:pPr>
              <w:tabs>
                <w:tab w:val="left" w:pos="633"/>
              </w:tabs>
              <w:spacing w:after="0" w:line="22" w:lineRule="atLeast"/>
              <w:ind w:left="1071" w:hanging="1071"/>
              <w:jc w:val="both"/>
              <w:rPr>
                <w:rFonts w:ascii="Arial" w:hAnsi="Arial" w:cs="Arial"/>
                <w:i/>
                <w:sz w:val="16"/>
                <w:szCs w:val="20"/>
              </w:rPr>
            </w:pPr>
            <w:r w:rsidRPr="00894AC6">
              <w:rPr>
                <w:rFonts w:ascii="Arial" w:hAnsi="Arial" w:cs="Arial"/>
                <w:b/>
                <w:i/>
                <w:sz w:val="16"/>
                <w:szCs w:val="20"/>
                <w:u w:val="single"/>
              </w:rPr>
              <w:t>E/N 8/2005:</w:t>
            </w:r>
            <w:r w:rsidRPr="00894AC6">
              <w:rPr>
                <w:rFonts w:ascii="Arial" w:hAnsi="Arial" w:cs="Arial"/>
                <w:i/>
                <w:sz w:val="16"/>
                <w:szCs w:val="20"/>
              </w:rPr>
              <w:t xml:space="preserve"> </w:t>
            </w:r>
          </w:p>
          <w:p w:rsidR="000F2158" w:rsidRPr="005550C2" w:rsidRDefault="000F2158" w:rsidP="000F2158">
            <w:pPr>
              <w:tabs>
                <w:tab w:val="left" w:pos="0"/>
              </w:tabs>
              <w:spacing w:after="0" w:line="22" w:lineRule="atLeast"/>
              <w:jc w:val="both"/>
              <w:rPr>
                <w:rFonts w:ascii="ZapfEllipt BT" w:hAnsi="ZapfEllipt BT"/>
                <w:i/>
                <w:sz w:val="20"/>
                <w:szCs w:val="20"/>
              </w:rPr>
            </w:pPr>
            <w:r>
              <w:rPr>
                <w:rFonts w:ascii="Arial" w:hAnsi="Arial" w:cs="Arial"/>
                <w:i/>
                <w:sz w:val="16"/>
                <w:szCs w:val="20"/>
              </w:rPr>
              <w:t xml:space="preserve">    </w:t>
            </w:r>
            <w:r w:rsidRPr="00894AC6">
              <w:rPr>
                <w:rFonts w:ascii="Arial" w:hAnsi="Arial" w:cs="Arial"/>
                <w:i/>
                <w:sz w:val="16"/>
                <w:szCs w:val="20"/>
              </w:rPr>
              <w:t xml:space="preserve">When after processing goods are returned to the supplier and the supplier will be using the processed goods for use in or in relation to manufacture </w:t>
            </w:r>
            <w:proofErr w:type="gramStart"/>
            <w:r w:rsidRPr="00894AC6">
              <w:rPr>
                <w:rFonts w:ascii="Arial" w:hAnsi="Arial" w:cs="Arial"/>
                <w:i/>
                <w:sz w:val="16"/>
                <w:szCs w:val="20"/>
              </w:rPr>
              <w:t xml:space="preserve">of  </w:t>
            </w:r>
            <w:r w:rsidRPr="00A34833">
              <w:rPr>
                <w:rFonts w:ascii="Arial" w:hAnsi="Arial" w:cs="Arial"/>
                <w:b/>
                <w:color w:val="003399"/>
                <w:sz w:val="16"/>
                <w:szCs w:val="20"/>
                <w:u w:val="single"/>
              </w:rPr>
              <w:t>“</w:t>
            </w:r>
            <w:proofErr w:type="gramEnd"/>
            <w:r w:rsidRPr="00A34833">
              <w:rPr>
                <w:rFonts w:ascii="Arial" w:hAnsi="Arial" w:cs="Arial"/>
                <w:b/>
                <w:color w:val="003399"/>
                <w:sz w:val="16"/>
                <w:szCs w:val="20"/>
                <w:u w:val="single"/>
              </w:rPr>
              <w:t>excisable goods which are dutiable also”</w:t>
            </w:r>
            <w:r w:rsidRPr="00894AC6">
              <w:rPr>
                <w:rFonts w:ascii="Arial" w:hAnsi="Arial" w:cs="Arial"/>
                <w:i/>
                <w:sz w:val="16"/>
                <w:szCs w:val="20"/>
              </w:rPr>
              <w:t xml:space="preserve"> then, J/Worker can claim 100% exemption.</w:t>
            </w:r>
          </w:p>
          <w:p w:rsidR="000F2158" w:rsidRDefault="000F2158" w:rsidP="000F2158">
            <w:pPr>
              <w:spacing w:after="0"/>
              <w:jc w:val="both"/>
              <w:rPr>
                <w:rFonts w:ascii="Arial" w:hAnsi="Arial" w:cs="Arial"/>
                <w:b/>
                <w:w w:val="105"/>
                <w:sz w:val="18"/>
                <w:szCs w:val="18"/>
                <w:u w:val="double"/>
              </w:rPr>
            </w:pPr>
          </w:p>
          <w:p w:rsidR="000F2158" w:rsidRDefault="000F2158" w:rsidP="000F2158">
            <w:pPr>
              <w:spacing w:after="0"/>
              <w:jc w:val="both"/>
              <w:rPr>
                <w:rFonts w:ascii="Arial" w:hAnsi="Arial" w:cs="Arial"/>
                <w:b/>
                <w:w w:val="105"/>
                <w:sz w:val="18"/>
                <w:szCs w:val="18"/>
                <w:u w:val="double"/>
              </w:rPr>
            </w:pPr>
          </w:p>
          <w:p w:rsidR="000F2158" w:rsidRDefault="000F2158" w:rsidP="000F2158">
            <w:pPr>
              <w:spacing w:after="0"/>
              <w:jc w:val="both"/>
              <w:rPr>
                <w:rFonts w:ascii="Arial" w:hAnsi="Arial" w:cs="Arial"/>
                <w:b/>
                <w:color w:val="0033CC"/>
                <w:w w:val="105"/>
                <w:sz w:val="18"/>
                <w:szCs w:val="18"/>
                <w:u w:val="double"/>
              </w:rPr>
            </w:pPr>
            <w:r w:rsidRPr="00894AC6">
              <w:rPr>
                <w:rFonts w:ascii="Arial" w:hAnsi="Arial" w:cs="Arial"/>
                <w:b/>
                <w:color w:val="0033CC"/>
                <w:w w:val="105"/>
                <w:sz w:val="18"/>
                <w:szCs w:val="18"/>
                <w:u w:val="double"/>
              </w:rPr>
              <w:t>C</w:t>
            </w:r>
            <w:r>
              <w:rPr>
                <w:rFonts w:ascii="Arial" w:hAnsi="Arial" w:cs="Arial"/>
                <w:b/>
                <w:color w:val="0033CC"/>
                <w:w w:val="105"/>
                <w:sz w:val="18"/>
                <w:szCs w:val="18"/>
                <w:u w:val="double"/>
              </w:rPr>
              <w:t xml:space="preserve">ommission Agent exempt </w:t>
            </w:r>
          </w:p>
          <w:p w:rsidR="000F2158" w:rsidRPr="00675317" w:rsidRDefault="000F2158" w:rsidP="000F2158">
            <w:pPr>
              <w:spacing w:after="0"/>
              <w:jc w:val="both"/>
              <w:rPr>
                <w:rFonts w:ascii="Arial" w:hAnsi="Arial" w:cs="Arial"/>
                <w:w w:val="105"/>
                <w:sz w:val="16"/>
                <w:szCs w:val="18"/>
              </w:rPr>
            </w:pPr>
            <w:r w:rsidRPr="00675317">
              <w:rPr>
                <w:rFonts w:ascii="Arial" w:hAnsi="Arial" w:cs="Arial"/>
                <w:w w:val="105"/>
                <w:sz w:val="16"/>
                <w:szCs w:val="18"/>
              </w:rPr>
              <w:t xml:space="preserve"> Services of Commission Agent </w:t>
            </w:r>
            <w:r w:rsidRPr="002C40BA">
              <w:rPr>
                <w:rFonts w:ascii="Arial" w:hAnsi="Arial" w:cs="Arial"/>
                <w:b/>
                <w:color w:val="0033CC"/>
                <w:w w:val="105"/>
                <w:sz w:val="16"/>
                <w:szCs w:val="18"/>
              </w:rPr>
              <w:t xml:space="preserve">in relation to agricultural produce </w:t>
            </w:r>
            <w:r w:rsidRPr="00675317">
              <w:rPr>
                <w:rFonts w:ascii="Arial" w:hAnsi="Arial" w:cs="Arial"/>
                <w:w w:val="105"/>
                <w:sz w:val="16"/>
                <w:szCs w:val="18"/>
              </w:rPr>
              <w:t>(like, cereals, pulses, fruits, vegetables, spices, sugarcane, rice, c</w:t>
            </w:r>
            <w:r>
              <w:rPr>
                <w:rFonts w:ascii="Arial" w:hAnsi="Arial" w:cs="Arial"/>
                <w:w w:val="105"/>
                <w:sz w:val="16"/>
                <w:szCs w:val="18"/>
              </w:rPr>
              <w:t>offee, tea etc) are 100% exempt.</w:t>
            </w:r>
          </w:p>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Default="000F2158" w:rsidP="000F2158">
            <w:pPr>
              <w:spacing w:after="0"/>
              <w:jc w:val="both"/>
              <w:rPr>
                <w:rFonts w:ascii="Arial" w:hAnsi="Arial" w:cs="Arial"/>
                <w:w w:val="105"/>
                <w:sz w:val="18"/>
                <w:szCs w:val="18"/>
                <w:u w:val="double"/>
              </w:rPr>
            </w:pPr>
            <w:r w:rsidRPr="001C3FFA">
              <w:rPr>
                <w:rFonts w:ascii="Arial" w:hAnsi="Arial" w:cs="Arial"/>
                <w:w w:val="105"/>
                <w:sz w:val="18"/>
                <w:szCs w:val="18"/>
                <w:u w:val="double"/>
              </w:rPr>
              <w:t>C</w:t>
            </w:r>
            <w:r>
              <w:rPr>
                <w:rFonts w:ascii="Arial" w:hAnsi="Arial" w:cs="Arial"/>
                <w:w w:val="105"/>
                <w:sz w:val="18"/>
                <w:szCs w:val="18"/>
                <w:u w:val="double"/>
              </w:rPr>
              <w:t>ertain Issues</w:t>
            </w:r>
            <w:r w:rsidRPr="001C3FFA">
              <w:rPr>
                <w:rFonts w:ascii="Arial" w:hAnsi="Arial" w:cs="Arial"/>
                <w:w w:val="105"/>
                <w:sz w:val="18"/>
                <w:szCs w:val="18"/>
                <w:u w:val="double"/>
              </w:rPr>
              <w:t>:</w:t>
            </w:r>
          </w:p>
          <w:p w:rsidR="000F2158" w:rsidRPr="00235853" w:rsidRDefault="000F2158" w:rsidP="000F2158">
            <w:pPr>
              <w:spacing w:after="0"/>
              <w:jc w:val="both"/>
              <w:rPr>
                <w:rFonts w:ascii="Arial" w:hAnsi="Arial" w:cs="Arial"/>
                <w:w w:val="105"/>
                <w:sz w:val="6"/>
                <w:szCs w:val="18"/>
                <w:u w:val="double"/>
              </w:rPr>
            </w:pPr>
          </w:p>
          <w:p w:rsidR="000F2158" w:rsidRDefault="000F2158" w:rsidP="009D49E3">
            <w:pPr>
              <w:numPr>
                <w:ilvl w:val="0"/>
                <w:numId w:val="87"/>
              </w:numPr>
              <w:spacing w:after="0" w:line="240" w:lineRule="auto"/>
              <w:jc w:val="both"/>
              <w:rPr>
                <w:rFonts w:ascii="Arial" w:hAnsi="Arial" w:cs="Arial"/>
                <w:w w:val="105"/>
                <w:sz w:val="18"/>
                <w:szCs w:val="18"/>
              </w:rPr>
            </w:pPr>
            <w:r w:rsidRPr="001C3FFA">
              <w:rPr>
                <w:rFonts w:ascii="Arial" w:hAnsi="Arial" w:cs="Arial"/>
                <w:b/>
                <w:color w:val="003399"/>
                <w:w w:val="105"/>
                <w:sz w:val="18"/>
                <w:szCs w:val="18"/>
                <w:u w:val="double" w:color="000000"/>
              </w:rPr>
              <w:t>Mutual Fund Distributors selling units of Mutual Fund:</w:t>
            </w:r>
            <w:r>
              <w:rPr>
                <w:rFonts w:ascii="Arial" w:hAnsi="Arial" w:cs="Arial"/>
                <w:w w:val="105"/>
                <w:sz w:val="18"/>
                <w:szCs w:val="18"/>
              </w:rPr>
              <w:t xml:space="preserve"> </w:t>
            </w:r>
            <w:r w:rsidRPr="00235853">
              <w:rPr>
                <w:rFonts w:ascii="Arial" w:hAnsi="Arial" w:cs="Arial"/>
                <w:color w:val="003399"/>
                <w:w w:val="105"/>
                <w:sz w:val="18"/>
                <w:szCs w:val="18"/>
              </w:rPr>
              <w:t xml:space="preserve">Whether their service is “business auxiliary service” falling within meaning of “promotion or marketing or sale of </w:t>
            </w:r>
            <w:r w:rsidRPr="005D2B14">
              <w:rPr>
                <w:rFonts w:ascii="Arial" w:hAnsi="Arial" w:cs="Arial"/>
                <w:b/>
                <w:color w:val="003399"/>
                <w:w w:val="105"/>
                <w:sz w:val="18"/>
                <w:szCs w:val="18"/>
                <w:u w:val="double"/>
              </w:rPr>
              <w:t>GOODS</w:t>
            </w:r>
            <w:r w:rsidRPr="00235853">
              <w:rPr>
                <w:rFonts w:ascii="Arial" w:hAnsi="Arial" w:cs="Arial"/>
                <w:color w:val="003399"/>
                <w:w w:val="105"/>
                <w:sz w:val="18"/>
                <w:szCs w:val="18"/>
              </w:rPr>
              <w:t xml:space="preserve"> of client” and thus, liable to ST</w:t>
            </w:r>
            <w:r>
              <w:rPr>
                <w:rFonts w:ascii="Arial" w:hAnsi="Arial" w:cs="Arial"/>
                <w:color w:val="003399"/>
                <w:w w:val="105"/>
                <w:sz w:val="18"/>
                <w:szCs w:val="18"/>
              </w:rPr>
              <w:t>?</w:t>
            </w:r>
          </w:p>
          <w:p w:rsidR="000F2158" w:rsidRPr="00235853" w:rsidRDefault="000F2158" w:rsidP="000F2158">
            <w:pPr>
              <w:spacing w:after="0"/>
              <w:ind w:left="1512" w:hanging="1152"/>
              <w:jc w:val="both"/>
              <w:rPr>
                <w:rFonts w:ascii="Arial" w:hAnsi="Arial" w:cs="Arial"/>
                <w:b/>
                <w:i/>
                <w:color w:val="003399"/>
                <w:w w:val="105"/>
                <w:sz w:val="18"/>
                <w:szCs w:val="18"/>
              </w:rPr>
            </w:pPr>
            <w:r>
              <w:rPr>
                <w:rFonts w:ascii="Arial" w:hAnsi="Arial" w:cs="Arial"/>
                <w:w w:val="105"/>
                <w:sz w:val="18"/>
                <w:szCs w:val="18"/>
              </w:rPr>
              <w:t xml:space="preserve">          --- </w:t>
            </w:r>
            <w:r w:rsidRPr="00235853">
              <w:rPr>
                <w:rFonts w:ascii="Arial" w:hAnsi="Arial" w:cs="Arial"/>
                <w:b/>
                <w:w w:val="105"/>
                <w:sz w:val="18"/>
                <w:szCs w:val="18"/>
              </w:rPr>
              <w:t xml:space="preserve">Yes </w:t>
            </w:r>
            <w:r>
              <w:rPr>
                <w:rFonts w:ascii="Arial" w:hAnsi="Arial" w:cs="Arial"/>
                <w:w w:val="105"/>
                <w:sz w:val="18"/>
                <w:szCs w:val="18"/>
              </w:rPr>
              <w:t xml:space="preserve">[Mutual Fund units are “goods” and thus, mutual fund distributors are definitely rendering service in relation to promotion, marketing or sale of goods of client]Their service is “business auxiliary service” and thus, liable to ST. </w:t>
            </w:r>
            <w:r w:rsidRPr="00235853">
              <w:rPr>
                <w:rFonts w:ascii="Arial" w:hAnsi="Arial" w:cs="Arial"/>
                <w:b/>
                <w:i/>
                <w:color w:val="003399"/>
                <w:w w:val="105"/>
                <w:sz w:val="18"/>
                <w:szCs w:val="18"/>
              </w:rPr>
              <w:t xml:space="preserve">[CBEC Circular </w:t>
            </w:r>
            <w:r>
              <w:rPr>
                <w:rFonts w:ascii="Arial" w:hAnsi="Arial" w:cs="Arial"/>
                <w:b/>
                <w:i/>
                <w:color w:val="003399"/>
                <w:w w:val="105"/>
                <w:sz w:val="18"/>
                <w:szCs w:val="18"/>
              </w:rPr>
              <w:t>(</w:t>
            </w:r>
            <w:r w:rsidRPr="00235853">
              <w:rPr>
                <w:rFonts w:ascii="Arial" w:hAnsi="Arial" w:cs="Arial"/>
                <w:b/>
                <w:i/>
                <w:color w:val="003399"/>
                <w:w w:val="105"/>
                <w:sz w:val="18"/>
                <w:szCs w:val="18"/>
              </w:rPr>
              <w:t>2007</w:t>
            </w:r>
            <w:r>
              <w:rPr>
                <w:rFonts w:ascii="Arial" w:hAnsi="Arial" w:cs="Arial"/>
                <w:b/>
                <w:i/>
                <w:color w:val="003399"/>
                <w:w w:val="105"/>
                <w:sz w:val="18"/>
                <w:szCs w:val="18"/>
              </w:rPr>
              <w:t>)</w:t>
            </w:r>
            <w:r w:rsidRPr="00235853">
              <w:rPr>
                <w:rFonts w:ascii="Arial" w:hAnsi="Arial" w:cs="Arial"/>
                <w:b/>
                <w:i/>
                <w:color w:val="003399"/>
                <w:w w:val="105"/>
                <w:sz w:val="18"/>
                <w:szCs w:val="18"/>
              </w:rPr>
              <w:t>]</w:t>
            </w:r>
          </w:p>
          <w:p w:rsidR="000F2158" w:rsidRPr="001C3FFA" w:rsidRDefault="000F2158" w:rsidP="000F2158">
            <w:pPr>
              <w:spacing w:after="0"/>
              <w:ind w:left="360"/>
              <w:jc w:val="both"/>
              <w:rPr>
                <w:rFonts w:ascii="Arial" w:hAnsi="Arial" w:cs="Arial"/>
                <w:w w:val="105"/>
                <w:sz w:val="10"/>
                <w:szCs w:val="18"/>
              </w:rPr>
            </w:pPr>
          </w:p>
          <w:p w:rsidR="000F2158" w:rsidRPr="00675317" w:rsidRDefault="000F2158" w:rsidP="000F2158">
            <w:pPr>
              <w:spacing w:after="0"/>
              <w:ind w:left="360"/>
              <w:jc w:val="both"/>
              <w:rPr>
                <w:rFonts w:ascii="Arial" w:hAnsi="Arial" w:cs="Arial"/>
                <w:w w:val="105"/>
                <w:sz w:val="18"/>
                <w:szCs w:val="18"/>
              </w:rPr>
            </w:pPr>
          </w:p>
        </w:tc>
      </w:tr>
      <w:tr w:rsidR="000F2158" w:rsidRPr="00675317">
        <w:tc>
          <w:tcPr>
            <w:tcW w:w="14760" w:type="dxa"/>
            <w:gridSpan w:val="8"/>
          </w:tcPr>
          <w:p w:rsidR="000F2158" w:rsidRDefault="000F2158" w:rsidP="000F2158">
            <w:pPr>
              <w:spacing w:after="0"/>
              <w:jc w:val="both"/>
              <w:rPr>
                <w:rFonts w:ascii="Arial" w:hAnsi="Arial" w:cs="Arial"/>
                <w:w w:val="105"/>
                <w:sz w:val="18"/>
                <w:szCs w:val="18"/>
              </w:rPr>
            </w:pPr>
          </w:p>
          <w:p w:rsidR="000F2158" w:rsidRDefault="000F2158" w:rsidP="000F2158">
            <w:pPr>
              <w:spacing w:after="0"/>
              <w:jc w:val="both"/>
              <w:rPr>
                <w:rFonts w:ascii="Arial" w:hAnsi="Arial" w:cs="Arial"/>
                <w:w w:val="105"/>
                <w:sz w:val="18"/>
                <w:szCs w:val="18"/>
              </w:rPr>
            </w:pPr>
          </w:p>
          <w:p w:rsidR="000F2158" w:rsidRDefault="000F2158" w:rsidP="000F2158">
            <w:pPr>
              <w:spacing w:after="0"/>
              <w:jc w:val="both"/>
              <w:rPr>
                <w:rFonts w:ascii="Arial" w:hAnsi="Arial" w:cs="Arial"/>
                <w:w w:val="105"/>
                <w:sz w:val="18"/>
                <w:szCs w:val="18"/>
              </w:rPr>
            </w:pPr>
          </w:p>
          <w:p w:rsidR="000F2158" w:rsidRDefault="000F2158" w:rsidP="000F2158">
            <w:pPr>
              <w:spacing w:after="0"/>
              <w:jc w:val="both"/>
              <w:rPr>
                <w:rFonts w:ascii="Arial" w:hAnsi="Arial" w:cs="Arial"/>
                <w:w w:val="105"/>
                <w:sz w:val="18"/>
                <w:szCs w:val="18"/>
              </w:rPr>
            </w:pPr>
          </w:p>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tabs>
                <w:tab w:val="left" w:pos="-165"/>
                <w:tab w:val="left" w:pos="15"/>
              </w:tabs>
              <w:spacing w:after="0"/>
              <w:ind w:right="72"/>
              <w:rPr>
                <w:rFonts w:ascii="Arial" w:hAnsi="Arial" w:cs="Arial"/>
                <w:b/>
                <w:color w:val="1423B4"/>
                <w:w w:val="105"/>
                <w:sz w:val="18"/>
                <w:szCs w:val="18"/>
              </w:rPr>
            </w:pPr>
            <w:r w:rsidRPr="009616F0">
              <w:rPr>
                <w:rFonts w:ascii="Arial" w:hAnsi="Arial" w:cs="Arial"/>
                <w:b/>
                <w:color w:val="1423B4"/>
                <w:w w:val="105"/>
                <w:sz w:val="18"/>
                <w:szCs w:val="18"/>
              </w:rPr>
              <w:t xml:space="preserve">Support services </w:t>
            </w:r>
          </w:p>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i/>
                <w:color w:val="1423B4"/>
                <w:w w:val="105"/>
                <w:sz w:val="18"/>
                <w:szCs w:val="18"/>
              </w:rPr>
              <w:t>Of</w:t>
            </w:r>
            <w:r w:rsidRPr="009616F0">
              <w:rPr>
                <w:rFonts w:ascii="Arial" w:hAnsi="Arial" w:cs="Arial"/>
                <w:b/>
                <w:color w:val="1423B4"/>
                <w:w w:val="105"/>
                <w:sz w:val="18"/>
                <w:szCs w:val="18"/>
              </w:rPr>
              <w:t xml:space="preserve"> business or commerce</w:t>
            </w:r>
          </w:p>
          <w:p w:rsidR="000F2158" w:rsidRPr="009616F0" w:rsidRDefault="000F2158" w:rsidP="000F2158">
            <w:pPr>
              <w:spacing w:after="0"/>
              <w:ind w:right="72"/>
              <w:rPr>
                <w:rFonts w:ascii="Arial" w:hAnsi="Arial" w:cs="Arial"/>
                <w:b/>
                <w:color w:val="1423B4"/>
                <w:w w:val="105"/>
                <w:sz w:val="18"/>
                <w:szCs w:val="18"/>
              </w:rPr>
            </w:pP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675317" w:rsidRDefault="000F2158" w:rsidP="000F2158">
            <w:pPr>
              <w:spacing w:after="0"/>
              <w:jc w:val="both"/>
              <w:rPr>
                <w:rFonts w:ascii="Arial" w:hAnsi="Arial" w:cs="Arial"/>
                <w:w w:val="105"/>
                <w:sz w:val="20"/>
                <w:szCs w:val="20"/>
              </w:rPr>
            </w:pPr>
            <w:r w:rsidRPr="00675317">
              <w:rPr>
                <w:rFonts w:ascii="Arial" w:hAnsi="Arial" w:cs="Arial"/>
                <w:w w:val="105"/>
                <w:sz w:val="20"/>
                <w:szCs w:val="20"/>
              </w:rPr>
              <w:t>Any person</w:t>
            </w:r>
          </w:p>
        </w:tc>
        <w:tc>
          <w:tcPr>
            <w:tcW w:w="5310" w:type="dxa"/>
          </w:tcPr>
          <w:p w:rsidR="000F2158" w:rsidRPr="00675317" w:rsidRDefault="000F2158" w:rsidP="000F2158">
            <w:pPr>
              <w:spacing w:after="0"/>
              <w:ind w:left="218" w:hanging="218"/>
              <w:rPr>
                <w:rFonts w:ascii="Arial" w:hAnsi="Arial" w:cs="Arial"/>
                <w:w w:val="105"/>
                <w:sz w:val="20"/>
                <w:szCs w:val="20"/>
              </w:rPr>
            </w:pPr>
            <w:r w:rsidRPr="00675317">
              <w:rPr>
                <w:rFonts w:ascii="Arial" w:hAnsi="Arial" w:cs="Arial"/>
                <w:w w:val="105"/>
                <w:sz w:val="20"/>
                <w:szCs w:val="20"/>
              </w:rPr>
              <w:t>Business Support Service.</w:t>
            </w:r>
          </w:p>
          <w:p w:rsidR="000F2158" w:rsidRPr="00675317" w:rsidRDefault="000F2158" w:rsidP="000F2158">
            <w:pPr>
              <w:spacing w:after="0"/>
              <w:ind w:left="218" w:hanging="218"/>
              <w:rPr>
                <w:rFonts w:ascii="Arial" w:hAnsi="Arial" w:cs="Arial"/>
                <w:w w:val="105"/>
                <w:sz w:val="16"/>
              </w:rPr>
            </w:pPr>
          </w:p>
          <w:p w:rsidR="000F2158" w:rsidRPr="00177BF0" w:rsidRDefault="000F2158" w:rsidP="000F2158">
            <w:pPr>
              <w:spacing w:after="0"/>
              <w:ind w:left="218" w:hanging="218"/>
              <w:jc w:val="both"/>
              <w:rPr>
                <w:rFonts w:ascii="Arial" w:hAnsi="Arial" w:cs="Arial"/>
                <w:b/>
                <w:w w:val="105"/>
                <w:sz w:val="18"/>
              </w:rPr>
            </w:pPr>
            <w:r w:rsidRPr="00177BF0">
              <w:rPr>
                <w:rFonts w:ascii="Arial" w:hAnsi="Arial" w:cs="Arial"/>
                <w:w w:val="105"/>
                <w:sz w:val="18"/>
              </w:rPr>
              <w:t xml:space="preserve">[It means </w:t>
            </w:r>
            <w:r w:rsidRPr="00177BF0">
              <w:rPr>
                <w:rFonts w:ascii="Arial" w:hAnsi="Arial" w:cs="Arial"/>
                <w:b/>
                <w:color w:val="0033CC"/>
                <w:w w:val="105"/>
                <w:sz w:val="18"/>
              </w:rPr>
              <w:t>any service in relation to business/ commerce</w:t>
            </w:r>
          </w:p>
          <w:p w:rsidR="000F2158" w:rsidRPr="00177BF0" w:rsidRDefault="000F2158" w:rsidP="000F2158">
            <w:pPr>
              <w:spacing w:after="0"/>
              <w:ind w:left="218" w:hanging="218"/>
              <w:jc w:val="both"/>
              <w:rPr>
                <w:rFonts w:ascii="Arial" w:hAnsi="Arial" w:cs="Arial"/>
                <w:w w:val="105"/>
                <w:sz w:val="16"/>
                <w:szCs w:val="18"/>
              </w:rPr>
            </w:pPr>
            <w:r w:rsidRPr="00177BF0">
              <w:rPr>
                <w:rFonts w:ascii="Arial" w:hAnsi="Arial" w:cs="Arial"/>
                <w:b/>
                <w:w w:val="105"/>
                <w:sz w:val="16"/>
                <w:szCs w:val="18"/>
              </w:rPr>
              <w:t>includ</w:t>
            </w:r>
            <w:r>
              <w:rPr>
                <w:rFonts w:ascii="Arial" w:hAnsi="Arial" w:cs="Arial"/>
                <w:b/>
                <w:w w:val="105"/>
                <w:sz w:val="16"/>
                <w:szCs w:val="18"/>
              </w:rPr>
              <w:t>ing</w:t>
            </w:r>
            <w:r w:rsidRPr="00177BF0">
              <w:rPr>
                <w:rFonts w:ascii="Arial" w:hAnsi="Arial" w:cs="Arial"/>
                <w:i/>
                <w:w w:val="105"/>
                <w:sz w:val="16"/>
                <w:szCs w:val="18"/>
              </w:rPr>
              <w:t xml:space="preserve"> </w:t>
            </w:r>
            <w:r w:rsidRPr="00177BF0">
              <w:rPr>
                <w:rFonts w:ascii="Arial" w:hAnsi="Arial" w:cs="Arial"/>
                <w:w w:val="105"/>
                <w:sz w:val="16"/>
                <w:szCs w:val="18"/>
              </w:rPr>
              <w:t>–</w:t>
            </w:r>
          </w:p>
          <w:p w:rsidR="000F2158" w:rsidRPr="00177BF0" w:rsidRDefault="000F2158" w:rsidP="000F2158">
            <w:pPr>
              <w:numPr>
                <w:ilvl w:val="0"/>
                <w:numId w:val="64"/>
              </w:numPr>
              <w:spacing w:after="0" w:line="240" w:lineRule="auto"/>
              <w:jc w:val="both"/>
              <w:rPr>
                <w:rFonts w:ascii="Arial" w:hAnsi="Arial" w:cs="Arial"/>
                <w:w w:val="105"/>
                <w:sz w:val="16"/>
                <w:szCs w:val="18"/>
              </w:rPr>
            </w:pPr>
            <w:r w:rsidRPr="00177BF0">
              <w:rPr>
                <w:rFonts w:ascii="Arial" w:hAnsi="Arial" w:cs="Arial"/>
                <w:w w:val="105"/>
                <w:sz w:val="16"/>
                <w:szCs w:val="18"/>
              </w:rPr>
              <w:t xml:space="preserve">Evaluation of prospective customers, </w:t>
            </w:r>
          </w:p>
          <w:p w:rsidR="000F2158" w:rsidRPr="00177BF0" w:rsidRDefault="000F2158" w:rsidP="000F2158">
            <w:pPr>
              <w:numPr>
                <w:ilvl w:val="0"/>
                <w:numId w:val="64"/>
              </w:numPr>
              <w:spacing w:after="0" w:line="240" w:lineRule="auto"/>
              <w:jc w:val="both"/>
              <w:rPr>
                <w:rFonts w:ascii="Arial" w:hAnsi="Arial" w:cs="Arial"/>
                <w:w w:val="105"/>
                <w:sz w:val="16"/>
                <w:szCs w:val="18"/>
              </w:rPr>
            </w:pPr>
            <w:r w:rsidRPr="00177BF0">
              <w:rPr>
                <w:rFonts w:ascii="Arial" w:hAnsi="Arial" w:cs="Arial"/>
                <w:w w:val="105"/>
                <w:sz w:val="16"/>
                <w:szCs w:val="18"/>
              </w:rPr>
              <w:t xml:space="preserve">Telemarketing, </w:t>
            </w:r>
          </w:p>
          <w:p w:rsidR="000F2158" w:rsidRPr="00177BF0" w:rsidRDefault="000F2158" w:rsidP="000F2158">
            <w:pPr>
              <w:numPr>
                <w:ilvl w:val="0"/>
                <w:numId w:val="64"/>
              </w:numPr>
              <w:spacing w:after="0" w:line="240" w:lineRule="auto"/>
              <w:jc w:val="both"/>
              <w:rPr>
                <w:rFonts w:ascii="Arial" w:hAnsi="Arial" w:cs="Arial"/>
                <w:w w:val="105"/>
                <w:sz w:val="16"/>
                <w:szCs w:val="18"/>
              </w:rPr>
            </w:pPr>
            <w:r w:rsidRPr="00177BF0">
              <w:rPr>
                <w:rFonts w:ascii="Arial" w:hAnsi="Arial" w:cs="Arial"/>
                <w:w w:val="105"/>
                <w:sz w:val="16"/>
                <w:szCs w:val="18"/>
              </w:rPr>
              <w:t>Processing of Purchase orders,</w:t>
            </w:r>
          </w:p>
          <w:p w:rsidR="000F2158" w:rsidRPr="00177BF0" w:rsidRDefault="000F2158" w:rsidP="000F2158">
            <w:pPr>
              <w:numPr>
                <w:ilvl w:val="0"/>
                <w:numId w:val="64"/>
              </w:numPr>
              <w:spacing w:after="0" w:line="240" w:lineRule="auto"/>
              <w:jc w:val="both"/>
              <w:rPr>
                <w:rFonts w:ascii="Arial" w:hAnsi="Arial" w:cs="Arial"/>
                <w:w w:val="105"/>
                <w:sz w:val="16"/>
                <w:szCs w:val="18"/>
              </w:rPr>
            </w:pPr>
            <w:r w:rsidRPr="00177BF0">
              <w:rPr>
                <w:rFonts w:ascii="Arial" w:hAnsi="Arial" w:cs="Arial"/>
                <w:color w:val="0033CC"/>
                <w:w w:val="105"/>
                <w:sz w:val="16"/>
                <w:szCs w:val="18"/>
              </w:rPr>
              <w:t>Accounting and Processing of transactions</w:t>
            </w:r>
            <w:r w:rsidRPr="00177BF0">
              <w:rPr>
                <w:rFonts w:ascii="Arial" w:hAnsi="Arial" w:cs="Arial"/>
                <w:w w:val="105"/>
                <w:sz w:val="16"/>
                <w:szCs w:val="18"/>
              </w:rPr>
              <w:t>,</w:t>
            </w:r>
          </w:p>
          <w:p w:rsidR="000F2158" w:rsidRPr="00177BF0" w:rsidRDefault="000F2158" w:rsidP="000F2158">
            <w:pPr>
              <w:numPr>
                <w:ilvl w:val="0"/>
                <w:numId w:val="64"/>
              </w:numPr>
              <w:spacing w:after="0" w:line="240" w:lineRule="auto"/>
              <w:jc w:val="both"/>
              <w:rPr>
                <w:rFonts w:ascii="Arial" w:hAnsi="Arial" w:cs="Arial"/>
                <w:color w:val="0033CC"/>
                <w:w w:val="105"/>
                <w:sz w:val="16"/>
                <w:szCs w:val="18"/>
              </w:rPr>
            </w:pPr>
            <w:r w:rsidRPr="00177BF0">
              <w:rPr>
                <w:rFonts w:ascii="Arial" w:hAnsi="Arial" w:cs="Arial"/>
                <w:color w:val="0033CC"/>
                <w:w w:val="105"/>
                <w:sz w:val="16"/>
                <w:szCs w:val="18"/>
              </w:rPr>
              <w:t>Managing distribution and logistics</w:t>
            </w:r>
          </w:p>
          <w:p w:rsidR="000F2158" w:rsidRPr="00177BF0" w:rsidRDefault="000F2158" w:rsidP="000F2158">
            <w:pPr>
              <w:numPr>
                <w:ilvl w:val="0"/>
                <w:numId w:val="64"/>
              </w:numPr>
              <w:spacing w:after="0" w:line="240" w:lineRule="auto"/>
              <w:jc w:val="both"/>
              <w:rPr>
                <w:rFonts w:ascii="Arial" w:hAnsi="Arial" w:cs="Arial"/>
                <w:w w:val="105"/>
                <w:sz w:val="16"/>
                <w:szCs w:val="18"/>
              </w:rPr>
            </w:pPr>
            <w:r w:rsidRPr="00177BF0">
              <w:rPr>
                <w:rFonts w:ascii="Arial" w:hAnsi="Arial" w:cs="Arial"/>
                <w:color w:val="0033CC"/>
                <w:w w:val="105"/>
                <w:sz w:val="16"/>
                <w:szCs w:val="18"/>
              </w:rPr>
              <w:t>Infrastructural Support Services</w:t>
            </w:r>
            <w:r w:rsidRPr="00177BF0">
              <w:rPr>
                <w:rFonts w:ascii="Arial" w:hAnsi="Arial" w:cs="Arial"/>
                <w:w w:val="105"/>
                <w:sz w:val="16"/>
                <w:szCs w:val="18"/>
              </w:rPr>
              <w:t xml:space="preserve"> </w:t>
            </w:r>
            <w:r w:rsidRPr="00177BF0">
              <w:rPr>
                <w:rFonts w:ascii="Arial" w:hAnsi="Arial" w:cs="Arial"/>
                <w:w w:val="105"/>
                <w:sz w:val="14"/>
                <w:szCs w:val="18"/>
              </w:rPr>
              <w:t>(Office + Facilities)</w:t>
            </w:r>
          </w:p>
          <w:p w:rsidR="000F2158" w:rsidRDefault="000F2158" w:rsidP="000F2158">
            <w:pPr>
              <w:spacing w:after="0"/>
              <w:jc w:val="both"/>
              <w:rPr>
                <w:rFonts w:ascii="Arial" w:hAnsi="Arial" w:cs="Arial"/>
                <w:w w:val="105"/>
                <w:sz w:val="16"/>
                <w:szCs w:val="18"/>
              </w:rPr>
            </w:pPr>
          </w:p>
          <w:p w:rsidR="000F2158" w:rsidRPr="00C21768" w:rsidRDefault="000F2158" w:rsidP="000F2158">
            <w:pPr>
              <w:spacing w:after="0"/>
              <w:jc w:val="both"/>
              <w:rPr>
                <w:rFonts w:ascii="Estrangelo Edessa" w:hAnsi="Estrangelo Edessa" w:cs="Estrangelo Edessa"/>
                <w:i/>
                <w:w w:val="105"/>
                <w:sz w:val="16"/>
                <w:szCs w:val="18"/>
              </w:rPr>
            </w:pPr>
            <w:r>
              <w:rPr>
                <w:rFonts w:ascii="Estrangelo Edessa" w:hAnsi="Estrangelo Edessa" w:cs="Estrangelo Edessa"/>
                <w:w w:val="105"/>
                <w:sz w:val="16"/>
                <w:szCs w:val="18"/>
              </w:rPr>
              <w:t>[</w:t>
            </w:r>
            <w:r w:rsidRPr="00177BF0">
              <w:rPr>
                <w:rFonts w:ascii="Estrangelo Edessa" w:hAnsi="Estrangelo Edessa" w:cs="Estrangelo Edessa"/>
                <w:b/>
                <w:w w:val="105"/>
                <w:sz w:val="16"/>
                <w:szCs w:val="18"/>
                <w:u w:val="double"/>
              </w:rPr>
              <w:t>Author’s Note</w:t>
            </w:r>
            <w:r>
              <w:rPr>
                <w:rFonts w:ascii="Estrangelo Edessa" w:hAnsi="Estrangelo Edessa" w:cs="Estrangelo Edessa"/>
                <w:w w:val="105"/>
                <w:sz w:val="16"/>
                <w:szCs w:val="18"/>
              </w:rPr>
              <w:t xml:space="preserve">:  The definition of “Business Support Service” is very wide and apparently covers any service relating to business or commerce. But such a wide coverage cannot be assigned to it. It </w:t>
            </w:r>
            <w:r>
              <w:rPr>
                <w:rFonts w:ascii="Estrangelo Edessa" w:hAnsi="Estrangelo Edessa" w:cs="Estrangelo Edessa"/>
                <w:w w:val="105"/>
                <w:sz w:val="16"/>
                <w:szCs w:val="18"/>
              </w:rPr>
              <w:lastRenderedPageBreak/>
              <w:t xml:space="preserve">shall be </w:t>
            </w:r>
            <w:proofErr w:type="spellStart"/>
            <w:r>
              <w:rPr>
                <w:rFonts w:ascii="Estrangelo Edessa" w:hAnsi="Estrangelo Edessa" w:cs="Estrangelo Edessa"/>
                <w:w w:val="105"/>
                <w:sz w:val="16"/>
                <w:szCs w:val="18"/>
              </w:rPr>
              <w:t>interpretated</w:t>
            </w:r>
            <w:proofErr w:type="spellEnd"/>
            <w:r>
              <w:rPr>
                <w:rFonts w:ascii="Estrangelo Edessa" w:hAnsi="Estrangelo Edessa" w:cs="Estrangelo Edessa"/>
                <w:w w:val="105"/>
                <w:sz w:val="16"/>
                <w:szCs w:val="18"/>
              </w:rPr>
              <w:t xml:space="preserve"> in a manner to narrow down its scope. </w:t>
            </w:r>
            <w:r w:rsidRPr="00177BF0">
              <w:rPr>
                <w:rFonts w:ascii="Estrangelo Edessa" w:hAnsi="Estrangelo Edessa" w:cs="Estrangelo Edessa"/>
                <w:color w:val="003399"/>
                <w:w w:val="105"/>
                <w:sz w:val="16"/>
                <w:szCs w:val="18"/>
              </w:rPr>
              <w:t>The word “</w:t>
            </w:r>
            <w:r w:rsidRPr="00177BF0">
              <w:rPr>
                <w:rFonts w:ascii="Estrangelo Edessa" w:hAnsi="Estrangelo Edessa" w:cs="Estrangelo Edessa"/>
                <w:b/>
                <w:color w:val="003399"/>
                <w:w w:val="105"/>
                <w:sz w:val="16"/>
                <w:szCs w:val="18"/>
              </w:rPr>
              <w:t>INCLUDING</w:t>
            </w:r>
            <w:r w:rsidRPr="00177BF0">
              <w:rPr>
                <w:rFonts w:ascii="Estrangelo Edessa" w:hAnsi="Estrangelo Edessa" w:cs="Estrangelo Edessa"/>
                <w:color w:val="003399"/>
                <w:w w:val="105"/>
                <w:sz w:val="16"/>
                <w:szCs w:val="18"/>
              </w:rPr>
              <w:t xml:space="preserve">” in the said definition shall be </w:t>
            </w:r>
            <w:proofErr w:type="spellStart"/>
            <w:r w:rsidRPr="00177BF0">
              <w:rPr>
                <w:rFonts w:ascii="Estrangelo Edessa" w:hAnsi="Estrangelo Edessa" w:cs="Estrangelo Edessa"/>
                <w:color w:val="003399"/>
                <w:w w:val="105"/>
                <w:sz w:val="16"/>
                <w:szCs w:val="18"/>
              </w:rPr>
              <w:t>interpretated</w:t>
            </w:r>
            <w:proofErr w:type="spellEnd"/>
            <w:r w:rsidRPr="00177BF0">
              <w:rPr>
                <w:rFonts w:ascii="Estrangelo Edessa" w:hAnsi="Estrangelo Edessa" w:cs="Estrangelo Edessa"/>
                <w:color w:val="003399"/>
                <w:w w:val="105"/>
                <w:sz w:val="16"/>
                <w:szCs w:val="18"/>
              </w:rPr>
              <w:t xml:space="preserve"> as “</w:t>
            </w:r>
            <w:r w:rsidRPr="00177BF0">
              <w:rPr>
                <w:rFonts w:ascii="Estrangelo Edessa" w:hAnsi="Estrangelo Edessa" w:cs="Estrangelo Edessa"/>
                <w:b/>
                <w:color w:val="003399"/>
                <w:w w:val="105"/>
                <w:sz w:val="16"/>
                <w:szCs w:val="18"/>
              </w:rPr>
              <w:t>SUCH AS</w:t>
            </w:r>
            <w:r>
              <w:rPr>
                <w:rFonts w:ascii="Estrangelo Edessa" w:hAnsi="Estrangelo Edessa" w:cs="Estrangelo Edessa"/>
                <w:w w:val="105"/>
                <w:sz w:val="16"/>
                <w:szCs w:val="18"/>
              </w:rPr>
              <w:t>”. If so read, the services to be covered under this category shall be those relating to support services which are outsourced i.e. BPO type services as specified in inclusive part of definition. The same interpretation is suggested even by TRU (Tax research Unit) of Ministry. At the time of introduction of this category (FA, 2006), it clarified that “</w:t>
            </w:r>
            <w:r>
              <w:rPr>
                <w:rFonts w:ascii="Estrangelo Edessa" w:hAnsi="Estrangelo Edessa" w:cs="Estrangelo Edessa"/>
                <w:i/>
                <w:w w:val="105"/>
                <w:sz w:val="16"/>
                <w:szCs w:val="18"/>
              </w:rPr>
              <w:t xml:space="preserve">business entities outsourced a number of services for use in business or commerce. These services include transaction processing, routine administration or accountancy, customer relationship management and </w:t>
            </w:r>
            <w:proofErr w:type="spellStart"/>
            <w:r>
              <w:rPr>
                <w:rFonts w:ascii="Estrangelo Edessa" w:hAnsi="Estrangelo Edessa" w:cs="Estrangelo Edessa"/>
                <w:i/>
                <w:w w:val="105"/>
                <w:sz w:val="16"/>
                <w:szCs w:val="18"/>
              </w:rPr>
              <w:t>tele</w:t>
            </w:r>
            <w:proofErr w:type="spellEnd"/>
            <w:r>
              <w:rPr>
                <w:rFonts w:ascii="Estrangelo Edessa" w:hAnsi="Estrangelo Edessa" w:cs="Estrangelo Edessa"/>
                <w:i/>
                <w:w w:val="105"/>
                <w:sz w:val="16"/>
                <w:szCs w:val="18"/>
              </w:rPr>
              <w:t xml:space="preserve">-marketing. </w:t>
            </w:r>
            <w:r w:rsidRPr="00924D71">
              <w:rPr>
                <w:rFonts w:ascii="Estrangelo Edessa" w:hAnsi="Estrangelo Edessa" w:cs="Estrangelo Edessa"/>
                <w:b/>
                <w:i/>
                <w:w w:val="105"/>
                <w:sz w:val="16"/>
                <w:szCs w:val="18"/>
              </w:rPr>
              <w:t>All such outsourced activities will now be taxed.</w:t>
            </w:r>
            <w:r>
              <w:rPr>
                <w:rFonts w:ascii="Estrangelo Edessa" w:hAnsi="Estrangelo Edessa" w:cs="Estrangelo Edessa"/>
                <w:i/>
                <w:w w:val="105"/>
                <w:sz w:val="16"/>
                <w:szCs w:val="18"/>
              </w:rPr>
              <w:t>”</w:t>
            </w:r>
          </w:p>
          <w:p w:rsidR="000F2158" w:rsidRPr="0049042A" w:rsidRDefault="000F2158" w:rsidP="000F2158">
            <w:pPr>
              <w:spacing w:after="0"/>
              <w:jc w:val="both"/>
              <w:rPr>
                <w:rFonts w:ascii="Arial" w:hAnsi="Arial" w:cs="Arial"/>
                <w:w w:val="105"/>
                <w:sz w:val="12"/>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E76288" w:rsidRDefault="000F2158" w:rsidP="000F2158">
            <w:pPr>
              <w:numPr>
                <w:ilvl w:val="0"/>
                <w:numId w:val="73"/>
              </w:numPr>
              <w:tabs>
                <w:tab w:val="left" w:pos="252"/>
              </w:tabs>
              <w:spacing w:after="0" w:line="240" w:lineRule="auto"/>
              <w:ind w:left="252" w:hanging="252"/>
              <w:jc w:val="both"/>
              <w:rPr>
                <w:rFonts w:ascii="Arial" w:hAnsi="Arial" w:cs="Arial"/>
                <w:i/>
                <w:w w:val="105"/>
                <w:sz w:val="32"/>
                <w:u w:val="single"/>
              </w:rPr>
            </w:pPr>
            <w:r>
              <w:rPr>
                <w:bCs/>
                <w:i/>
                <w:iCs/>
                <w:w w:val="105"/>
                <w:sz w:val="16"/>
                <w:szCs w:val="18"/>
              </w:rPr>
              <w:t>Big Bazaar (Retail Chain) engages a firm to keep track of its sales and inventory of items so that the orders can be placed on time. This is business support service (</w:t>
            </w:r>
            <w:r>
              <w:rPr>
                <w:bCs/>
                <w:i/>
                <w:iCs/>
                <w:color w:val="0033CC"/>
                <w:w w:val="105"/>
                <w:sz w:val="16"/>
                <w:szCs w:val="18"/>
              </w:rPr>
              <w:t>managing distribution and logistics</w:t>
            </w:r>
            <w:r>
              <w:rPr>
                <w:bCs/>
                <w:i/>
                <w:iCs/>
                <w:w w:val="105"/>
                <w:sz w:val="16"/>
                <w:szCs w:val="18"/>
              </w:rPr>
              <w:t>);</w:t>
            </w:r>
          </w:p>
          <w:p w:rsidR="000F2158" w:rsidRPr="00690BB7" w:rsidRDefault="000F2158" w:rsidP="000F2158">
            <w:pPr>
              <w:numPr>
                <w:ilvl w:val="0"/>
                <w:numId w:val="73"/>
              </w:numPr>
              <w:tabs>
                <w:tab w:val="left" w:pos="252"/>
              </w:tabs>
              <w:spacing w:after="0" w:line="240" w:lineRule="auto"/>
              <w:ind w:left="252" w:hanging="252"/>
              <w:jc w:val="both"/>
              <w:rPr>
                <w:rFonts w:ascii="Arial" w:hAnsi="Arial" w:cs="Arial"/>
                <w:i/>
                <w:w w:val="105"/>
                <w:sz w:val="32"/>
                <w:u w:val="single"/>
              </w:rPr>
            </w:pPr>
            <w:r>
              <w:rPr>
                <w:bCs/>
                <w:i/>
                <w:iCs/>
                <w:w w:val="105"/>
                <w:sz w:val="16"/>
                <w:szCs w:val="18"/>
              </w:rPr>
              <w:t>A manufacturer entrusts the work relating to preparation and issue of invoice to an agency. The agency service is business support service;</w:t>
            </w:r>
          </w:p>
          <w:p w:rsidR="000F2158" w:rsidRPr="00675317" w:rsidRDefault="000F2158" w:rsidP="000F2158">
            <w:pPr>
              <w:spacing w:after="0"/>
              <w:jc w:val="both"/>
              <w:rPr>
                <w:rFonts w:ascii="Arial" w:hAnsi="Arial" w:cs="Arial"/>
                <w:w w:val="105"/>
              </w:rPr>
            </w:pPr>
          </w:p>
        </w:tc>
        <w:tc>
          <w:tcPr>
            <w:tcW w:w="3600" w:type="dxa"/>
            <w:gridSpan w:val="2"/>
          </w:tcPr>
          <w:p w:rsidR="000F2158" w:rsidRPr="00675317" w:rsidRDefault="000F2158" w:rsidP="000F2158">
            <w:pPr>
              <w:spacing w:after="0"/>
              <w:jc w:val="both"/>
              <w:rPr>
                <w:rFonts w:ascii="Arial" w:hAnsi="Arial" w:cs="Arial"/>
                <w:w w:val="105"/>
                <w:sz w:val="1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Courier service</w:t>
            </w:r>
          </w:p>
        </w:tc>
        <w:tc>
          <w:tcPr>
            <w:tcW w:w="1733" w:type="dxa"/>
          </w:tcPr>
          <w:p w:rsidR="000F2158" w:rsidRPr="00B06244" w:rsidRDefault="000F2158" w:rsidP="000F2158">
            <w:pPr>
              <w:spacing w:after="0"/>
              <w:rPr>
                <w:rFonts w:ascii="Arial" w:hAnsi="Arial" w:cs="Arial"/>
                <w:b/>
                <w:bCs/>
                <w:w w:val="105"/>
                <w:sz w:val="20"/>
                <w:szCs w:val="20"/>
              </w:rPr>
            </w:pPr>
            <w:r w:rsidRPr="00B06244">
              <w:rPr>
                <w:rFonts w:ascii="Arial" w:hAnsi="Arial" w:cs="Arial"/>
                <w:b/>
                <w:bCs/>
                <w:w w:val="105"/>
                <w:sz w:val="20"/>
                <w:szCs w:val="20"/>
              </w:rPr>
              <w:t xml:space="preserve">Courier Agency </w:t>
            </w:r>
          </w:p>
          <w:p w:rsidR="000F2158" w:rsidRDefault="000F2158" w:rsidP="000F2158">
            <w:pPr>
              <w:spacing w:after="0"/>
              <w:rPr>
                <w:rFonts w:ascii="Arial" w:hAnsi="Arial" w:cs="Arial"/>
                <w:b/>
                <w:bCs/>
                <w:i/>
                <w:iCs/>
                <w:color w:val="0033CC"/>
                <w:w w:val="105"/>
                <w:sz w:val="18"/>
                <w:szCs w:val="20"/>
              </w:rPr>
            </w:pPr>
          </w:p>
          <w:p w:rsidR="000F2158" w:rsidRPr="00E43559" w:rsidRDefault="000F2158" w:rsidP="000F2158">
            <w:pPr>
              <w:spacing w:after="0"/>
              <w:jc w:val="both"/>
              <w:rPr>
                <w:rFonts w:ascii="Arial" w:hAnsi="Arial" w:cs="Arial"/>
                <w:bCs/>
                <w:i/>
                <w:iCs/>
                <w:color w:val="000000"/>
                <w:w w:val="105"/>
                <w:sz w:val="14"/>
                <w:szCs w:val="20"/>
              </w:rPr>
            </w:pPr>
            <w:r w:rsidRPr="006C1E09">
              <w:rPr>
                <w:rFonts w:ascii="Arial" w:hAnsi="Arial" w:cs="Arial"/>
                <w:b/>
                <w:bCs/>
                <w:i/>
                <w:iCs/>
                <w:color w:val="000000"/>
                <w:w w:val="105"/>
                <w:sz w:val="14"/>
                <w:szCs w:val="20"/>
              </w:rPr>
              <w:t xml:space="preserve">[Courier Agency </w:t>
            </w:r>
            <w:r w:rsidRPr="00E43559">
              <w:rPr>
                <w:rFonts w:ascii="Arial" w:hAnsi="Arial" w:cs="Arial"/>
                <w:bCs/>
                <w:i/>
                <w:iCs/>
                <w:color w:val="000000"/>
                <w:w w:val="105"/>
                <w:sz w:val="14"/>
                <w:szCs w:val="20"/>
              </w:rPr>
              <w:t>means</w:t>
            </w:r>
            <w:r w:rsidRPr="006C1E09">
              <w:rPr>
                <w:rFonts w:ascii="Arial" w:hAnsi="Arial" w:cs="Arial"/>
                <w:b/>
                <w:bCs/>
                <w:i/>
                <w:iCs/>
                <w:color w:val="000000"/>
                <w:w w:val="105"/>
                <w:sz w:val="14"/>
                <w:szCs w:val="20"/>
              </w:rPr>
              <w:t xml:space="preserve"> </w:t>
            </w:r>
            <w:r w:rsidRPr="006C1E09">
              <w:rPr>
                <w:rFonts w:ascii="Arial" w:hAnsi="Arial" w:cs="Arial"/>
                <w:b/>
                <w:bCs/>
                <w:i/>
                <w:iCs/>
                <w:color w:val="003399"/>
                <w:w w:val="105"/>
                <w:sz w:val="14"/>
                <w:szCs w:val="20"/>
              </w:rPr>
              <w:t>any person</w:t>
            </w:r>
            <w:r w:rsidRPr="006C1E09">
              <w:rPr>
                <w:rFonts w:ascii="Arial" w:hAnsi="Arial" w:cs="Arial"/>
                <w:b/>
                <w:bCs/>
                <w:i/>
                <w:iCs/>
                <w:color w:val="000000"/>
                <w:w w:val="105"/>
                <w:sz w:val="14"/>
                <w:szCs w:val="20"/>
              </w:rPr>
              <w:t xml:space="preserve"> </w:t>
            </w:r>
            <w:r w:rsidRPr="00E43559">
              <w:rPr>
                <w:rFonts w:ascii="Arial" w:hAnsi="Arial" w:cs="Arial"/>
                <w:bCs/>
                <w:i/>
                <w:iCs/>
                <w:color w:val="000000"/>
                <w:w w:val="105"/>
                <w:sz w:val="14"/>
                <w:szCs w:val="20"/>
              </w:rPr>
              <w:t>engaged in door-to-door transportation of time sensitive</w:t>
            </w:r>
          </w:p>
          <w:p w:rsidR="000F2158" w:rsidRPr="006C1E09" w:rsidRDefault="000F2158" w:rsidP="000F2158">
            <w:pPr>
              <w:spacing w:after="0"/>
              <w:jc w:val="both"/>
              <w:rPr>
                <w:rFonts w:ascii="Arial" w:hAnsi="Arial" w:cs="Arial"/>
                <w:b/>
                <w:bCs/>
                <w:iCs/>
                <w:color w:val="0033CC"/>
                <w:w w:val="105"/>
                <w:sz w:val="20"/>
                <w:szCs w:val="20"/>
              </w:rPr>
            </w:pPr>
            <w:r w:rsidRPr="00E43559">
              <w:rPr>
                <w:rFonts w:ascii="Arial" w:hAnsi="Arial" w:cs="Arial"/>
                <w:bCs/>
                <w:i/>
                <w:iCs/>
                <w:color w:val="000000"/>
                <w:w w:val="105"/>
                <w:sz w:val="14"/>
                <w:szCs w:val="20"/>
              </w:rPr>
              <w:t>Documents,   Goods,    Articles</w:t>
            </w:r>
            <w:r w:rsidRPr="006C1E09">
              <w:rPr>
                <w:rFonts w:ascii="Arial" w:hAnsi="Arial" w:cs="Arial"/>
                <w:b/>
                <w:bCs/>
                <w:i/>
                <w:iCs/>
                <w:color w:val="000000"/>
                <w:w w:val="105"/>
                <w:sz w:val="14"/>
                <w:szCs w:val="20"/>
              </w:rPr>
              <w:t>]</w:t>
            </w:r>
          </w:p>
        </w:tc>
        <w:tc>
          <w:tcPr>
            <w:tcW w:w="1417" w:type="dxa"/>
            <w:gridSpan w:val="2"/>
          </w:tcPr>
          <w:p w:rsidR="000F2158" w:rsidRPr="00572DB4" w:rsidRDefault="000F2158" w:rsidP="000F2158">
            <w:pPr>
              <w:spacing w:after="0"/>
              <w:rPr>
                <w:rFonts w:ascii="Arial" w:hAnsi="Arial" w:cs="Arial"/>
                <w:dstrike/>
                <w:w w:val="105"/>
                <w:sz w:val="20"/>
                <w:szCs w:val="20"/>
              </w:rPr>
            </w:pPr>
            <w:r w:rsidRPr="00572DB4">
              <w:rPr>
                <w:rFonts w:ascii="Arial" w:hAnsi="Arial" w:cs="Arial"/>
                <w:dstrike/>
                <w:w w:val="105"/>
                <w:sz w:val="20"/>
                <w:szCs w:val="20"/>
              </w:rPr>
              <w:t xml:space="preserve">Client </w:t>
            </w:r>
          </w:p>
          <w:p w:rsidR="000F2158" w:rsidRPr="00572DB4" w:rsidRDefault="000F2158" w:rsidP="000F2158">
            <w:pPr>
              <w:spacing w:after="0"/>
              <w:rPr>
                <w:rFonts w:ascii="Arial" w:hAnsi="Arial" w:cs="Arial"/>
                <w:b/>
                <w:i/>
                <w:color w:val="003399"/>
                <w:w w:val="105"/>
                <w:sz w:val="12"/>
                <w:szCs w:val="20"/>
              </w:rPr>
            </w:pPr>
          </w:p>
          <w:p w:rsidR="000F2158" w:rsidRPr="009A2872"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C61F7" w:rsidRDefault="000F2158" w:rsidP="000F2158">
            <w:pPr>
              <w:spacing w:after="0"/>
              <w:jc w:val="right"/>
              <w:rPr>
                <w:rFonts w:ascii="Arial" w:hAnsi="Arial" w:cs="Arial"/>
                <w:b/>
                <w:bCs/>
                <w:color w:val="0033CC"/>
                <w:w w:val="105"/>
                <w:sz w:val="20"/>
                <w:szCs w:val="20"/>
                <w:u w:val="double"/>
              </w:rPr>
            </w:pPr>
            <w:r w:rsidRPr="00572DB4">
              <w:rPr>
                <w:rFonts w:ascii="Arial" w:hAnsi="Arial" w:cs="Arial"/>
                <w:w w:val="105"/>
                <w:sz w:val="16"/>
                <w:szCs w:val="20"/>
              </w:rPr>
              <w:t>[FA, 2008]</w:t>
            </w:r>
          </w:p>
        </w:tc>
        <w:tc>
          <w:tcPr>
            <w:tcW w:w="5310" w:type="dxa"/>
          </w:tcPr>
          <w:p w:rsidR="000F2158" w:rsidRPr="00675317" w:rsidRDefault="000F2158" w:rsidP="000F2158">
            <w:pPr>
              <w:spacing w:after="0"/>
              <w:rPr>
                <w:rFonts w:ascii="Arial" w:hAnsi="Arial" w:cs="Arial"/>
                <w:w w:val="105"/>
                <w:sz w:val="18"/>
                <w:szCs w:val="18"/>
              </w:rPr>
            </w:pPr>
            <w:r w:rsidRPr="00675317">
              <w:rPr>
                <w:rFonts w:ascii="Arial" w:hAnsi="Arial" w:cs="Arial"/>
                <w:w w:val="105"/>
                <w:sz w:val="18"/>
                <w:szCs w:val="18"/>
              </w:rPr>
              <w:t>Door-to-Door transportation of time sensitive</w:t>
            </w:r>
          </w:p>
          <w:p w:rsidR="000F2158" w:rsidRDefault="000F2158" w:rsidP="000F2158">
            <w:pPr>
              <w:spacing w:after="0"/>
              <w:ind w:left="720"/>
              <w:rPr>
                <w:rFonts w:ascii="Arial" w:hAnsi="Arial" w:cs="Arial"/>
                <w:w w:val="105"/>
                <w:sz w:val="18"/>
                <w:szCs w:val="18"/>
              </w:rPr>
            </w:pPr>
            <w:r w:rsidRPr="00675317">
              <w:rPr>
                <w:rFonts w:ascii="Arial" w:hAnsi="Arial" w:cs="Arial"/>
                <w:w w:val="105"/>
                <w:sz w:val="18"/>
                <w:szCs w:val="18"/>
              </w:rPr>
              <w:t>Documents</w:t>
            </w:r>
            <w:r>
              <w:rPr>
                <w:rFonts w:ascii="Arial" w:hAnsi="Arial" w:cs="Arial"/>
                <w:w w:val="105"/>
                <w:sz w:val="18"/>
                <w:szCs w:val="18"/>
              </w:rPr>
              <w:t xml:space="preserve">,  </w:t>
            </w:r>
            <w:r w:rsidRPr="00675317">
              <w:rPr>
                <w:rFonts w:ascii="Arial" w:hAnsi="Arial" w:cs="Arial"/>
                <w:w w:val="105"/>
                <w:sz w:val="18"/>
                <w:szCs w:val="18"/>
              </w:rPr>
              <w:t xml:space="preserve"> </w:t>
            </w:r>
            <w:r>
              <w:rPr>
                <w:rFonts w:ascii="Arial" w:hAnsi="Arial" w:cs="Arial"/>
                <w:w w:val="105"/>
                <w:sz w:val="18"/>
                <w:szCs w:val="18"/>
              </w:rPr>
              <w:t>G</w:t>
            </w:r>
            <w:r w:rsidRPr="00675317">
              <w:rPr>
                <w:rFonts w:ascii="Arial" w:hAnsi="Arial" w:cs="Arial"/>
                <w:w w:val="105"/>
                <w:sz w:val="18"/>
                <w:szCs w:val="18"/>
              </w:rPr>
              <w:t>oods</w:t>
            </w:r>
            <w:r>
              <w:rPr>
                <w:rFonts w:ascii="Arial" w:hAnsi="Arial" w:cs="Arial"/>
                <w:w w:val="105"/>
                <w:sz w:val="18"/>
                <w:szCs w:val="18"/>
              </w:rPr>
              <w:t>,    Articles</w:t>
            </w:r>
          </w:p>
          <w:p w:rsidR="000F2158" w:rsidRPr="004B3F17" w:rsidRDefault="000F2158" w:rsidP="000F2158">
            <w:pPr>
              <w:spacing w:after="0"/>
              <w:ind w:left="720"/>
              <w:rPr>
                <w:rFonts w:ascii="Arial" w:hAnsi="Arial" w:cs="Arial"/>
                <w:w w:val="105"/>
                <w:sz w:val="12"/>
                <w:szCs w:val="18"/>
              </w:rPr>
            </w:pPr>
          </w:p>
          <w:p w:rsidR="000F2158" w:rsidRDefault="000F2158" w:rsidP="009D49E3">
            <w:pPr>
              <w:numPr>
                <w:ilvl w:val="0"/>
                <w:numId w:val="95"/>
              </w:numPr>
              <w:spacing w:after="0" w:line="240" w:lineRule="auto"/>
              <w:rPr>
                <w:rFonts w:ascii="Arial" w:hAnsi="Arial" w:cs="Arial"/>
                <w:w w:val="105"/>
                <w:sz w:val="18"/>
                <w:szCs w:val="18"/>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 of </w:t>
            </w:r>
            <w:r w:rsidRPr="00024626">
              <w:rPr>
                <w:b/>
                <w:i/>
                <w:color w:val="000000"/>
                <w:w w:val="105"/>
                <w:sz w:val="18"/>
                <w:szCs w:val="18"/>
                <w:u w:val="double" w:color="003399"/>
              </w:rPr>
              <w:t>Service covered:</w:t>
            </w:r>
          </w:p>
          <w:p w:rsidR="000F2158" w:rsidRPr="00E43559" w:rsidRDefault="000F2158" w:rsidP="000F2158">
            <w:pPr>
              <w:numPr>
                <w:ilvl w:val="0"/>
                <w:numId w:val="54"/>
              </w:numPr>
              <w:tabs>
                <w:tab w:val="clear" w:pos="360"/>
                <w:tab w:val="num" w:pos="252"/>
              </w:tabs>
              <w:spacing w:after="0" w:line="240" w:lineRule="auto"/>
              <w:ind w:left="252" w:hanging="252"/>
              <w:jc w:val="both"/>
              <w:rPr>
                <w:rFonts w:ascii="Arial" w:hAnsi="Arial" w:cs="Arial"/>
                <w:w w:val="105"/>
                <w:sz w:val="18"/>
                <w:szCs w:val="18"/>
              </w:rPr>
            </w:pPr>
            <w:r w:rsidRPr="002706A2">
              <w:rPr>
                <w:rFonts w:ascii="Arial" w:hAnsi="Arial" w:cs="Arial"/>
                <w:b/>
                <w:color w:val="0033CC"/>
                <w:w w:val="105"/>
                <w:sz w:val="16"/>
                <w:szCs w:val="18"/>
              </w:rPr>
              <w:t xml:space="preserve">Service of </w:t>
            </w:r>
            <w:r w:rsidRPr="00B44BD1">
              <w:rPr>
                <w:rFonts w:ascii="Arial" w:hAnsi="Arial" w:cs="Arial"/>
                <w:b/>
                <w:color w:val="0033CC"/>
                <w:w w:val="105"/>
                <w:sz w:val="16"/>
                <w:szCs w:val="18"/>
                <w:u w:val="double"/>
              </w:rPr>
              <w:t>Speed Post</w:t>
            </w:r>
            <w:r>
              <w:rPr>
                <w:rFonts w:ascii="Arial" w:hAnsi="Arial" w:cs="Arial"/>
                <w:b/>
                <w:color w:val="0033CC"/>
                <w:w w:val="105"/>
                <w:sz w:val="16"/>
                <w:szCs w:val="18"/>
              </w:rPr>
              <w:t>:</w:t>
            </w:r>
            <w:r w:rsidRPr="002706A2">
              <w:rPr>
                <w:rFonts w:ascii="Arial" w:hAnsi="Arial" w:cs="Arial"/>
                <w:w w:val="105"/>
                <w:sz w:val="16"/>
                <w:szCs w:val="18"/>
              </w:rPr>
              <w:t xml:space="preserve"> </w:t>
            </w:r>
            <w:r>
              <w:rPr>
                <w:rFonts w:ascii="Arial" w:hAnsi="Arial" w:cs="Arial"/>
                <w:w w:val="105"/>
                <w:sz w:val="16"/>
                <w:szCs w:val="18"/>
              </w:rPr>
              <w:t xml:space="preserve">Speed Post service is service provided by Dept of Post which also falls within the definition of “Courier Agency” </w:t>
            </w:r>
            <w:r w:rsidRPr="002706A2">
              <w:rPr>
                <w:rFonts w:ascii="Arial" w:hAnsi="Arial" w:cs="Arial"/>
                <w:w w:val="105"/>
                <w:sz w:val="16"/>
                <w:szCs w:val="18"/>
              </w:rPr>
              <w:t>(as courier agency means any person – whether commercial concern or not)</w:t>
            </w:r>
            <w:r>
              <w:rPr>
                <w:rFonts w:ascii="Arial" w:hAnsi="Arial" w:cs="Arial"/>
                <w:w w:val="105"/>
                <w:sz w:val="16"/>
                <w:szCs w:val="18"/>
              </w:rPr>
              <w:t xml:space="preserve">. Hence, service of speed post is also covered. </w:t>
            </w:r>
            <w:r w:rsidRPr="002706A2">
              <w:rPr>
                <w:rFonts w:ascii="Arial" w:hAnsi="Arial" w:cs="Arial"/>
                <w:color w:val="0033CC"/>
                <w:w w:val="105"/>
                <w:sz w:val="16"/>
                <w:szCs w:val="18"/>
              </w:rPr>
              <w:t>[Master Circular, 2007]</w:t>
            </w:r>
          </w:p>
          <w:p w:rsidR="000F2158" w:rsidRPr="00E43559" w:rsidRDefault="000F2158" w:rsidP="000F2158">
            <w:pPr>
              <w:spacing w:after="0"/>
              <w:ind w:left="252"/>
              <w:jc w:val="both"/>
              <w:rPr>
                <w:rFonts w:ascii="Arial" w:hAnsi="Arial" w:cs="Arial"/>
                <w:w w:val="105"/>
                <w:sz w:val="6"/>
                <w:szCs w:val="18"/>
              </w:rPr>
            </w:pPr>
          </w:p>
          <w:p w:rsidR="000F2158" w:rsidRDefault="000F2158" w:rsidP="000F2158">
            <w:pPr>
              <w:numPr>
                <w:ilvl w:val="0"/>
                <w:numId w:val="54"/>
              </w:numPr>
              <w:tabs>
                <w:tab w:val="clear" w:pos="360"/>
                <w:tab w:val="num" w:pos="252"/>
              </w:tabs>
              <w:spacing w:after="0" w:line="240" w:lineRule="auto"/>
              <w:ind w:left="252" w:hanging="252"/>
              <w:jc w:val="both"/>
              <w:rPr>
                <w:rFonts w:ascii="Arial" w:hAnsi="Arial" w:cs="Arial"/>
                <w:w w:val="105"/>
                <w:sz w:val="16"/>
                <w:szCs w:val="18"/>
              </w:rPr>
            </w:pPr>
            <w:r w:rsidRPr="006C61F7">
              <w:rPr>
                <w:rFonts w:ascii="Arial" w:hAnsi="Arial" w:cs="Arial"/>
                <w:b/>
                <w:bCs/>
                <w:color w:val="0033CC"/>
                <w:w w:val="105"/>
                <w:sz w:val="16"/>
                <w:szCs w:val="18"/>
                <w:u w:val="double"/>
              </w:rPr>
              <w:t>Co-loader service</w:t>
            </w:r>
            <w:r w:rsidRPr="006C61F7">
              <w:rPr>
                <w:rFonts w:ascii="Arial" w:hAnsi="Arial" w:cs="Arial"/>
                <w:b/>
                <w:bCs/>
                <w:w w:val="105"/>
                <w:sz w:val="16"/>
                <w:szCs w:val="18"/>
              </w:rPr>
              <w:t xml:space="preserve"> (</w:t>
            </w:r>
            <w:proofErr w:type="spellStart"/>
            <w:r w:rsidRPr="006C61F7">
              <w:rPr>
                <w:rFonts w:ascii="Arial" w:hAnsi="Arial" w:cs="Arial"/>
                <w:b/>
                <w:bCs/>
                <w:w w:val="105"/>
                <w:sz w:val="16"/>
                <w:szCs w:val="18"/>
              </w:rPr>
              <w:t>Sr</w:t>
            </w:r>
            <w:proofErr w:type="spellEnd"/>
            <w:r w:rsidRPr="006C61F7">
              <w:rPr>
                <w:rFonts w:ascii="Arial" w:hAnsi="Arial" w:cs="Arial"/>
                <w:b/>
                <w:bCs/>
                <w:w w:val="105"/>
                <w:sz w:val="16"/>
                <w:szCs w:val="18"/>
              </w:rPr>
              <w:t xml:space="preserve"> by one courier agency to another courier agency) is </w:t>
            </w:r>
            <w:r w:rsidRPr="00E43559">
              <w:rPr>
                <w:rFonts w:ascii="Arial" w:hAnsi="Arial" w:cs="Arial"/>
                <w:b/>
                <w:bCs/>
                <w:color w:val="003399"/>
                <w:w w:val="105"/>
                <w:sz w:val="16"/>
                <w:szCs w:val="18"/>
              </w:rPr>
              <w:t>NOW covered</w:t>
            </w:r>
            <w:r>
              <w:rPr>
                <w:rFonts w:ascii="Arial" w:hAnsi="Arial" w:cs="Arial"/>
                <w:b/>
                <w:bCs/>
                <w:w w:val="105"/>
                <w:sz w:val="16"/>
                <w:szCs w:val="18"/>
              </w:rPr>
              <w:t xml:space="preserve"> </w:t>
            </w:r>
            <w:r w:rsidRPr="00E43559">
              <w:rPr>
                <w:rFonts w:ascii="Arial" w:hAnsi="Arial" w:cs="Arial"/>
                <w:b/>
                <w:bCs/>
                <w:color w:val="003399"/>
                <w:w w:val="105"/>
                <w:sz w:val="16"/>
                <w:szCs w:val="18"/>
                <w:u w:val="double"/>
              </w:rPr>
              <w:t>(From FA, 2008)</w:t>
            </w:r>
            <w:r w:rsidRPr="006C61F7">
              <w:rPr>
                <w:rFonts w:ascii="Arial" w:hAnsi="Arial" w:cs="Arial"/>
                <w:w w:val="105"/>
                <w:sz w:val="16"/>
                <w:szCs w:val="18"/>
              </w:rPr>
              <w:t xml:space="preserve"> – </w:t>
            </w:r>
          </w:p>
          <w:p w:rsidR="000F2158" w:rsidRPr="00223EE8" w:rsidRDefault="000F2158" w:rsidP="000F2158">
            <w:pPr>
              <w:spacing w:after="0"/>
              <w:ind w:left="252"/>
              <w:jc w:val="both"/>
              <w:rPr>
                <w:rFonts w:ascii="Arial" w:hAnsi="Arial" w:cs="Arial"/>
                <w:w w:val="105"/>
                <w:sz w:val="8"/>
                <w:szCs w:val="18"/>
              </w:rPr>
            </w:pPr>
            <w:r w:rsidRPr="00E43559">
              <w:rPr>
                <w:rFonts w:ascii="Arial" w:hAnsi="Arial" w:cs="Arial"/>
                <w:b/>
                <w:bCs/>
                <w:color w:val="0033CC"/>
                <w:w w:val="105"/>
                <w:sz w:val="16"/>
                <w:szCs w:val="18"/>
              </w:rPr>
              <w:t xml:space="preserve">    </w:t>
            </w:r>
            <w:r>
              <w:rPr>
                <w:rFonts w:ascii="Arial" w:hAnsi="Arial" w:cs="Arial"/>
                <w:w w:val="105"/>
                <w:sz w:val="16"/>
                <w:szCs w:val="18"/>
              </w:rPr>
              <w:t>Prior to FA, 2008, service was taxable when provided to “client (end-user)” and thus, co-loaders were out of purview of service tax.   But From FA, 2008 onwards, service provided to “any person” is covered and thus, now even co-loader shall be liable to pay ST</w:t>
            </w:r>
          </w:p>
          <w:p w:rsidR="000F2158" w:rsidRPr="00675317" w:rsidRDefault="000F2158" w:rsidP="000F2158">
            <w:pPr>
              <w:pStyle w:val="ListParagraph"/>
              <w:ind w:left="252"/>
              <w:jc w:val="both"/>
              <w:rPr>
                <w:rFonts w:ascii="Arial" w:hAnsi="Arial" w:cs="Arial"/>
                <w:w w:val="105"/>
                <w:sz w:val="18"/>
                <w:szCs w:val="18"/>
              </w:rPr>
            </w:pPr>
          </w:p>
        </w:tc>
        <w:tc>
          <w:tcPr>
            <w:tcW w:w="3600" w:type="dxa"/>
            <w:gridSpan w:val="2"/>
          </w:tcPr>
          <w:p w:rsidR="000F2158" w:rsidRDefault="000F2158" w:rsidP="000F2158">
            <w:pPr>
              <w:spacing w:after="0"/>
              <w:jc w:val="both"/>
              <w:rPr>
                <w:b/>
                <w:i/>
                <w:w w:val="105"/>
                <w:sz w:val="18"/>
                <w:szCs w:val="18"/>
                <w:u w:val="double"/>
              </w:rPr>
            </w:pPr>
          </w:p>
          <w:p w:rsidR="000F2158" w:rsidRDefault="000F2158" w:rsidP="000F2158">
            <w:pPr>
              <w:spacing w:after="0"/>
              <w:jc w:val="both"/>
              <w:rPr>
                <w:b/>
                <w:i/>
                <w:w w:val="105"/>
                <w:sz w:val="18"/>
                <w:szCs w:val="18"/>
                <w:u w:val="double"/>
              </w:rPr>
            </w:pPr>
          </w:p>
          <w:p w:rsidR="000F2158" w:rsidRDefault="000F2158" w:rsidP="000F2158">
            <w:pPr>
              <w:spacing w:after="0"/>
              <w:jc w:val="both"/>
              <w:rPr>
                <w:b/>
                <w:i/>
                <w:w w:val="105"/>
                <w:sz w:val="18"/>
                <w:szCs w:val="18"/>
                <w:u w:val="double"/>
              </w:rPr>
            </w:pPr>
          </w:p>
          <w:p w:rsidR="000F2158" w:rsidRPr="00675317" w:rsidRDefault="000F2158" w:rsidP="000F2158">
            <w:pPr>
              <w:spacing w:after="0"/>
              <w:ind w:left="252"/>
              <w:jc w:val="both"/>
              <w:rPr>
                <w:rFonts w:ascii="Arial" w:hAnsi="Arial" w:cs="Arial"/>
                <w:w w:val="105"/>
                <w:sz w:val="1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Credit Rating Agency Services</w:t>
            </w: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Credit rating agency</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572DB4" w:rsidRDefault="000F2158" w:rsidP="000F2158">
            <w:pPr>
              <w:spacing w:after="0"/>
              <w:rPr>
                <w:rFonts w:ascii="Arial" w:hAnsi="Arial" w:cs="Arial"/>
                <w:dstrike/>
                <w:w w:val="105"/>
                <w:sz w:val="20"/>
                <w:szCs w:val="20"/>
              </w:rPr>
            </w:pPr>
            <w:r w:rsidRPr="00572DB4">
              <w:rPr>
                <w:rFonts w:ascii="Arial" w:hAnsi="Arial" w:cs="Arial"/>
                <w:dstrike/>
                <w:w w:val="105"/>
                <w:sz w:val="20"/>
                <w:szCs w:val="20"/>
              </w:rPr>
              <w:t xml:space="preserve">Client </w:t>
            </w:r>
          </w:p>
          <w:p w:rsidR="000F2158" w:rsidRPr="00572DB4" w:rsidRDefault="000F2158" w:rsidP="000F2158">
            <w:pPr>
              <w:spacing w:after="0"/>
              <w:rPr>
                <w:rFonts w:ascii="Arial" w:hAnsi="Arial" w:cs="Arial"/>
                <w:b/>
                <w:i/>
                <w:color w:val="003399"/>
                <w:w w:val="105"/>
                <w:sz w:val="12"/>
                <w:szCs w:val="20"/>
              </w:rPr>
            </w:pPr>
          </w:p>
          <w:p w:rsidR="000F2158" w:rsidRPr="009A2872"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p>
        </w:tc>
        <w:tc>
          <w:tcPr>
            <w:tcW w:w="5310" w:type="dxa"/>
          </w:tcPr>
          <w:p w:rsidR="000F2158" w:rsidRPr="00675317" w:rsidRDefault="000F2158" w:rsidP="000F2158">
            <w:pPr>
              <w:tabs>
                <w:tab w:val="left" w:pos="0"/>
                <w:tab w:val="left" w:pos="177"/>
              </w:tabs>
              <w:spacing w:after="0"/>
              <w:rPr>
                <w:rFonts w:ascii="Arial" w:hAnsi="Arial" w:cs="Arial"/>
                <w:w w:val="105"/>
                <w:sz w:val="20"/>
                <w:szCs w:val="16"/>
              </w:rPr>
            </w:pPr>
            <w:r w:rsidRPr="00675317">
              <w:rPr>
                <w:rFonts w:ascii="Arial" w:hAnsi="Arial" w:cs="Arial"/>
                <w:w w:val="105"/>
                <w:sz w:val="20"/>
                <w:szCs w:val="16"/>
              </w:rPr>
              <w:t xml:space="preserve">Credit Rating of </w:t>
            </w:r>
          </w:p>
          <w:p w:rsidR="000F2158" w:rsidRPr="00675317" w:rsidRDefault="000F2158" w:rsidP="000F2158">
            <w:pPr>
              <w:tabs>
                <w:tab w:val="left" w:pos="0"/>
                <w:tab w:val="left" w:pos="177"/>
              </w:tabs>
              <w:spacing w:after="0"/>
              <w:ind w:left="360"/>
              <w:jc w:val="center"/>
              <w:rPr>
                <w:rFonts w:ascii="Arial" w:hAnsi="Arial" w:cs="Arial"/>
                <w:w w:val="105"/>
                <w:sz w:val="20"/>
                <w:szCs w:val="16"/>
              </w:rPr>
            </w:pPr>
            <w:r w:rsidRPr="00675317">
              <w:rPr>
                <w:rFonts w:ascii="Arial" w:hAnsi="Arial" w:cs="Arial"/>
                <w:w w:val="105"/>
                <w:sz w:val="20"/>
                <w:szCs w:val="16"/>
              </w:rPr>
              <w:t>-Financial Obligation, Instrument or Security</w:t>
            </w:r>
          </w:p>
          <w:p w:rsidR="000F2158" w:rsidRDefault="000F2158" w:rsidP="000F2158">
            <w:pPr>
              <w:spacing w:after="0"/>
              <w:rPr>
                <w:rFonts w:ascii="Arial" w:hAnsi="Arial" w:cs="Arial"/>
                <w:w w:val="105"/>
              </w:rPr>
            </w:pPr>
          </w:p>
          <w:p w:rsidR="000F2158" w:rsidRPr="009A7040" w:rsidRDefault="000F2158" w:rsidP="000F2158">
            <w:pPr>
              <w:spacing w:after="0"/>
              <w:jc w:val="both"/>
              <w:rPr>
                <w:i/>
                <w:w w:val="105"/>
                <w:sz w:val="16"/>
                <w:szCs w:val="18"/>
              </w:rPr>
            </w:pPr>
            <w:r>
              <w:rPr>
                <w:b/>
                <w:i/>
                <w:w w:val="105"/>
                <w:sz w:val="16"/>
                <w:szCs w:val="18"/>
                <w:u w:val="single"/>
              </w:rPr>
              <w:t>[</w:t>
            </w:r>
            <w:r w:rsidRPr="009A7040">
              <w:rPr>
                <w:b/>
                <w:i/>
                <w:w w:val="105"/>
                <w:sz w:val="16"/>
                <w:szCs w:val="18"/>
                <w:u w:val="single"/>
              </w:rPr>
              <w:t>CBEC Clarification</w:t>
            </w:r>
            <w:r>
              <w:rPr>
                <w:i/>
                <w:w w:val="105"/>
                <w:sz w:val="16"/>
                <w:szCs w:val="18"/>
              </w:rPr>
              <w:t xml:space="preserve">: After credit rating is assigned by credit </w:t>
            </w:r>
            <w:proofErr w:type="spellStart"/>
            <w:r>
              <w:rPr>
                <w:i/>
                <w:w w:val="105"/>
                <w:sz w:val="16"/>
                <w:szCs w:val="18"/>
              </w:rPr>
              <w:t>reting</w:t>
            </w:r>
            <w:proofErr w:type="spellEnd"/>
            <w:r>
              <w:rPr>
                <w:i/>
                <w:w w:val="105"/>
                <w:sz w:val="16"/>
                <w:szCs w:val="18"/>
              </w:rPr>
              <w:t xml:space="preserve"> agency to an instrument (say, debenture), the rating remains under surveillance </w:t>
            </w:r>
            <w:r>
              <w:rPr>
                <w:i/>
                <w:w w:val="105"/>
                <w:sz w:val="16"/>
                <w:szCs w:val="18"/>
              </w:rPr>
              <w:lastRenderedPageBreak/>
              <w:t xml:space="preserve">until the debt is repaid. </w:t>
            </w:r>
            <w:r w:rsidRPr="009A7040">
              <w:rPr>
                <w:i/>
                <w:w w:val="105"/>
                <w:sz w:val="16"/>
                <w:szCs w:val="18"/>
              </w:rPr>
              <w:t>Surveillance</w:t>
            </w:r>
            <w:r>
              <w:rPr>
                <w:i/>
                <w:w w:val="105"/>
                <w:sz w:val="16"/>
                <w:szCs w:val="18"/>
              </w:rPr>
              <w:t xml:space="preserve"> (monitoring)</w:t>
            </w:r>
            <w:r w:rsidRPr="009A7040">
              <w:rPr>
                <w:i/>
                <w:w w:val="105"/>
                <w:sz w:val="16"/>
                <w:szCs w:val="18"/>
              </w:rPr>
              <w:t xml:space="preserve"> of assigned credit rating is also a mandatory part of service of credit rating and hence, </w:t>
            </w:r>
            <w:r w:rsidRPr="009A7040">
              <w:rPr>
                <w:b/>
                <w:i/>
                <w:color w:val="0033CC"/>
                <w:w w:val="105"/>
                <w:sz w:val="16"/>
                <w:szCs w:val="18"/>
              </w:rPr>
              <w:t>surveillance fee shall also form part of TV</w:t>
            </w:r>
            <w:r w:rsidRPr="009A7040">
              <w:rPr>
                <w:i/>
                <w:color w:val="0033CC"/>
                <w:w w:val="105"/>
                <w:sz w:val="16"/>
                <w:szCs w:val="18"/>
              </w:rPr>
              <w:t>.</w:t>
            </w:r>
            <w:r>
              <w:rPr>
                <w:i/>
                <w:w w:val="105"/>
                <w:sz w:val="16"/>
                <w:szCs w:val="18"/>
              </w:rPr>
              <w:t>]</w:t>
            </w:r>
          </w:p>
          <w:p w:rsidR="000F2158" w:rsidRPr="00675317" w:rsidRDefault="000F2158" w:rsidP="000F2158">
            <w:pPr>
              <w:spacing w:after="0"/>
              <w:rPr>
                <w:rFonts w:ascii="Arial" w:hAnsi="Arial" w:cs="Arial"/>
                <w:w w:val="105"/>
              </w:rPr>
            </w:pPr>
          </w:p>
        </w:tc>
        <w:tc>
          <w:tcPr>
            <w:tcW w:w="3600" w:type="dxa"/>
            <w:gridSpan w:val="2"/>
          </w:tcPr>
          <w:p w:rsidR="000F2158" w:rsidRPr="00675317" w:rsidRDefault="000F2158" w:rsidP="000F2158">
            <w:pPr>
              <w:spacing w:after="0"/>
              <w:ind w:left="252"/>
              <w:jc w:val="both"/>
              <w:rPr>
                <w:rFonts w:ascii="Arial" w:hAnsi="Arial" w:cs="Arial"/>
                <w:w w:val="105"/>
                <w:sz w:val="18"/>
                <w:szCs w:val="18"/>
              </w:rPr>
            </w:pPr>
          </w:p>
        </w:tc>
      </w:tr>
      <w:tr w:rsidR="000F2158" w:rsidRPr="00675317">
        <w:tc>
          <w:tcPr>
            <w:tcW w:w="14760" w:type="dxa"/>
            <w:gridSpan w:val="8"/>
          </w:tcPr>
          <w:p w:rsidR="000F2158" w:rsidRPr="00675317" w:rsidRDefault="000F2158" w:rsidP="000F2158">
            <w:pPr>
              <w:spacing w:after="0"/>
              <w:jc w:val="both"/>
              <w:rPr>
                <w:rFonts w:ascii="Arial" w:hAnsi="Arial" w:cs="Arial"/>
                <w:i/>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Clearing And Forwarding (C&amp;F) Agent Service</w:t>
            </w: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C&amp; F Agent</w:t>
            </w:r>
          </w:p>
          <w:p w:rsidR="000F2158" w:rsidRPr="00675317" w:rsidRDefault="000F2158" w:rsidP="000F2158">
            <w:pPr>
              <w:spacing w:after="0"/>
              <w:rPr>
                <w:rFonts w:ascii="Arial" w:hAnsi="Arial" w:cs="Arial"/>
                <w:b/>
                <w:i/>
                <w:w w:val="105"/>
                <w:sz w:val="20"/>
                <w:szCs w:val="20"/>
              </w:rPr>
            </w:pPr>
          </w:p>
          <w:p w:rsidR="000F2158" w:rsidRPr="00675317" w:rsidRDefault="000F2158" w:rsidP="000F2158">
            <w:pPr>
              <w:spacing w:after="0"/>
              <w:rPr>
                <w:rFonts w:ascii="Arial" w:hAnsi="Arial" w:cs="Arial"/>
                <w:b/>
                <w:i/>
                <w:w w:val="105"/>
                <w:sz w:val="18"/>
                <w:szCs w:val="20"/>
              </w:rPr>
            </w:pPr>
            <w:r w:rsidRPr="00675317">
              <w:rPr>
                <w:rFonts w:ascii="Arial" w:hAnsi="Arial" w:cs="Arial"/>
                <w:b/>
                <w:i/>
                <w:w w:val="105"/>
                <w:sz w:val="18"/>
                <w:szCs w:val="20"/>
              </w:rPr>
              <w:t>[It includes: Consignment Agent]</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572DB4" w:rsidRDefault="000F2158" w:rsidP="000F2158">
            <w:pPr>
              <w:spacing w:after="0"/>
              <w:rPr>
                <w:rFonts w:ascii="Arial" w:hAnsi="Arial" w:cs="Arial"/>
                <w:dstrike/>
                <w:w w:val="105"/>
                <w:sz w:val="20"/>
                <w:szCs w:val="20"/>
              </w:rPr>
            </w:pPr>
            <w:r w:rsidRPr="00572DB4">
              <w:rPr>
                <w:rFonts w:ascii="Arial" w:hAnsi="Arial" w:cs="Arial"/>
                <w:dstrike/>
                <w:w w:val="105"/>
                <w:sz w:val="20"/>
                <w:szCs w:val="20"/>
              </w:rPr>
              <w:t xml:space="preserve">Client </w:t>
            </w:r>
          </w:p>
          <w:p w:rsidR="000F2158" w:rsidRPr="00572DB4" w:rsidRDefault="000F2158" w:rsidP="000F2158">
            <w:pPr>
              <w:spacing w:after="0"/>
              <w:rPr>
                <w:rFonts w:ascii="Arial" w:hAnsi="Arial" w:cs="Arial"/>
                <w:b/>
                <w:i/>
                <w:color w:val="003399"/>
                <w:w w:val="105"/>
                <w:sz w:val="12"/>
                <w:szCs w:val="20"/>
              </w:rPr>
            </w:pPr>
          </w:p>
          <w:p w:rsidR="000F2158" w:rsidRPr="009A2872"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p>
        </w:tc>
        <w:tc>
          <w:tcPr>
            <w:tcW w:w="5310" w:type="dxa"/>
          </w:tcPr>
          <w:p w:rsidR="000F2158" w:rsidRPr="00675317" w:rsidRDefault="000F2158" w:rsidP="000F2158">
            <w:pPr>
              <w:spacing w:after="0"/>
              <w:rPr>
                <w:rFonts w:ascii="Arial" w:hAnsi="Arial" w:cs="Arial"/>
                <w:bCs/>
                <w:w w:val="105"/>
                <w:sz w:val="20"/>
                <w:szCs w:val="20"/>
              </w:rPr>
            </w:pPr>
            <w:r w:rsidRPr="00675317">
              <w:rPr>
                <w:rFonts w:ascii="Arial" w:hAnsi="Arial" w:cs="Arial"/>
                <w:bCs/>
                <w:w w:val="105"/>
                <w:sz w:val="20"/>
                <w:szCs w:val="20"/>
              </w:rPr>
              <w:t xml:space="preserve">Clearing  </w:t>
            </w:r>
            <w:r w:rsidRPr="00C548F1">
              <w:rPr>
                <w:rFonts w:ascii="Arial" w:hAnsi="Arial" w:cs="Arial"/>
                <w:b/>
                <w:bCs/>
                <w:color w:val="0033CC"/>
                <w:w w:val="105"/>
                <w:sz w:val="20"/>
                <w:szCs w:val="20"/>
                <w:u w:val="double"/>
              </w:rPr>
              <w:t>and</w:t>
            </w:r>
            <w:r w:rsidRPr="00675317">
              <w:rPr>
                <w:rFonts w:ascii="Arial" w:hAnsi="Arial" w:cs="Arial"/>
                <w:bCs/>
                <w:w w:val="105"/>
                <w:sz w:val="20"/>
                <w:szCs w:val="20"/>
              </w:rPr>
              <w:t xml:space="preserve"> Forwarding</w:t>
            </w:r>
            <w:r>
              <w:rPr>
                <w:rFonts w:ascii="Arial" w:hAnsi="Arial" w:cs="Arial"/>
                <w:bCs/>
                <w:w w:val="105"/>
                <w:sz w:val="20"/>
                <w:szCs w:val="20"/>
              </w:rPr>
              <w:t xml:space="preserve">  </w:t>
            </w:r>
            <w:r w:rsidRPr="00675317">
              <w:rPr>
                <w:rFonts w:ascii="Arial" w:hAnsi="Arial" w:cs="Arial"/>
                <w:bCs/>
                <w:w w:val="105"/>
                <w:sz w:val="20"/>
                <w:szCs w:val="20"/>
              </w:rPr>
              <w:t>Operations</w:t>
            </w:r>
          </w:p>
          <w:p w:rsidR="000F2158" w:rsidRDefault="000F2158" w:rsidP="000F2158">
            <w:pPr>
              <w:spacing w:after="0"/>
              <w:rPr>
                <w:rFonts w:ascii="Arial" w:hAnsi="Arial" w:cs="Arial"/>
                <w:w w:val="105"/>
                <w:sz w:val="16"/>
                <w:szCs w:val="16"/>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C548F1" w:rsidRDefault="000F2158" w:rsidP="000F2158">
            <w:pPr>
              <w:spacing w:after="0"/>
              <w:jc w:val="both"/>
              <w:rPr>
                <w:b/>
                <w:i/>
                <w:w w:val="105"/>
                <w:sz w:val="4"/>
                <w:szCs w:val="18"/>
                <w:u w:val="double"/>
              </w:rPr>
            </w:pPr>
          </w:p>
          <w:p w:rsidR="000F2158" w:rsidRDefault="000F2158" w:rsidP="000F2158">
            <w:pPr>
              <w:spacing w:after="0"/>
              <w:jc w:val="both"/>
              <w:rPr>
                <w:b/>
                <w:i/>
                <w:w w:val="105"/>
                <w:sz w:val="16"/>
                <w:szCs w:val="18"/>
              </w:rPr>
            </w:pPr>
            <w:r w:rsidRPr="000C6783">
              <w:rPr>
                <w:b/>
                <w:i/>
                <w:w w:val="105"/>
                <w:sz w:val="16"/>
                <w:szCs w:val="18"/>
              </w:rPr>
              <w:t>Manufacturer</w:t>
            </w:r>
            <w:r>
              <w:rPr>
                <w:b/>
                <w:i/>
                <w:w w:val="105"/>
                <w:sz w:val="16"/>
                <w:szCs w:val="18"/>
              </w:rPr>
              <w:t>----------------------</w:t>
            </w:r>
            <w:r w:rsidRPr="000C6783">
              <w:rPr>
                <w:b/>
                <w:i/>
                <w:w w:val="105"/>
                <w:sz w:val="16"/>
                <w:szCs w:val="18"/>
              </w:rPr>
              <w:sym w:font="Wingdings" w:char="F0E0"/>
            </w:r>
            <w:r>
              <w:rPr>
                <w:b/>
                <w:i/>
                <w:w w:val="105"/>
                <w:sz w:val="16"/>
                <w:szCs w:val="18"/>
              </w:rPr>
              <w:t>Agent ---------------------------</w:t>
            </w:r>
            <w:r w:rsidRPr="000C6783">
              <w:rPr>
                <w:b/>
                <w:i/>
                <w:w w:val="105"/>
                <w:sz w:val="16"/>
                <w:szCs w:val="18"/>
              </w:rPr>
              <w:sym w:font="Wingdings" w:char="F0E0"/>
            </w:r>
            <w:r>
              <w:rPr>
                <w:b/>
                <w:i/>
                <w:w w:val="105"/>
                <w:sz w:val="16"/>
                <w:szCs w:val="18"/>
              </w:rPr>
              <w:t>Buyer</w:t>
            </w:r>
          </w:p>
          <w:p w:rsidR="000F2158" w:rsidRPr="000C6783" w:rsidRDefault="000F2158" w:rsidP="000F2158">
            <w:pPr>
              <w:spacing w:after="0"/>
              <w:jc w:val="both"/>
              <w:rPr>
                <w:b/>
                <w:i/>
                <w:w w:val="105"/>
                <w:sz w:val="16"/>
                <w:szCs w:val="18"/>
              </w:rPr>
            </w:pPr>
            <w:r>
              <w:rPr>
                <w:b/>
                <w:i/>
                <w:w w:val="105"/>
                <w:sz w:val="16"/>
                <w:szCs w:val="18"/>
              </w:rPr>
              <w:t xml:space="preserve">Premise                                </w:t>
            </w:r>
            <w:proofErr w:type="spellStart"/>
            <w:r>
              <w:rPr>
                <w:b/>
                <w:i/>
                <w:w w:val="105"/>
                <w:sz w:val="16"/>
                <w:szCs w:val="18"/>
              </w:rPr>
              <w:t>Premise</w:t>
            </w:r>
            <w:proofErr w:type="spellEnd"/>
            <w:r>
              <w:rPr>
                <w:b/>
                <w:i/>
                <w:w w:val="105"/>
                <w:sz w:val="16"/>
                <w:szCs w:val="18"/>
              </w:rPr>
              <w:t xml:space="preserve"> [</w:t>
            </w:r>
            <w:proofErr w:type="spellStart"/>
            <w:r>
              <w:rPr>
                <w:b/>
                <w:i/>
                <w:w w:val="105"/>
                <w:sz w:val="16"/>
                <w:szCs w:val="18"/>
              </w:rPr>
              <w:t>Mr</w:t>
            </w:r>
            <w:proofErr w:type="spellEnd"/>
            <w:r>
              <w:rPr>
                <w:b/>
                <w:i/>
                <w:w w:val="105"/>
                <w:sz w:val="16"/>
                <w:szCs w:val="18"/>
              </w:rPr>
              <w:t xml:space="preserve"> A]                           Premise</w:t>
            </w:r>
          </w:p>
          <w:p w:rsidR="000F2158" w:rsidRDefault="000F2158" w:rsidP="000F2158">
            <w:pPr>
              <w:spacing w:after="0"/>
              <w:jc w:val="both"/>
              <w:rPr>
                <w:b/>
                <w:i/>
                <w:w w:val="105"/>
                <w:sz w:val="18"/>
                <w:szCs w:val="18"/>
                <w:u w:val="double"/>
              </w:rPr>
            </w:pPr>
          </w:p>
          <w:p w:rsidR="000F2158" w:rsidRDefault="000F2158" w:rsidP="009D49E3">
            <w:pPr>
              <w:numPr>
                <w:ilvl w:val="0"/>
                <w:numId w:val="89"/>
              </w:numPr>
              <w:spacing w:after="0" w:line="240" w:lineRule="auto"/>
              <w:ind w:left="252" w:hanging="252"/>
              <w:jc w:val="both"/>
              <w:rPr>
                <w:b/>
                <w:i/>
                <w:w w:val="105"/>
                <w:sz w:val="16"/>
                <w:szCs w:val="18"/>
              </w:rPr>
            </w:pPr>
            <w:r w:rsidRPr="00AA270A">
              <w:rPr>
                <w:i/>
                <w:w w:val="105"/>
                <w:sz w:val="16"/>
                <w:szCs w:val="18"/>
              </w:rPr>
              <w:t xml:space="preserve"> </w:t>
            </w:r>
            <w:proofErr w:type="spellStart"/>
            <w:r w:rsidRPr="00C42DB3">
              <w:rPr>
                <w:b/>
                <w:i/>
                <w:w w:val="105"/>
                <w:sz w:val="16"/>
                <w:szCs w:val="18"/>
              </w:rPr>
              <w:t>Mr</w:t>
            </w:r>
            <w:proofErr w:type="spellEnd"/>
            <w:r w:rsidRPr="00C42DB3">
              <w:rPr>
                <w:b/>
                <w:i/>
                <w:w w:val="105"/>
                <w:sz w:val="16"/>
                <w:szCs w:val="18"/>
              </w:rPr>
              <w:t xml:space="preserve"> A is collecting the goods from factory </w:t>
            </w:r>
            <w:r>
              <w:rPr>
                <w:b/>
                <w:i/>
                <w:w w:val="105"/>
                <w:sz w:val="16"/>
                <w:szCs w:val="18"/>
              </w:rPr>
              <w:t xml:space="preserve">– storing them – and then forward them to buyers as per direction from </w:t>
            </w:r>
            <w:proofErr w:type="spellStart"/>
            <w:r>
              <w:rPr>
                <w:b/>
                <w:i/>
                <w:w w:val="105"/>
                <w:sz w:val="16"/>
                <w:szCs w:val="18"/>
              </w:rPr>
              <w:t>mfrer</w:t>
            </w:r>
            <w:proofErr w:type="spellEnd"/>
          </w:p>
          <w:p w:rsidR="000F2158" w:rsidRPr="00E44FEA" w:rsidRDefault="000F2158" w:rsidP="000F2158">
            <w:pPr>
              <w:spacing w:after="0"/>
              <w:ind w:left="252"/>
              <w:jc w:val="both"/>
              <w:rPr>
                <w:b/>
                <w:i/>
                <w:w w:val="105"/>
                <w:sz w:val="6"/>
                <w:szCs w:val="18"/>
              </w:rPr>
            </w:pPr>
          </w:p>
          <w:p w:rsidR="000F2158" w:rsidRPr="00E44FEA" w:rsidRDefault="000F2158" w:rsidP="000F2158">
            <w:pPr>
              <w:spacing w:after="0"/>
              <w:ind w:left="342" w:hanging="342"/>
              <w:jc w:val="both"/>
              <w:rPr>
                <w:b/>
                <w:i/>
                <w:color w:val="003399"/>
                <w:w w:val="105"/>
                <w:sz w:val="16"/>
                <w:szCs w:val="18"/>
              </w:rPr>
            </w:pPr>
            <w:r w:rsidRPr="00E44FEA">
              <w:rPr>
                <w:b/>
                <w:i/>
                <w:w w:val="105"/>
                <w:sz w:val="16"/>
                <w:szCs w:val="18"/>
              </w:rPr>
              <w:sym w:font="Wingdings" w:char="F0E0"/>
            </w:r>
            <w:r>
              <w:rPr>
                <w:b/>
                <w:i/>
                <w:w w:val="105"/>
                <w:sz w:val="16"/>
                <w:szCs w:val="18"/>
              </w:rPr>
              <w:t xml:space="preserve"> </w:t>
            </w:r>
            <w:r w:rsidRPr="00E44FEA">
              <w:rPr>
                <w:b/>
                <w:i/>
                <w:color w:val="003399"/>
                <w:w w:val="105"/>
                <w:sz w:val="16"/>
                <w:szCs w:val="18"/>
              </w:rPr>
              <w:t xml:space="preserve">Services are covered </w:t>
            </w:r>
            <w:r>
              <w:rPr>
                <w:b/>
                <w:i/>
                <w:color w:val="003399"/>
                <w:w w:val="105"/>
                <w:sz w:val="16"/>
                <w:szCs w:val="18"/>
              </w:rPr>
              <w:t xml:space="preserve">under the category of </w:t>
            </w:r>
            <w:r w:rsidRPr="00E44FEA">
              <w:rPr>
                <w:b/>
                <w:i/>
                <w:color w:val="003399"/>
                <w:w w:val="105"/>
                <w:sz w:val="16"/>
                <w:szCs w:val="18"/>
              </w:rPr>
              <w:t>“C</w:t>
            </w:r>
            <w:r>
              <w:rPr>
                <w:b/>
                <w:i/>
                <w:color w:val="003399"/>
                <w:w w:val="105"/>
                <w:sz w:val="16"/>
                <w:szCs w:val="18"/>
              </w:rPr>
              <w:t xml:space="preserve"> &amp; </w:t>
            </w:r>
            <w:r w:rsidRPr="00E44FEA">
              <w:rPr>
                <w:b/>
                <w:i/>
                <w:color w:val="003399"/>
                <w:w w:val="105"/>
                <w:sz w:val="16"/>
                <w:szCs w:val="18"/>
              </w:rPr>
              <w:t>F</w:t>
            </w:r>
            <w:r>
              <w:rPr>
                <w:b/>
                <w:i/>
                <w:color w:val="003399"/>
                <w:w w:val="105"/>
                <w:sz w:val="16"/>
                <w:szCs w:val="18"/>
              </w:rPr>
              <w:t xml:space="preserve"> Agent Service</w:t>
            </w:r>
            <w:r w:rsidRPr="00E44FEA">
              <w:rPr>
                <w:b/>
                <w:i/>
                <w:color w:val="003399"/>
                <w:w w:val="105"/>
                <w:sz w:val="16"/>
                <w:szCs w:val="18"/>
              </w:rPr>
              <w:t>”.</w:t>
            </w:r>
            <w:r>
              <w:rPr>
                <w:b/>
                <w:i/>
                <w:color w:val="003399"/>
                <w:w w:val="105"/>
                <w:sz w:val="16"/>
                <w:szCs w:val="18"/>
              </w:rPr>
              <w:t xml:space="preserve"> – as he is performing clearing and forwarding operations</w:t>
            </w:r>
          </w:p>
          <w:p w:rsidR="000F2158" w:rsidRDefault="000F2158" w:rsidP="000F2158">
            <w:pPr>
              <w:spacing w:after="0"/>
              <w:ind w:left="252"/>
              <w:jc w:val="both"/>
              <w:rPr>
                <w:b/>
                <w:i/>
                <w:w w:val="105"/>
                <w:sz w:val="8"/>
                <w:szCs w:val="18"/>
              </w:rPr>
            </w:pPr>
          </w:p>
          <w:p w:rsidR="000F2158" w:rsidRPr="0051292C" w:rsidRDefault="000F2158" w:rsidP="000F2158">
            <w:pPr>
              <w:spacing w:after="0"/>
              <w:ind w:left="252"/>
              <w:jc w:val="both"/>
              <w:rPr>
                <w:b/>
                <w:i/>
                <w:w w:val="105"/>
                <w:sz w:val="8"/>
                <w:szCs w:val="18"/>
              </w:rPr>
            </w:pPr>
          </w:p>
          <w:p w:rsidR="000F2158" w:rsidRPr="009D111C" w:rsidRDefault="000F2158" w:rsidP="000F2158">
            <w:pPr>
              <w:numPr>
                <w:ilvl w:val="0"/>
                <w:numId w:val="69"/>
              </w:numPr>
              <w:tabs>
                <w:tab w:val="clear" w:pos="360"/>
                <w:tab w:val="num" w:pos="252"/>
              </w:tabs>
              <w:spacing w:after="0" w:line="240" w:lineRule="auto"/>
              <w:ind w:left="252" w:hanging="252"/>
              <w:jc w:val="both"/>
              <w:rPr>
                <w:b/>
                <w:i/>
                <w:w w:val="105"/>
                <w:sz w:val="16"/>
                <w:szCs w:val="18"/>
              </w:rPr>
            </w:pPr>
            <w:r>
              <w:rPr>
                <w:b/>
                <w:i/>
                <w:w w:val="105"/>
                <w:sz w:val="16"/>
                <w:szCs w:val="18"/>
              </w:rPr>
              <w:t xml:space="preserve">Goods delivered to </w:t>
            </w:r>
            <w:proofErr w:type="spellStart"/>
            <w:r>
              <w:rPr>
                <w:b/>
                <w:i/>
                <w:w w:val="105"/>
                <w:sz w:val="16"/>
                <w:szCs w:val="18"/>
              </w:rPr>
              <w:t>Mr</w:t>
            </w:r>
            <w:proofErr w:type="spellEnd"/>
            <w:r>
              <w:rPr>
                <w:b/>
                <w:i/>
                <w:w w:val="105"/>
                <w:sz w:val="16"/>
                <w:szCs w:val="18"/>
              </w:rPr>
              <w:t xml:space="preserve"> A by the </w:t>
            </w:r>
            <w:proofErr w:type="spellStart"/>
            <w:r>
              <w:rPr>
                <w:b/>
                <w:i/>
                <w:w w:val="105"/>
                <w:sz w:val="16"/>
                <w:szCs w:val="18"/>
              </w:rPr>
              <w:t>mfrer—Mr</w:t>
            </w:r>
            <w:proofErr w:type="spellEnd"/>
            <w:r>
              <w:rPr>
                <w:b/>
                <w:i/>
                <w:w w:val="105"/>
                <w:sz w:val="16"/>
                <w:szCs w:val="18"/>
              </w:rPr>
              <w:t xml:space="preserve"> A stores them – and then forward them to buyers as per direction from </w:t>
            </w:r>
            <w:proofErr w:type="spellStart"/>
            <w:r>
              <w:rPr>
                <w:b/>
                <w:i/>
                <w:w w:val="105"/>
                <w:sz w:val="16"/>
                <w:szCs w:val="18"/>
              </w:rPr>
              <w:t>mfrer</w:t>
            </w:r>
            <w:proofErr w:type="spellEnd"/>
            <w:r>
              <w:rPr>
                <w:b/>
                <w:i/>
                <w:w w:val="105"/>
                <w:sz w:val="16"/>
                <w:szCs w:val="18"/>
              </w:rPr>
              <w:t xml:space="preserve"> ----- </w:t>
            </w:r>
          </w:p>
          <w:p w:rsidR="000F2158" w:rsidRPr="00D605B4" w:rsidRDefault="000F2158" w:rsidP="000F2158">
            <w:pPr>
              <w:spacing w:after="0"/>
              <w:ind w:left="252"/>
              <w:jc w:val="both"/>
              <w:rPr>
                <w:rFonts w:ascii="Arial" w:hAnsi="Arial" w:cs="Arial"/>
                <w:b/>
                <w:color w:val="0033CC"/>
                <w:w w:val="105"/>
                <w:sz w:val="8"/>
                <w:szCs w:val="18"/>
                <w:u w:val="double"/>
              </w:rPr>
            </w:pPr>
          </w:p>
          <w:p w:rsidR="000F2158" w:rsidRDefault="000F2158" w:rsidP="000F2158">
            <w:pPr>
              <w:spacing w:after="0"/>
              <w:ind w:left="252"/>
              <w:jc w:val="both"/>
              <w:rPr>
                <w:rFonts w:ascii="Arial" w:hAnsi="Arial" w:cs="Arial"/>
                <w:b/>
                <w:color w:val="0033CC"/>
                <w:w w:val="105"/>
                <w:sz w:val="16"/>
                <w:szCs w:val="18"/>
                <w:u w:val="double"/>
              </w:rPr>
            </w:pPr>
            <w:r w:rsidRPr="0051292C">
              <w:rPr>
                <w:rFonts w:ascii="Arial" w:hAnsi="Arial" w:cs="Arial"/>
                <w:b/>
                <w:color w:val="0033CC"/>
                <w:w w:val="105"/>
                <w:sz w:val="16"/>
                <w:szCs w:val="18"/>
                <w:u w:val="double"/>
              </w:rPr>
              <w:t>MEDOPHARMA (P) LTD. – 2006 – TRI (Larger Bench)]</w:t>
            </w:r>
          </w:p>
          <w:p w:rsidR="000F2158" w:rsidRPr="0051292C" w:rsidRDefault="000F2158" w:rsidP="000F2158">
            <w:pPr>
              <w:spacing w:after="0"/>
              <w:ind w:left="252"/>
              <w:jc w:val="both"/>
              <w:rPr>
                <w:b/>
                <w:i/>
                <w:color w:val="0033CC"/>
                <w:w w:val="105"/>
                <w:sz w:val="14"/>
                <w:szCs w:val="18"/>
              </w:rPr>
            </w:pPr>
            <w:r w:rsidRPr="00FB67F2">
              <w:rPr>
                <w:rFonts w:ascii="Arial" w:hAnsi="Arial" w:cs="Arial"/>
                <w:b/>
                <w:color w:val="0033CC"/>
                <w:w w:val="105"/>
                <w:sz w:val="16"/>
                <w:szCs w:val="18"/>
              </w:rPr>
              <w:t xml:space="preserve">   </w:t>
            </w:r>
            <w:r w:rsidRPr="0051292C">
              <w:rPr>
                <w:rFonts w:ascii="Arial" w:hAnsi="Arial" w:cs="Arial"/>
                <w:color w:val="0033CC"/>
                <w:w w:val="105"/>
                <w:sz w:val="16"/>
                <w:szCs w:val="18"/>
              </w:rPr>
              <w:t xml:space="preserve">The term </w:t>
            </w:r>
            <w:r w:rsidRPr="0051292C">
              <w:rPr>
                <w:rFonts w:ascii="Arial" w:hAnsi="Arial" w:cs="Arial"/>
                <w:color w:val="0033CC"/>
                <w:w w:val="105"/>
                <w:sz w:val="16"/>
                <w:szCs w:val="18"/>
                <w:u w:val="single"/>
              </w:rPr>
              <w:t xml:space="preserve">“clearing </w:t>
            </w:r>
            <w:r w:rsidRPr="0051292C">
              <w:rPr>
                <w:rFonts w:ascii="Arial" w:hAnsi="Arial" w:cs="Arial"/>
                <w:b/>
                <w:color w:val="0033CC"/>
                <w:w w:val="105"/>
                <w:sz w:val="16"/>
                <w:szCs w:val="18"/>
                <w:u w:val="double"/>
              </w:rPr>
              <w:t>and</w:t>
            </w:r>
            <w:r w:rsidRPr="0051292C">
              <w:rPr>
                <w:rFonts w:ascii="Arial" w:hAnsi="Arial" w:cs="Arial"/>
                <w:color w:val="0033CC"/>
                <w:w w:val="105"/>
                <w:sz w:val="16"/>
                <w:szCs w:val="18"/>
                <w:u w:val="single"/>
              </w:rPr>
              <w:t xml:space="preserve"> forwarding service”</w:t>
            </w:r>
            <w:r w:rsidRPr="0051292C">
              <w:rPr>
                <w:rFonts w:ascii="Arial" w:hAnsi="Arial" w:cs="Arial"/>
                <w:color w:val="0033CC"/>
                <w:w w:val="105"/>
                <w:sz w:val="16"/>
                <w:szCs w:val="18"/>
              </w:rPr>
              <w:t xml:space="preserve"> shall be understood as </w:t>
            </w:r>
            <w:r w:rsidRPr="0051292C">
              <w:rPr>
                <w:rFonts w:ascii="Arial" w:hAnsi="Arial" w:cs="Arial"/>
                <w:color w:val="0033CC"/>
                <w:w w:val="105"/>
                <w:sz w:val="16"/>
                <w:szCs w:val="18"/>
                <w:u w:val="single"/>
              </w:rPr>
              <w:t xml:space="preserve">“clearing </w:t>
            </w:r>
            <w:r w:rsidRPr="0051292C">
              <w:rPr>
                <w:rFonts w:ascii="Arial" w:hAnsi="Arial" w:cs="Arial"/>
                <w:b/>
                <w:color w:val="0033CC"/>
                <w:w w:val="105"/>
                <w:sz w:val="16"/>
                <w:szCs w:val="18"/>
                <w:u w:val="double"/>
              </w:rPr>
              <w:t>or</w:t>
            </w:r>
            <w:r w:rsidRPr="0051292C">
              <w:rPr>
                <w:rFonts w:ascii="Arial" w:hAnsi="Arial" w:cs="Arial"/>
                <w:b/>
                <w:color w:val="0033CC"/>
                <w:w w:val="105"/>
                <w:sz w:val="16"/>
                <w:szCs w:val="18"/>
                <w:u w:val="single"/>
              </w:rPr>
              <w:t xml:space="preserve"> f</w:t>
            </w:r>
            <w:r w:rsidRPr="0051292C">
              <w:rPr>
                <w:rFonts w:ascii="Arial" w:hAnsi="Arial" w:cs="Arial"/>
                <w:color w:val="0033CC"/>
                <w:w w:val="105"/>
                <w:sz w:val="16"/>
                <w:szCs w:val="18"/>
                <w:u w:val="single"/>
              </w:rPr>
              <w:t>orwarding service”</w:t>
            </w:r>
            <w:r w:rsidRPr="0051292C">
              <w:rPr>
                <w:rFonts w:ascii="Arial" w:hAnsi="Arial" w:cs="Arial"/>
                <w:color w:val="0033CC"/>
                <w:w w:val="105"/>
                <w:sz w:val="16"/>
                <w:szCs w:val="18"/>
              </w:rPr>
              <w:t xml:space="preserve">  </w:t>
            </w:r>
          </w:p>
          <w:p w:rsidR="000F2158" w:rsidRPr="00D605B4" w:rsidRDefault="000F2158" w:rsidP="000F2158">
            <w:pPr>
              <w:spacing w:after="0"/>
              <w:ind w:left="252" w:hanging="252"/>
              <w:jc w:val="both"/>
              <w:rPr>
                <w:i/>
                <w:w w:val="105"/>
                <w:sz w:val="18"/>
                <w:szCs w:val="18"/>
              </w:rPr>
            </w:pPr>
            <w:r w:rsidRPr="00D605B4">
              <w:rPr>
                <w:i/>
                <w:w w:val="105"/>
                <w:sz w:val="18"/>
                <w:szCs w:val="18"/>
              </w:rPr>
              <w:t xml:space="preserve">         --- </w:t>
            </w:r>
            <w:proofErr w:type="gramStart"/>
            <w:r w:rsidRPr="00D605B4">
              <w:rPr>
                <w:i/>
                <w:w w:val="105"/>
                <w:sz w:val="18"/>
                <w:szCs w:val="18"/>
              </w:rPr>
              <w:t>thus</w:t>
            </w:r>
            <w:proofErr w:type="gramEnd"/>
            <w:r w:rsidRPr="00D605B4">
              <w:rPr>
                <w:i/>
                <w:w w:val="105"/>
                <w:sz w:val="18"/>
                <w:szCs w:val="18"/>
              </w:rPr>
              <w:t>, his case falls under this category and liable to ST.</w:t>
            </w:r>
          </w:p>
          <w:p w:rsidR="000F2158" w:rsidRPr="00A91B89" w:rsidRDefault="000F2158" w:rsidP="000F2158">
            <w:pPr>
              <w:spacing w:after="0"/>
              <w:ind w:left="252" w:hanging="252"/>
              <w:jc w:val="both"/>
              <w:rPr>
                <w:i/>
                <w:w w:val="105"/>
                <w:sz w:val="10"/>
                <w:szCs w:val="18"/>
              </w:rPr>
            </w:pPr>
          </w:p>
          <w:p w:rsidR="000F2158" w:rsidRPr="005815FE" w:rsidRDefault="000F2158" w:rsidP="000F2158">
            <w:pPr>
              <w:spacing w:after="0"/>
              <w:ind w:left="252" w:hanging="252"/>
              <w:jc w:val="both"/>
              <w:rPr>
                <w:rFonts w:ascii="Arial" w:hAnsi="Arial" w:cs="Arial"/>
                <w:b/>
                <w:w w:val="105"/>
                <w:sz w:val="16"/>
                <w:szCs w:val="16"/>
              </w:rPr>
            </w:pPr>
          </w:p>
        </w:tc>
        <w:tc>
          <w:tcPr>
            <w:tcW w:w="3600" w:type="dxa"/>
            <w:gridSpan w:val="2"/>
          </w:tcPr>
          <w:p w:rsidR="000F2158" w:rsidRDefault="000F2158" w:rsidP="000F2158">
            <w:pPr>
              <w:spacing w:after="0"/>
              <w:jc w:val="both"/>
              <w:rPr>
                <w:rFonts w:ascii="Arial" w:hAnsi="Arial" w:cs="Arial"/>
                <w:i/>
                <w:w w:val="105"/>
                <w:sz w:val="18"/>
                <w:szCs w:val="18"/>
              </w:rPr>
            </w:pPr>
          </w:p>
          <w:p w:rsidR="000F2158" w:rsidRDefault="000F2158" w:rsidP="000F2158">
            <w:pPr>
              <w:spacing w:after="0"/>
              <w:jc w:val="both"/>
              <w:rPr>
                <w:rFonts w:ascii="Arial" w:hAnsi="Arial" w:cs="Arial"/>
                <w:i/>
                <w:w w:val="105"/>
                <w:sz w:val="18"/>
                <w:szCs w:val="18"/>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 xml:space="preserve">Services </w:t>
            </w:r>
            <w:r>
              <w:rPr>
                <w:b/>
                <w:i/>
                <w:color w:val="000000"/>
                <w:w w:val="105"/>
                <w:sz w:val="18"/>
                <w:szCs w:val="18"/>
                <w:u w:val="double" w:color="003399"/>
              </w:rPr>
              <w:t xml:space="preserve">not </w:t>
            </w:r>
            <w:r w:rsidRPr="00024626">
              <w:rPr>
                <w:b/>
                <w:i/>
                <w:color w:val="000000"/>
                <w:w w:val="105"/>
                <w:sz w:val="18"/>
                <w:szCs w:val="18"/>
                <w:u w:val="double" w:color="003399"/>
              </w:rPr>
              <w:t>covered:</w:t>
            </w:r>
          </w:p>
          <w:p w:rsidR="000F2158" w:rsidRPr="00A91B89" w:rsidRDefault="000F2158" w:rsidP="009D49E3">
            <w:pPr>
              <w:numPr>
                <w:ilvl w:val="0"/>
                <w:numId w:val="88"/>
              </w:numPr>
              <w:tabs>
                <w:tab w:val="left" w:pos="252"/>
              </w:tabs>
              <w:spacing w:after="0" w:line="240" w:lineRule="auto"/>
              <w:ind w:left="252" w:hanging="252"/>
              <w:jc w:val="both"/>
              <w:rPr>
                <w:i/>
                <w:w w:val="105"/>
                <w:sz w:val="16"/>
                <w:szCs w:val="16"/>
              </w:rPr>
            </w:pPr>
            <w:proofErr w:type="spellStart"/>
            <w:r w:rsidRPr="00A34E87">
              <w:rPr>
                <w:b/>
                <w:i/>
                <w:sz w:val="16"/>
                <w:szCs w:val="16"/>
              </w:rPr>
              <w:t>Mr</w:t>
            </w:r>
            <w:proofErr w:type="spellEnd"/>
            <w:r w:rsidRPr="00A34E87">
              <w:rPr>
                <w:b/>
                <w:i/>
                <w:sz w:val="16"/>
                <w:szCs w:val="16"/>
              </w:rPr>
              <w:t xml:space="preserve"> A procures the orders from buyers for goods manufactured by </w:t>
            </w:r>
            <w:proofErr w:type="spellStart"/>
            <w:r w:rsidRPr="00A34E87">
              <w:rPr>
                <w:b/>
                <w:i/>
                <w:sz w:val="16"/>
                <w:szCs w:val="16"/>
              </w:rPr>
              <w:t>Mr</w:t>
            </w:r>
            <w:proofErr w:type="spellEnd"/>
            <w:r w:rsidRPr="00A34E87">
              <w:rPr>
                <w:b/>
                <w:i/>
                <w:sz w:val="16"/>
                <w:szCs w:val="16"/>
              </w:rPr>
              <w:t xml:space="preserve"> B.  </w:t>
            </w:r>
            <w:proofErr w:type="spellStart"/>
            <w:r w:rsidRPr="00A34E87">
              <w:rPr>
                <w:b/>
                <w:i/>
                <w:sz w:val="16"/>
                <w:szCs w:val="16"/>
              </w:rPr>
              <w:t>Mr</w:t>
            </w:r>
            <w:proofErr w:type="spellEnd"/>
            <w:r w:rsidRPr="00A34E87">
              <w:rPr>
                <w:b/>
                <w:i/>
                <w:sz w:val="16"/>
                <w:szCs w:val="16"/>
              </w:rPr>
              <w:t xml:space="preserve"> A promotes sales of product of </w:t>
            </w:r>
            <w:proofErr w:type="spellStart"/>
            <w:r w:rsidRPr="00A34E87">
              <w:rPr>
                <w:b/>
                <w:i/>
                <w:sz w:val="16"/>
                <w:szCs w:val="16"/>
              </w:rPr>
              <w:t>Mr</w:t>
            </w:r>
            <w:proofErr w:type="spellEnd"/>
            <w:r w:rsidRPr="00A34E87">
              <w:rPr>
                <w:b/>
                <w:i/>
                <w:sz w:val="16"/>
                <w:szCs w:val="16"/>
              </w:rPr>
              <w:t xml:space="preserve"> B. The orders procured are forwarded to </w:t>
            </w:r>
            <w:proofErr w:type="spellStart"/>
            <w:r w:rsidRPr="00A34E87">
              <w:rPr>
                <w:b/>
                <w:i/>
                <w:sz w:val="16"/>
                <w:szCs w:val="16"/>
              </w:rPr>
              <w:t>Mr</w:t>
            </w:r>
            <w:proofErr w:type="spellEnd"/>
            <w:r w:rsidRPr="00A34E87">
              <w:rPr>
                <w:b/>
                <w:i/>
                <w:sz w:val="16"/>
                <w:szCs w:val="16"/>
              </w:rPr>
              <w:t xml:space="preserve"> B. </w:t>
            </w:r>
            <w:proofErr w:type="spellStart"/>
            <w:r w:rsidRPr="00A34E87">
              <w:rPr>
                <w:b/>
                <w:i/>
                <w:sz w:val="16"/>
                <w:szCs w:val="16"/>
              </w:rPr>
              <w:t>Mr</w:t>
            </w:r>
            <w:proofErr w:type="spellEnd"/>
            <w:r w:rsidRPr="00A34E87">
              <w:rPr>
                <w:b/>
                <w:i/>
                <w:sz w:val="16"/>
                <w:szCs w:val="16"/>
              </w:rPr>
              <w:t xml:space="preserve"> B dispatches the goods to the buyers, raises invoices and collects payment. </w:t>
            </w:r>
            <w:proofErr w:type="spellStart"/>
            <w:r w:rsidRPr="00A34E87">
              <w:rPr>
                <w:b/>
                <w:i/>
                <w:sz w:val="16"/>
                <w:szCs w:val="16"/>
              </w:rPr>
              <w:t>Mr</w:t>
            </w:r>
            <w:proofErr w:type="spellEnd"/>
            <w:r w:rsidRPr="00A34E87">
              <w:rPr>
                <w:b/>
                <w:i/>
                <w:sz w:val="16"/>
                <w:szCs w:val="16"/>
              </w:rPr>
              <w:t xml:space="preserve"> </w:t>
            </w:r>
            <w:proofErr w:type="gramStart"/>
            <w:r w:rsidRPr="00A34E87">
              <w:rPr>
                <w:b/>
                <w:i/>
                <w:sz w:val="16"/>
                <w:szCs w:val="16"/>
              </w:rPr>
              <w:t>A</w:t>
            </w:r>
            <w:proofErr w:type="gramEnd"/>
            <w:r w:rsidRPr="00A34E87">
              <w:rPr>
                <w:b/>
                <w:i/>
                <w:sz w:val="16"/>
                <w:szCs w:val="16"/>
              </w:rPr>
              <w:t xml:space="preserve"> is paid commission for his services of procurement of orders and development of orders for </w:t>
            </w:r>
            <w:proofErr w:type="spellStart"/>
            <w:r w:rsidRPr="00A34E87">
              <w:rPr>
                <w:b/>
                <w:i/>
                <w:sz w:val="16"/>
                <w:szCs w:val="16"/>
              </w:rPr>
              <w:t>Mr</w:t>
            </w:r>
            <w:proofErr w:type="spellEnd"/>
            <w:r w:rsidRPr="00A34E87">
              <w:rPr>
                <w:b/>
                <w:i/>
                <w:sz w:val="16"/>
                <w:szCs w:val="16"/>
              </w:rPr>
              <w:t xml:space="preserve"> B.</w:t>
            </w:r>
          </w:p>
          <w:p w:rsidR="000F2158" w:rsidRPr="00D90763" w:rsidRDefault="000F2158" w:rsidP="000F2158">
            <w:pPr>
              <w:spacing w:after="0"/>
              <w:ind w:left="252" w:hanging="252"/>
              <w:jc w:val="both"/>
              <w:rPr>
                <w:b/>
                <w:i/>
                <w:color w:val="003399"/>
                <w:w w:val="105"/>
                <w:sz w:val="16"/>
                <w:szCs w:val="16"/>
              </w:rPr>
            </w:pPr>
            <w:r w:rsidRPr="00E44FEA">
              <w:rPr>
                <w:b/>
                <w:i/>
                <w:sz w:val="16"/>
                <w:szCs w:val="16"/>
              </w:rPr>
              <w:sym w:font="Wingdings" w:char="F0E0"/>
            </w:r>
            <w:r>
              <w:rPr>
                <w:b/>
                <w:i/>
                <w:sz w:val="16"/>
                <w:szCs w:val="16"/>
              </w:rPr>
              <w:t xml:space="preserve">  </w:t>
            </w:r>
            <w:r>
              <w:rPr>
                <w:b/>
                <w:color w:val="003399"/>
                <w:sz w:val="16"/>
                <w:szCs w:val="16"/>
              </w:rPr>
              <w:t xml:space="preserve"> </w:t>
            </w:r>
            <w:r w:rsidRPr="00D90763">
              <w:rPr>
                <w:color w:val="003399"/>
                <w:sz w:val="16"/>
                <w:szCs w:val="16"/>
              </w:rPr>
              <w:t xml:space="preserve">Service of </w:t>
            </w:r>
            <w:proofErr w:type="spellStart"/>
            <w:r w:rsidRPr="00D90763">
              <w:rPr>
                <w:color w:val="003399"/>
                <w:sz w:val="16"/>
                <w:szCs w:val="16"/>
              </w:rPr>
              <w:t>Mr</w:t>
            </w:r>
            <w:proofErr w:type="spellEnd"/>
            <w:r w:rsidRPr="00D90763">
              <w:rPr>
                <w:color w:val="003399"/>
                <w:sz w:val="16"/>
                <w:szCs w:val="16"/>
              </w:rPr>
              <w:t xml:space="preserve"> A is not that of C&amp; F Agent, and thus, not taxable under this category.</w:t>
            </w:r>
            <w:r>
              <w:rPr>
                <w:b/>
                <w:color w:val="003399"/>
                <w:sz w:val="16"/>
                <w:szCs w:val="16"/>
              </w:rPr>
              <w:t xml:space="preserve"> </w:t>
            </w:r>
            <w:r w:rsidRPr="00D90763">
              <w:rPr>
                <w:i/>
                <w:color w:val="003399"/>
                <w:sz w:val="16"/>
                <w:szCs w:val="16"/>
              </w:rPr>
              <w:t>However,</w:t>
            </w:r>
            <w:r>
              <w:rPr>
                <w:b/>
                <w:i/>
                <w:color w:val="003399"/>
                <w:sz w:val="16"/>
                <w:szCs w:val="16"/>
              </w:rPr>
              <w:t xml:space="preserve"> </w:t>
            </w:r>
            <w:r w:rsidRPr="00D90763">
              <w:rPr>
                <w:b/>
                <w:i/>
                <w:color w:val="003399"/>
                <w:sz w:val="16"/>
                <w:szCs w:val="16"/>
              </w:rPr>
              <w:t>his service will fall under “Business Auxiliary Service” (he is pure commission agent)</w:t>
            </w:r>
          </w:p>
          <w:p w:rsidR="000F2158" w:rsidRPr="00675317" w:rsidRDefault="000F2158" w:rsidP="000F2158">
            <w:pPr>
              <w:spacing w:after="0"/>
              <w:jc w:val="both"/>
              <w:rPr>
                <w:rFonts w:ascii="Arial" w:hAnsi="Arial" w:cs="Arial"/>
                <w:i/>
                <w:w w:val="105"/>
                <w:sz w:val="18"/>
                <w:szCs w:val="18"/>
              </w:rPr>
            </w:pPr>
          </w:p>
        </w:tc>
      </w:tr>
      <w:tr w:rsidR="000F2158" w:rsidRPr="00675317">
        <w:tc>
          <w:tcPr>
            <w:tcW w:w="14760" w:type="dxa"/>
            <w:gridSpan w:val="8"/>
          </w:tcPr>
          <w:p w:rsidR="000F2158" w:rsidRPr="009616F0" w:rsidRDefault="000F2158" w:rsidP="000F2158">
            <w:pPr>
              <w:spacing w:after="0"/>
              <w:jc w:val="both"/>
              <w:rPr>
                <w:rFonts w:ascii="Arial" w:hAnsi="Arial" w:cs="Arial"/>
                <w:color w:val="1423B4"/>
                <w:w w:val="105"/>
                <w:sz w:val="18"/>
                <w:szCs w:val="18"/>
              </w:rPr>
            </w:pPr>
          </w:p>
        </w:tc>
      </w:tr>
      <w:tr w:rsidR="000F2158" w:rsidRPr="00675317">
        <w:trPr>
          <w:trHeight w:val="4029"/>
        </w:trPr>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Residential complex construction service</w:t>
            </w:r>
            <w:r w:rsidRPr="009616F0">
              <w:rPr>
                <w:rFonts w:ascii="Arial" w:hAnsi="Arial" w:cs="Arial"/>
                <w:b/>
                <w:snapToGrid w:val="0"/>
                <w:color w:val="1423B4"/>
                <w:w w:val="105"/>
                <w:sz w:val="18"/>
                <w:szCs w:val="18"/>
                <w:u w:color="000000"/>
                <w:bdr w:val="none" w:sz="0" w:space="0" w:color="000000"/>
                <w:shd w:val="clear" w:color="000000" w:fill="000000"/>
              </w:rPr>
              <w:t xml:space="preserve"> </w:t>
            </w:r>
          </w:p>
          <w:p w:rsidR="000F2158" w:rsidRPr="009616F0" w:rsidRDefault="000F2158" w:rsidP="000F2158">
            <w:pPr>
              <w:spacing w:after="0"/>
              <w:ind w:right="72"/>
              <w:rPr>
                <w:rFonts w:ascii="Arial" w:hAnsi="Arial" w:cs="Arial"/>
                <w:b/>
                <w:color w:val="1423B4"/>
                <w:w w:val="105"/>
                <w:sz w:val="18"/>
                <w:szCs w:val="18"/>
              </w:rPr>
            </w:pP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5310" w:type="dxa"/>
          </w:tcPr>
          <w:p w:rsidR="000F2158" w:rsidRPr="00402FC5" w:rsidRDefault="000F2158" w:rsidP="000F2158">
            <w:pPr>
              <w:spacing w:after="0"/>
              <w:rPr>
                <w:rFonts w:ascii="Arial" w:hAnsi="Arial" w:cs="Arial"/>
                <w:b/>
                <w:color w:val="0033CC"/>
                <w:w w:val="105"/>
                <w:sz w:val="20"/>
                <w:szCs w:val="20"/>
                <w:u w:val="double"/>
              </w:rPr>
            </w:pPr>
            <w:r w:rsidRPr="00675317">
              <w:rPr>
                <w:rFonts w:ascii="Arial" w:hAnsi="Arial" w:cs="Arial"/>
                <w:b/>
                <w:w w:val="105"/>
                <w:sz w:val="20"/>
                <w:szCs w:val="20"/>
                <w:u w:val="double"/>
              </w:rPr>
              <w:t xml:space="preserve">Construction of </w:t>
            </w:r>
            <w:r w:rsidRPr="00402FC5">
              <w:rPr>
                <w:rFonts w:ascii="Arial" w:hAnsi="Arial" w:cs="Arial"/>
                <w:b/>
                <w:color w:val="0033CC"/>
                <w:w w:val="105"/>
                <w:sz w:val="20"/>
                <w:szCs w:val="20"/>
                <w:u w:val="double"/>
              </w:rPr>
              <w:t>RESIDENTIAL COMPLEX</w:t>
            </w:r>
          </w:p>
          <w:p w:rsidR="000F2158" w:rsidRPr="00FB67F2" w:rsidRDefault="000F2158" w:rsidP="000F2158">
            <w:pPr>
              <w:spacing w:after="0"/>
              <w:rPr>
                <w:rFonts w:ascii="Arial" w:hAnsi="Arial" w:cs="Arial"/>
                <w:w w:val="105"/>
                <w:szCs w:val="20"/>
              </w:rPr>
            </w:pPr>
          </w:p>
          <w:p w:rsidR="000F2158" w:rsidRPr="00FB67F2" w:rsidRDefault="000F2158" w:rsidP="000F2158">
            <w:pPr>
              <w:spacing w:after="0"/>
              <w:rPr>
                <w:rFonts w:ascii="Estrangelo Edessa" w:hAnsi="Estrangelo Edessa" w:cs="Estrangelo Edessa"/>
                <w:color w:val="0033CC"/>
                <w:w w:val="105"/>
                <w:sz w:val="16"/>
                <w:szCs w:val="16"/>
              </w:rPr>
            </w:pPr>
            <w:r w:rsidRPr="00FB67F2">
              <w:rPr>
                <w:rFonts w:ascii="Estrangelo Edessa" w:hAnsi="Estrangelo Edessa" w:cs="Estrangelo Edessa"/>
                <w:color w:val="0033CC"/>
                <w:w w:val="105"/>
                <w:sz w:val="16"/>
                <w:szCs w:val="16"/>
              </w:rPr>
              <w:t>[</w:t>
            </w:r>
            <w:r w:rsidRPr="00FB67F2">
              <w:rPr>
                <w:rFonts w:ascii="Estrangelo Edessa" w:hAnsi="Estrangelo Edessa" w:cs="Estrangelo Edessa"/>
                <w:b/>
                <w:color w:val="0033CC"/>
                <w:w w:val="105"/>
                <w:sz w:val="16"/>
                <w:szCs w:val="16"/>
                <w:u w:val="double"/>
              </w:rPr>
              <w:t>Note</w:t>
            </w:r>
            <w:r w:rsidRPr="00FB67F2">
              <w:rPr>
                <w:rFonts w:ascii="Estrangelo Edessa" w:hAnsi="Estrangelo Edessa" w:cs="Estrangelo Edessa"/>
                <w:color w:val="0033CC"/>
                <w:w w:val="105"/>
                <w:sz w:val="16"/>
                <w:szCs w:val="16"/>
              </w:rPr>
              <w:t>:  Residential Building  =/= Residential Complex]</w:t>
            </w:r>
          </w:p>
          <w:p w:rsidR="000F2158" w:rsidRPr="00FB67F2" w:rsidRDefault="000F2158" w:rsidP="000F2158">
            <w:pPr>
              <w:spacing w:after="0"/>
              <w:rPr>
                <w:rFonts w:ascii="Estrangelo Edessa" w:hAnsi="Estrangelo Edessa" w:cs="Estrangelo Edessa"/>
                <w:b/>
                <w:w w:val="105"/>
                <w:sz w:val="18"/>
                <w:szCs w:val="18"/>
              </w:rPr>
            </w:pPr>
          </w:p>
          <w:p w:rsidR="000F2158" w:rsidRPr="00675317" w:rsidRDefault="000F2158" w:rsidP="000F2158">
            <w:pPr>
              <w:spacing w:after="0"/>
              <w:rPr>
                <w:rFonts w:ascii="Arial" w:hAnsi="Arial" w:cs="Arial"/>
                <w:w w:val="105"/>
                <w:sz w:val="20"/>
                <w:szCs w:val="20"/>
              </w:rPr>
            </w:pPr>
          </w:p>
        </w:tc>
        <w:tc>
          <w:tcPr>
            <w:tcW w:w="3600" w:type="dxa"/>
            <w:gridSpan w:val="2"/>
          </w:tcPr>
          <w:p w:rsidR="000F2158" w:rsidRPr="00675317" w:rsidRDefault="000F2158" w:rsidP="000F2158">
            <w:pPr>
              <w:spacing w:after="0"/>
              <w:jc w:val="both"/>
              <w:rPr>
                <w:rFonts w:ascii="Arial" w:hAnsi="Arial" w:cs="Arial"/>
                <w:b/>
                <w:bCs/>
                <w:w w:val="105"/>
                <w:sz w:val="18"/>
                <w:szCs w:val="18"/>
                <w:u w:val="double"/>
              </w:rPr>
            </w:pPr>
            <w:r w:rsidRPr="004F5874">
              <w:rPr>
                <w:rFonts w:ascii="Arial" w:hAnsi="Arial" w:cs="Arial"/>
                <w:b/>
                <w:bCs/>
                <w:color w:val="0033CC"/>
                <w:w w:val="105"/>
                <w:sz w:val="18"/>
                <w:szCs w:val="18"/>
                <w:u w:val="double"/>
              </w:rPr>
              <w:t xml:space="preserve">67% Abatement Benefit Available </w:t>
            </w:r>
            <w:r w:rsidRPr="00675317">
              <w:rPr>
                <w:rFonts w:ascii="Arial" w:hAnsi="Arial" w:cs="Arial"/>
                <w:b/>
                <w:bCs/>
                <w:w w:val="105"/>
                <w:sz w:val="18"/>
                <w:szCs w:val="18"/>
                <w:u w:val="double"/>
              </w:rPr>
              <w:t xml:space="preserve">    [E/N 1/2006]</w:t>
            </w:r>
          </w:p>
          <w:p w:rsidR="000F2158" w:rsidRPr="005815FE" w:rsidRDefault="000F2158" w:rsidP="000F2158">
            <w:pPr>
              <w:numPr>
                <w:ilvl w:val="0"/>
                <w:numId w:val="47"/>
              </w:numPr>
              <w:tabs>
                <w:tab w:val="clear" w:pos="720"/>
                <w:tab w:val="num" w:pos="252"/>
              </w:tabs>
              <w:spacing w:after="0" w:line="240" w:lineRule="auto"/>
              <w:ind w:left="360"/>
              <w:jc w:val="both"/>
              <w:rPr>
                <w:rFonts w:ascii="Arial" w:hAnsi="Arial" w:cs="Arial"/>
                <w:b/>
                <w:bCs/>
                <w:w w:val="105"/>
                <w:sz w:val="18"/>
                <w:szCs w:val="18"/>
                <w:u w:val="single" w:color="003399"/>
              </w:rPr>
            </w:pPr>
            <w:r w:rsidRPr="005815FE">
              <w:rPr>
                <w:rFonts w:ascii="Arial" w:hAnsi="Arial" w:cs="Arial"/>
                <w:b/>
                <w:bCs/>
                <w:w w:val="105"/>
                <w:sz w:val="18"/>
                <w:szCs w:val="18"/>
                <w:u w:val="single" w:color="003399"/>
              </w:rPr>
              <w:t>2 Basic Conditions</w:t>
            </w:r>
          </w:p>
          <w:p w:rsidR="000F2158" w:rsidRPr="005815FE" w:rsidRDefault="000F2158" w:rsidP="000F2158">
            <w:pPr>
              <w:numPr>
                <w:ilvl w:val="0"/>
                <w:numId w:val="47"/>
              </w:numPr>
              <w:spacing w:after="0" w:line="240" w:lineRule="auto"/>
              <w:jc w:val="both"/>
              <w:rPr>
                <w:rFonts w:ascii="Arial" w:hAnsi="Arial" w:cs="Arial"/>
                <w:b/>
                <w:bCs/>
                <w:color w:val="003399"/>
                <w:w w:val="105"/>
                <w:sz w:val="18"/>
                <w:szCs w:val="18"/>
              </w:rPr>
            </w:pPr>
            <w:r w:rsidRPr="005815FE">
              <w:rPr>
                <w:rFonts w:ascii="Arial" w:hAnsi="Arial" w:cs="Arial"/>
                <w:bCs/>
                <w:w w:val="105"/>
                <w:sz w:val="18"/>
                <w:szCs w:val="18"/>
              </w:rPr>
              <w:t xml:space="preserve">Benefit of </w:t>
            </w:r>
            <w:r w:rsidRPr="005815FE">
              <w:rPr>
                <w:rFonts w:ascii="Arial" w:hAnsi="Arial" w:cs="Arial"/>
                <w:b/>
                <w:bCs/>
                <w:color w:val="003399"/>
                <w:w w:val="105"/>
                <w:sz w:val="18"/>
                <w:szCs w:val="18"/>
              </w:rPr>
              <w:t xml:space="preserve">E/N 12/2003 </w:t>
            </w:r>
            <w:r w:rsidRPr="005815FE">
              <w:rPr>
                <w:rFonts w:ascii="Arial" w:hAnsi="Arial" w:cs="Arial"/>
                <w:bCs/>
                <w:w w:val="105"/>
                <w:sz w:val="18"/>
                <w:szCs w:val="18"/>
              </w:rPr>
              <w:t xml:space="preserve">(exempting value of inputs) </w:t>
            </w:r>
            <w:r w:rsidRPr="005815FE">
              <w:rPr>
                <w:rFonts w:ascii="Arial" w:hAnsi="Arial" w:cs="Arial"/>
                <w:b/>
                <w:bCs/>
                <w:color w:val="003399"/>
                <w:w w:val="105"/>
                <w:sz w:val="18"/>
                <w:szCs w:val="18"/>
              </w:rPr>
              <w:t>is not availed.</w:t>
            </w:r>
          </w:p>
          <w:p w:rsidR="000F2158" w:rsidRPr="005815FE" w:rsidRDefault="000F2158" w:rsidP="000F2158">
            <w:pPr>
              <w:numPr>
                <w:ilvl w:val="0"/>
                <w:numId w:val="47"/>
              </w:numPr>
              <w:spacing w:after="0" w:line="240" w:lineRule="auto"/>
              <w:jc w:val="both"/>
              <w:rPr>
                <w:rFonts w:ascii="Arial" w:hAnsi="Arial" w:cs="Arial"/>
                <w:b/>
                <w:bCs/>
                <w:color w:val="003399"/>
                <w:w w:val="105"/>
                <w:sz w:val="18"/>
                <w:szCs w:val="18"/>
              </w:rPr>
            </w:pPr>
            <w:proofErr w:type="spellStart"/>
            <w:r w:rsidRPr="005815FE">
              <w:rPr>
                <w:rFonts w:ascii="Arial" w:hAnsi="Arial" w:cs="Arial"/>
                <w:b/>
                <w:bCs/>
                <w:color w:val="003399"/>
                <w:w w:val="105"/>
                <w:sz w:val="18"/>
                <w:szCs w:val="18"/>
              </w:rPr>
              <w:t>Cenvat</w:t>
            </w:r>
            <w:proofErr w:type="spellEnd"/>
            <w:r w:rsidRPr="005815FE">
              <w:rPr>
                <w:rFonts w:ascii="Arial" w:hAnsi="Arial" w:cs="Arial"/>
                <w:b/>
                <w:bCs/>
                <w:color w:val="003399"/>
                <w:w w:val="105"/>
                <w:sz w:val="18"/>
                <w:szCs w:val="18"/>
              </w:rPr>
              <w:t xml:space="preserve"> credit</w:t>
            </w:r>
            <w:r w:rsidRPr="005815FE">
              <w:rPr>
                <w:rFonts w:ascii="Arial" w:hAnsi="Arial" w:cs="Arial"/>
                <w:bCs/>
                <w:w w:val="105"/>
                <w:sz w:val="18"/>
                <w:szCs w:val="18"/>
              </w:rPr>
              <w:t xml:space="preserve"> of Input, Capital Goods, </w:t>
            </w:r>
            <w:proofErr w:type="gramStart"/>
            <w:r w:rsidRPr="005815FE">
              <w:rPr>
                <w:rFonts w:ascii="Arial" w:hAnsi="Arial" w:cs="Arial"/>
                <w:bCs/>
                <w:w w:val="105"/>
                <w:sz w:val="18"/>
                <w:szCs w:val="18"/>
              </w:rPr>
              <w:t>Input</w:t>
            </w:r>
            <w:proofErr w:type="gramEnd"/>
            <w:r w:rsidRPr="005815FE">
              <w:rPr>
                <w:rFonts w:ascii="Arial" w:hAnsi="Arial" w:cs="Arial"/>
                <w:bCs/>
                <w:w w:val="105"/>
                <w:sz w:val="18"/>
                <w:szCs w:val="18"/>
              </w:rPr>
              <w:t xml:space="preserve"> Services </w:t>
            </w:r>
            <w:r w:rsidRPr="005815FE">
              <w:rPr>
                <w:rFonts w:ascii="Arial" w:hAnsi="Arial" w:cs="Arial"/>
                <w:b/>
                <w:bCs/>
                <w:color w:val="003399"/>
                <w:w w:val="105"/>
                <w:sz w:val="18"/>
                <w:szCs w:val="18"/>
              </w:rPr>
              <w:t>is not availed.</w:t>
            </w:r>
          </w:p>
          <w:p w:rsidR="000F2158" w:rsidRPr="005815FE" w:rsidRDefault="000F2158" w:rsidP="000F2158">
            <w:pPr>
              <w:spacing w:after="0"/>
              <w:ind w:left="360"/>
              <w:jc w:val="both"/>
              <w:rPr>
                <w:rFonts w:ascii="Arial" w:hAnsi="Arial" w:cs="Arial"/>
                <w:bCs/>
                <w:w w:val="105"/>
                <w:sz w:val="6"/>
                <w:szCs w:val="18"/>
              </w:rPr>
            </w:pPr>
          </w:p>
          <w:p w:rsidR="000F2158" w:rsidRPr="00675317" w:rsidRDefault="000F2158" w:rsidP="000F2158">
            <w:pPr>
              <w:tabs>
                <w:tab w:val="num" w:pos="252"/>
              </w:tabs>
              <w:spacing w:after="0"/>
              <w:jc w:val="both"/>
              <w:rPr>
                <w:rFonts w:ascii="Arial" w:hAnsi="Arial" w:cs="Arial"/>
                <w:bCs/>
                <w:w w:val="105"/>
                <w:sz w:val="2"/>
                <w:szCs w:val="18"/>
              </w:rPr>
            </w:pPr>
          </w:p>
          <w:p w:rsidR="000F2158" w:rsidRPr="005815FE" w:rsidRDefault="000F2158" w:rsidP="000F2158">
            <w:pPr>
              <w:numPr>
                <w:ilvl w:val="0"/>
                <w:numId w:val="47"/>
              </w:numPr>
              <w:tabs>
                <w:tab w:val="clear" w:pos="720"/>
                <w:tab w:val="num" w:pos="252"/>
              </w:tabs>
              <w:spacing w:after="0" w:line="240" w:lineRule="auto"/>
              <w:ind w:left="360"/>
              <w:jc w:val="both"/>
              <w:rPr>
                <w:rFonts w:ascii="Arial" w:hAnsi="Arial" w:cs="Arial"/>
                <w:b/>
                <w:bCs/>
                <w:color w:val="0033CC"/>
                <w:w w:val="105"/>
                <w:sz w:val="18"/>
                <w:szCs w:val="18"/>
                <w:u w:val="single" w:color="000000"/>
              </w:rPr>
            </w:pPr>
            <w:r w:rsidRPr="005815FE">
              <w:rPr>
                <w:rFonts w:ascii="Arial" w:hAnsi="Arial" w:cs="Arial"/>
                <w:b/>
                <w:bCs/>
                <w:color w:val="0033CC"/>
                <w:w w:val="105"/>
                <w:sz w:val="18"/>
                <w:szCs w:val="18"/>
                <w:u w:val="single" w:color="000000"/>
              </w:rPr>
              <w:t>2 additional Conditions</w:t>
            </w:r>
          </w:p>
          <w:p w:rsidR="000F2158" w:rsidRDefault="000F2158" w:rsidP="000F2158">
            <w:pPr>
              <w:numPr>
                <w:ilvl w:val="0"/>
                <w:numId w:val="47"/>
              </w:numPr>
              <w:tabs>
                <w:tab w:val="clear" w:pos="720"/>
                <w:tab w:val="num" w:pos="432"/>
              </w:tabs>
              <w:spacing w:after="0" w:line="240" w:lineRule="auto"/>
              <w:ind w:left="432" w:hanging="180"/>
              <w:jc w:val="both"/>
              <w:rPr>
                <w:rFonts w:ascii="Arial" w:hAnsi="Arial" w:cs="Arial"/>
                <w:bCs/>
                <w:i/>
                <w:w w:val="105"/>
                <w:sz w:val="18"/>
                <w:szCs w:val="18"/>
              </w:rPr>
            </w:pPr>
            <w:r w:rsidRPr="005815FE">
              <w:rPr>
                <w:rFonts w:ascii="Arial" w:hAnsi="Arial" w:cs="Arial"/>
                <w:b/>
                <w:bCs/>
                <w:color w:val="003399"/>
                <w:w w:val="105"/>
                <w:sz w:val="18"/>
                <w:szCs w:val="18"/>
              </w:rPr>
              <w:t>GAC shall include value of goods/materials</w:t>
            </w:r>
            <w:r w:rsidRPr="00675317">
              <w:rPr>
                <w:rFonts w:ascii="Arial" w:hAnsi="Arial" w:cs="Arial"/>
                <w:bCs/>
                <w:i/>
                <w:w w:val="105"/>
                <w:sz w:val="18"/>
                <w:szCs w:val="18"/>
              </w:rPr>
              <w:t xml:space="preserve"> </w:t>
            </w:r>
            <w:r w:rsidRPr="005815FE">
              <w:rPr>
                <w:rFonts w:ascii="Arial" w:hAnsi="Arial" w:cs="Arial"/>
                <w:bCs/>
                <w:color w:val="003399"/>
                <w:w w:val="105"/>
                <w:sz w:val="18"/>
                <w:szCs w:val="18"/>
              </w:rPr>
              <w:t>used in construction</w:t>
            </w:r>
            <w:r w:rsidRPr="00675317">
              <w:rPr>
                <w:rFonts w:ascii="Arial" w:hAnsi="Arial" w:cs="Arial"/>
                <w:bCs/>
                <w:i/>
                <w:w w:val="105"/>
                <w:sz w:val="18"/>
                <w:szCs w:val="18"/>
              </w:rPr>
              <w:t xml:space="preserve"> (whether supplied by service receiver or by Constructer)</w:t>
            </w:r>
          </w:p>
          <w:p w:rsidR="000F2158" w:rsidRPr="005815FE" w:rsidRDefault="000F2158" w:rsidP="000F2158">
            <w:pPr>
              <w:spacing w:after="0"/>
              <w:ind w:left="432"/>
              <w:jc w:val="both"/>
              <w:rPr>
                <w:rFonts w:ascii="Arial" w:hAnsi="Arial" w:cs="Arial"/>
                <w:bCs/>
                <w:i/>
                <w:w w:val="105"/>
                <w:sz w:val="8"/>
                <w:szCs w:val="18"/>
              </w:rPr>
            </w:pPr>
          </w:p>
          <w:p w:rsidR="000F2158" w:rsidRPr="00675317" w:rsidRDefault="000F2158" w:rsidP="000F2158">
            <w:pPr>
              <w:numPr>
                <w:ilvl w:val="0"/>
                <w:numId w:val="47"/>
              </w:numPr>
              <w:tabs>
                <w:tab w:val="clear" w:pos="720"/>
                <w:tab w:val="num" w:pos="432"/>
              </w:tabs>
              <w:spacing w:after="0" w:line="240" w:lineRule="auto"/>
              <w:ind w:left="432" w:hanging="180"/>
              <w:jc w:val="both"/>
              <w:rPr>
                <w:rFonts w:ascii="Arial" w:hAnsi="Arial" w:cs="Arial"/>
                <w:i/>
                <w:w w:val="105"/>
                <w:sz w:val="18"/>
                <w:szCs w:val="18"/>
              </w:rPr>
            </w:pPr>
            <w:proofErr w:type="spellStart"/>
            <w:r w:rsidRPr="000F2158">
              <w:rPr>
                <w:rFonts w:ascii="Arial" w:hAnsi="Arial" w:cs="Arial"/>
                <w:bCs/>
                <w:w w:val="105"/>
                <w:sz w:val="18"/>
                <w:szCs w:val="18"/>
              </w:rPr>
              <w:t>Sr</w:t>
            </w:r>
            <w:proofErr w:type="spellEnd"/>
            <w:r w:rsidRPr="000F2158">
              <w:rPr>
                <w:rFonts w:ascii="Arial" w:hAnsi="Arial" w:cs="Arial"/>
                <w:bCs/>
                <w:w w:val="105"/>
                <w:sz w:val="18"/>
                <w:szCs w:val="18"/>
              </w:rPr>
              <w:t xml:space="preserve"> Activity is </w:t>
            </w:r>
            <w:r w:rsidRPr="000F2158">
              <w:rPr>
                <w:rFonts w:ascii="Arial" w:hAnsi="Arial" w:cs="Arial"/>
                <w:b/>
                <w:bCs/>
                <w:color w:val="0033CC"/>
                <w:w w:val="105"/>
                <w:sz w:val="18"/>
                <w:szCs w:val="18"/>
              </w:rPr>
              <w:t xml:space="preserve">not only that of “completion and finishing activity”  </w:t>
            </w: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Default="00A6401E" w:rsidP="000F2158">
            <w:pPr>
              <w:spacing w:after="0"/>
              <w:jc w:val="both"/>
              <w:rPr>
                <w:rFonts w:ascii="Arial" w:hAnsi="Arial" w:cs="Arial"/>
                <w:w w:val="105"/>
                <w:sz w:val="18"/>
                <w:szCs w:val="18"/>
              </w:rPr>
            </w:pPr>
            <w:r>
              <w:rPr>
                <w:rFonts w:ascii="Arial" w:hAnsi="Arial" w:cs="Arial"/>
                <w:b/>
                <w:noProof/>
                <w:sz w:val="18"/>
                <w:szCs w:val="18"/>
                <w:u w:val="double"/>
              </w:rPr>
              <w:drawing>
                <wp:anchor distT="0" distB="0" distL="114300" distR="114300" simplePos="0" relativeHeight="251643392" behindDoc="0" locked="0" layoutInCell="1" allowOverlap="1">
                  <wp:simplePos x="0" y="0"/>
                  <wp:positionH relativeFrom="column">
                    <wp:posOffset>4864735</wp:posOffset>
                  </wp:positionH>
                  <wp:positionV relativeFrom="paragraph">
                    <wp:posOffset>108585</wp:posOffset>
                  </wp:positionV>
                  <wp:extent cx="1286510" cy="1718310"/>
                  <wp:effectExtent l="19050" t="0" r="8890" b="0"/>
                  <wp:wrapNone/>
                  <wp:docPr id="20" name="Picture 20" descr="13238-golft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3238-golftower"/>
                          <pic:cNvPicPr>
                            <a:picLocks noChangeAspect="1" noChangeArrowheads="1"/>
                          </pic:cNvPicPr>
                        </pic:nvPicPr>
                        <pic:blipFill>
                          <a:blip r:embed="rId9"/>
                          <a:srcRect/>
                          <a:stretch>
                            <a:fillRect/>
                          </a:stretch>
                        </pic:blipFill>
                        <pic:spPr bwMode="auto">
                          <a:xfrm>
                            <a:off x="0" y="0"/>
                            <a:ext cx="1286510" cy="1718310"/>
                          </a:xfrm>
                          <a:prstGeom prst="rect">
                            <a:avLst/>
                          </a:prstGeom>
                          <a:noFill/>
                        </pic:spPr>
                      </pic:pic>
                    </a:graphicData>
                  </a:graphic>
                </wp:anchor>
              </w:drawing>
            </w:r>
            <w:r>
              <w:rPr>
                <w:rFonts w:ascii="Arial" w:hAnsi="Arial" w:cs="Arial"/>
                <w:b/>
                <w:noProof/>
                <w:sz w:val="18"/>
                <w:szCs w:val="18"/>
                <w:u w:val="double"/>
              </w:rPr>
              <w:drawing>
                <wp:anchor distT="0" distB="0" distL="114300" distR="114300" simplePos="0" relativeHeight="251644416" behindDoc="0" locked="0" layoutInCell="1" allowOverlap="1">
                  <wp:simplePos x="0" y="0"/>
                  <wp:positionH relativeFrom="column">
                    <wp:posOffset>6264275</wp:posOffset>
                  </wp:positionH>
                  <wp:positionV relativeFrom="paragraph">
                    <wp:posOffset>36830</wp:posOffset>
                  </wp:positionV>
                  <wp:extent cx="1808480" cy="964565"/>
                  <wp:effectExtent l="19050" t="0" r="1270" b="0"/>
                  <wp:wrapNone/>
                  <wp:docPr id="21" name="Picture 21" descr="pa-pr_rescomplexrend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r_rescomplexrendering"/>
                          <pic:cNvPicPr>
                            <a:picLocks noChangeAspect="1" noChangeArrowheads="1"/>
                          </pic:cNvPicPr>
                        </pic:nvPicPr>
                        <pic:blipFill>
                          <a:blip r:embed="rId10">
                            <a:lum bright="6000"/>
                          </a:blip>
                          <a:srcRect/>
                          <a:stretch>
                            <a:fillRect/>
                          </a:stretch>
                        </pic:blipFill>
                        <pic:spPr bwMode="auto">
                          <a:xfrm>
                            <a:off x="0" y="0"/>
                            <a:ext cx="1808480" cy="964565"/>
                          </a:xfrm>
                          <a:prstGeom prst="rect">
                            <a:avLst/>
                          </a:prstGeom>
                          <a:noFill/>
                        </pic:spPr>
                      </pic:pic>
                    </a:graphicData>
                  </a:graphic>
                </wp:anchor>
              </w:drawing>
            </w:r>
            <w:r w:rsidR="000F2158" w:rsidRPr="006D19A0">
              <w:rPr>
                <w:rFonts w:ascii="Arial" w:hAnsi="Arial" w:cs="Arial"/>
                <w:b/>
                <w:w w:val="105"/>
                <w:sz w:val="18"/>
                <w:szCs w:val="18"/>
                <w:u w:val="double"/>
              </w:rPr>
              <w:t>Step-1</w:t>
            </w:r>
            <w:r w:rsidR="000F2158">
              <w:rPr>
                <w:rFonts w:ascii="Arial" w:hAnsi="Arial" w:cs="Arial"/>
                <w:w w:val="105"/>
                <w:sz w:val="18"/>
                <w:szCs w:val="18"/>
              </w:rPr>
              <w:t xml:space="preserve">: </w:t>
            </w:r>
            <w:r w:rsidR="000F2158" w:rsidRPr="00CB4472">
              <w:rPr>
                <w:rFonts w:ascii="Arial" w:hAnsi="Arial" w:cs="Arial"/>
                <w:w w:val="105"/>
                <w:sz w:val="18"/>
                <w:szCs w:val="18"/>
                <w:u w:val="double"/>
              </w:rPr>
              <w:t>RE</w:t>
            </w:r>
            <w:r w:rsidR="000F2158">
              <w:rPr>
                <w:rFonts w:ascii="Arial" w:hAnsi="Arial" w:cs="Arial"/>
                <w:w w:val="105"/>
                <w:sz w:val="18"/>
                <w:szCs w:val="18"/>
                <w:u w:val="double"/>
              </w:rPr>
              <w:t>SIDENTIAL COMPLEX</w:t>
            </w:r>
            <w:r w:rsidR="000F2158">
              <w:rPr>
                <w:rFonts w:ascii="Arial" w:hAnsi="Arial" w:cs="Arial"/>
                <w:w w:val="105"/>
                <w:sz w:val="18"/>
                <w:szCs w:val="18"/>
              </w:rPr>
              <w:t xml:space="preserve">      </w:t>
            </w:r>
          </w:p>
          <w:p w:rsidR="000F2158" w:rsidRPr="00895FCC" w:rsidRDefault="000F2158" w:rsidP="000F2158">
            <w:pPr>
              <w:spacing w:after="0"/>
              <w:ind w:left="720"/>
              <w:rPr>
                <w:rFonts w:ascii="Estrangelo Edessa" w:hAnsi="Estrangelo Edessa" w:cs="Estrangelo Edessa"/>
                <w:bCs/>
                <w:w w:val="105"/>
                <w:sz w:val="18"/>
                <w:szCs w:val="18"/>
              </w:rPr>
            </w:pPr>
            <w:r w:rsidRPr="00895FCC">
              <w:rPr>
                <w:rFonts w:ascii="Estrangelo Edessa" w:hAnsi="Estrangelo Edessa" w:cs="Estrangelo Edessa"/>
                <w:b/>
                <w:bCs/>
                <w:w w:val="105"/>
                <w:sz w:val="18"/>
                <w:szCs w:val="18"/>
                <w:u w:val="single"/>
              </w:rPr>
              <w:t>means</w:t>
            </w:r>
            <w:r w:rsidRPr="00895FCC">
              <w:rPr>
                <w:rFonts w:ascii="Estrangelo Edessa" w:hAnsi="Estrangelo Edessa" w:cs="Estrangelo Edessa"/>
                <w:b/>
                <w:bCs/>
                <w:w w:val="105"/>
                <w:sz w:val="18"/>
                <w:szCs w:val="18"/>
              </w:rPr>
              <w:t xml:space="preserve"> --- </w:t>
            </w:r>
            <w:r w:rsidRPr="00895FCC">
              <w:rPr>
                <w:rFonts w:ascii="Estrangelo Edessa" w:hAnsi="Estrangelo Edessa" w:cs="Estrangelo Edessa"/>
                <w:b/>
                <w:bCs/>
                <w:color w:val="0033CC"/>
                <w:w w:val="105"/>
                <w:sz w:val="18"/>
                <w:szCs w:val="18"/>
              </w:rPr>
              <w:t>any complex</w:t>
            </w:r>
            <w:r w:rsidRPr="00895FCC">
              <w:rPr>
                <w:rFonts w:ascii="Estrangelo Edessa" w:hAnsi="Estrangelo Edessa" w:cs="Estrangelo Edessa"/>
                <w:b/>
                <w:bCs/>
                <w:w w:val="105"/>
                <w:sz w:val="18"/>
                <w:szCs w:val="18"/>
              </w:rPr>
              <w:t xml:space="preserve"> </w:t>
            </w:r>
            <w:r w:rsidRPr="00895FCC">
              <w:rPr>
                <w:rFonts w:ascii="Estrangelo Edessa" w:hAnsi="Estrangelo Edessa" w:cs="Estrangelo Edessa"/>
                <w:bCs/>
                <w:w w:val="105"/>
                <w:sz w:val="18"/>
                <w:szCs w:val="18"/>
              </w:rPr>
              <w:t>comprising</w:t>
            </w:r>
            <w:r w:rsidRPr="00895FCC">
              <w:rPr>
                <w:rFonts w:ascii="Estrangelo Edessa" w:hAnsi="Estrangelo Edessa" w:cs="Estrangelo Edessa"/>
                <w:bCs/>
                <w:w w:val="105"/>
                <w:sz w:val="18"/>
                <w:szCs w:val="18"/>
                <w:vertAlign w:val="superscript"/>
              </w:rPr>
              <w:t>(*consisting)</w:t>
            </w:r>
            <w:r w:rsidRPr="00895FCC">
              <w:rPr>
                <w:rFonts w:ascii="Estrangelo Edessa" w:hAnsi="Estrangelo Edessa" w:cs="Estrangelo Edessa"/>
                <w:bCs/>
                <w:w w:val="105"/>
                <w:sz w:val="18"/>
                <w:szCs w:val="18"/>
              </w:rPr>
              <w:t xml:space="preserve"> of — </w:t>
            </w:r>
          </w:p>
          <w:p w:rsidR="000F2158" w:rsidRPr="00895FCC" w:rsidRDefault="000F2158" w:rsidP="000F2158">
            <w:pPr>
              <w:tabs>
                <w:tab w:val="left" w:pos="2052"/>
              </w:tabs>
              <w:spacing w:after="0"/>
              <w:ind w:left="720" w:right="6102" w:firstLine="882"/>
              <w:rPr>
                <w:rFonts w:ascii="Estrangelo Edessa" w:hAnsi="Estrangelo Edessa" w:cs="Estrangelo Edessa"/>
                <w:bCs/>
                <w:w w:val="105"/>
                <w:sz w:val="18"/>
                <w:szCs w:val="18"/>
              </w:rPr>
            </w:pPr>
            <w:r w:rsidRPr="00895FCC">
              <w:rPr>
                <w:rFonts w:ascii="Estrangelo Edessa" w:hAnsi="Estrangelo Edessa" w:cs="Estrangelo Edessa"/>
                <w:bCs/>
                <w:w w:val="105"/>
                <w:sz w:val="18"/>
                <w:szCs w:val="18"/>
              </w:rPr>
              <w:t>(</w:t>
            </w:r>
            <w:proofErr w:type="spellStart"/>
            <w:r w:rsidRPr="00895FCC">
              <w:rPr>
                <w:rFonts w:ascii="Estrangelo Edessa" w:hAnsi="Estrangelo Edessa" w:cs="Estrangelo Edessa"/>
                <w:bCs/>
                <w:w w:val="105"/>
                <w:sz w:val="18"/>
                <w:szCs w:val="18"/>
              </w:rPr>
              <w:t>i</w:t>
            </w:r>
            <w:proofErr w:type="spellEnd"/>
            <w:r w:rsidRPr="00895FCC">
              <w:rPr>
                <w:rFonts w:ascii="Estrangelo Edessa" w:hAnsi="Estrangelo Edessa" w:cs="Estrangelo Edessa"/>
                <w:bCs/>
                <w:w w:val="105"/>
                <w:sz w:val="18"/>
                <w:szCs w:val="18"/>
              </w:rPr>
              <w:t>)</w:t>
            </w:r>
            <w:r w:rsidRPr="00895FCC">
              <w:rPr>
                <w:rFonts w:ascii="Estrangelo Edessa" w:hAnsi="Estrangelo Edessa" w:cs="Estrangelo Edessa"/>
                <w:bCs/>
                <w:w w:val="105"/>
                <w:sz w:val="18"/>
                <w:szCs w:val="18"/>
              </w:rPr>
              <w:tab/>
            </w:r>
            <w:r w:rsidRPr="00895FCC">
              <w:rPr>
                <w:rFonts w:ascii="Estrangelo Edessa" w:hAnsi="Estrangelo Edessa" w:cs="Estrangelo Edessa"/>
                <w:b/>
                <w:bCs/>
                <w:color w:val="0033CC"/>
                <w:w w:val="105"/>
                <w:sz w:val="18"/>
                <w:szCs w:val="18"/>
              </w:rPr>
              <w:t>A building or buildings</w:t>
            </w:r>
            <w:r w:rsidRPr="00895FCC">
              <w:rPr>
                <w:rFonts w:ascii="Estrangelo Edessa" w:hAnsi="Estrangelo Edessa" w:cs="Estrangelo Edessa"/>
                <w:bCs/>
                <w:w w:val="105"/>
                <w:sz w:val="18"/>
                <w:szCs w:val="18"/>
              </w:rPr>
              <w:t xml:space="preserve">, having </w:t>
            </w:r>
            <w:r w:rsidRPr="00895FCC">
              <w:rPr>
                <w:rFonts w:ascii="Estrangelo Edessa" w:hAnsi="Estrangelo Edessa" w:cs="Estrangelo Edessa"/>
                <w:b/>
                <w:bCs/>
                <w:color w:val="0033CC"/>
                <w:w w:val="105"/>
                <w:sz w:val="18"/>
                <w:szCs w:val="18"/>
              </w:rPr>
              <w:t xml:space="preserve">more than 12  </w:t>
            </w:r>
            <w:r w:rsidRPr="00895FCC">
              <w:rPr>
                <w:rFonts w:ascii="Estrangelo Edessa" w:hAnsi="Estrangelo Edessa" w:cs="Estrangelo Edessa"/>
                <w:b/>
                <w:bCs/>
                <w:i/>
                <w:color w:val="0033CC"/>
                <w:w w:val="105"/>
                <w:sz w:val="18"/>
                <w:szCs w:val="18"/>
              </w:rPr>
              <w:t>Residential Units</w:t>
            </w:r>
            <w:r w:rsidRPr="00895FCC">
              <w:rPr>
                <w:rFonts w:ascii="Estrangelo Edessa" w:hAnsi="Estrangelo Edessa" w:cs="Estrangelo Edessa"/>
                <w:bCs/>
                <w:w w:val="105"/>
                <w:sz w:val="18"/>
                <w:szCs w:val="18"/>
              </w:rPr>
              <w:t xml:space="preserve">; </w:t>
            </w:r>
          </w:p>
          <w:p w:rsidR="000F2158" w:rsidRPr="00895FCC" w:rsidRDefault="000F2158" w:rsidP="000F2158">
            <w:pPr>
              <w:tabs>
                <w:tab w:val="left" w:pos="2052"/>
              </w:tabs>
              <w:spacing w:after="0"/>
              <w:ind w:left="720" w:right="6102" w:firstLine="882"/>
              <w:rPr>
                <w:rFonts w:ascii="Estrangelo Edessa" w:hAnsi="Estrangelo Edessa" w:cs="Estrangelo Edessa"/>
                <w:bCs/>
                <w:w w:val="105"/>
                <w:sz w:val="18"/>
                <w:szCs w:val="18"/>
              </w:rPr>
            </w:pPr>
            <w:r w:rsidRPr="00895FCC">
              <w:rPr>
                <w:rFonts w:ascii="Estrangelo Edessa" w:hAnsi="Estrangelo Edessa" w:cs="Estrangelo Edessa"/>
                <w:bCs/>
                <w:w w:val="105"/>
                <w:sz w:val="18"/>
                <w:szCs w:val="18"/>
              </w:rPr>
              <w:t>(ii)</w:t>
            </w:r>
            <w:r w:rsidRPr="00895FCC">
              <w:rPr>
                <w:rFonts w:ascii="Estrangelo Edessa" w:hAnsi="Estrangelo Edessa" w:cs="Estrangelo Edessa"/>
                <w:bCs/>
                <w:w w:val="105"/>
                <w:sz w:val="18"/>
                <w:szCs w:val="18"/>
              </w:rPr>
              <w:tab/>
              <w:t>A common area;     and</w:t>
            </w:r>
          </w:p>
          <w:p w:rsidR="000F2158" w:rsidRPr="00895FCC" w:rsidRDefault="000F2158" w:rsidP="000F2158">
            <w:pPr>
              <w:tabs>
                <w:tab w:val="left" w:pos="2052"/>
              </w:tabs>
              <w:spacing w:after="0"/>
              <w:ind w:left="2052" w:right="6102" w:hanging="450"/>
              <w:rPr>
                <w:rFonts w:ascii="Estrangelo Edessa" w:hAnsi="Estrangelo Edessa" w:cs="Estrangelo Edessa"/>
                <w:bCs/>
                <w:w w:val="105"/>
                <w:sz w:val="18"/>
                <w:szCs w:val="18"/>
              </w:rPr>
            </w:pPr>
            <w:r w:rsidRPr="00895FCC">
              <w:rPr>
                <w:rFonts w:ascii="Estrangelo Edessa" w:hAnsi="Estrangelo Edessa" w:cs="Estrangelo Edessa"/>
                <w:bCs/>
                <w:w w:val="105"/>
                <w:sz w:val="18"/>
                <w:szCs w:val="18"/>
              </w:rPr>
              <w:t>(iii)</w:t>
            </w:r>
            <w:r w:rsidRPr="00895FCC">
              <w:rPr>
                <w:rFonts w:ascii="Estrangelo Edessa" w:hAnsi="Estrangelo Edessa" w:cs="Estrangelo Edessa"/>
                <w:bCs/>
                <w:w w:val="105"/>
                <w:sz w:val="18"/>
                <w:szCs w:val="18"/>
              </w:rPr>
              <w:tab/>
              <w:t xml:space="preserve">Any one or more of facilities or services such as park, lift, parking space, community hall, common water supply or effluent treatment system, located within a premise </w:t>
            </w:r>
          </w:p>
          <w:p w:rsidR="000F2158" w:rsidRPr="00895FCC" w:rsidRDefault="00A6401E" w:rsidP="000F2158">
            <w:pPr>
              <w:spacing w:after="0"/>
              <w:ind w:left="2880" w:right="6192"/>
              <w:rPr>
                <w:rFonts w:ascii="Estrangelo Edessa" w:hAnsi="Estrangelo Edessa" w:cs="Estrangelo Edessa"/>
                <w:bCs/>
                <w:w w:val="105"/>
                <w:sz w:val="18"/>
                <w:szCs w:val="18"/>
              </w:rPr>
            </w:pPr>
            <w:r>
              <w:rPr>
                <w:rFonts w:ascii="Arial" w:hAnsi="Arial" w:cs="Arial"/>
                <w:b/>
                <w:noProof/>
                <w:sz w:val="18"/>
                <w:szCs w:val="18"/>
                <w:u w:val="double"/>
              </w:rPr>
              <w:drawing>
                <wp:anchor distT="0" distB="0" distL="114300" distR="114300" simplePos="0" relativeHeight="251645440" behindDoc="0" locked="0" layoutInCell="1" allowOverlap="1">
                  <wp:simplePos x="0" y="0"/>
                  <wp:positionH relativeFrom="column">
                    <wp:posOffset>7082790</wp:posOffset>
                  </wp:positionH>
                  <wp:positionV relativeFrom="paragraph">
                    <wp:posOffset>152400</wp:posOffset>
                  </wp:positionV>
                  <wp:extent cx="1771015" cy="904875"/>
                  <wp:effectExtent l="19050" t="0" r="635" b="0"/>
                  <wp:wrapNone/>
                  <wp:docPr id="22" name="Picture 22" descr="untitleda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ntitledaaaa"/>
                          <pic:cNvPicPr>
                            <a:picLocks noChangeAspect="1" noChangeArrowheads="1"/>
                          </pic:cNvPicPr>
                        </pic:nvPicPr>
                        <pic:blipFill>
                          <a:blip r:embed="rId11"/>
                          <a:srcRect/>
                          <a:stretch>
                            <a:fillRect/>
                          </a:stretch>
                        </pic:blipFill>
                        <pic:spPr bwMode="auto">
                          <a:xfrm>
                            <a:off x="0" y="0"/>
                            <a:ext cx="1771015" cy="904875"/>
                          </a:xfrm>
                          <a:prstGeom prst="rect">
                            <a:avLst/>
                          </a:prstGeom>
                          <a:noFill/>
                        </pic:spPr>
                      </pic:pic>
                    </a:graphicData>
                  </a:graphic>
                </wp:anchor>
              </w:drawing>
            </w:r>
            <w:r w:rsidR="000F2158" w:rsidRPr="00895FCC">
              <w:rPr>
                <w:rFonts w:ascii="Estrangelo Edessa" w:hAnsi="Estrangelo Edessa" w:cs="Estrangelo Edessa"/>
                <w:bCs/>
                <w:w w:val="105"/>
                <w:sz w:val="18"/>
                <w:szCs w:val="18"/>
              </w:rPr>
              <w:t>and the layout of such premises is approved by an authority under any law for the time being in force,</w:t>
            </w:r>
          </w:p>
          <w:p w:rsidR="000F2158" w:rsidRPr="00895FCC" w:rsidRDefault="000F2158" w:rsidP="000F2158">
            <w:pPr>
              <w:spacing w:after="0"/>
              <w:ind w:left="720" w:right="6192"/>
              <w:rPr>
                <w:rFonts w:ascii="Estrangelo Edessa" w:hAnsi="Estrangelo Edessa" w:cs="Estrangelo Edessa"/>
                <w:b/>
                <w:bCs/>
                <w:w w:val="105"/>
                <w:sz w:val="4"/>
                <w:szCs w:val="18"/>
              </w:rPr>
            </w:pPr>
          </w:p>
          <w:p w:rsidR="000F2158" w:rsidRPr="00895FCC" w:rsidRDefault="000F2158" w:rsidP="000F2158">
            <w:pPr>
              <w:spacing w:after="0"/>
              <w:ind w:left="2862" w:right="6192" w:hanging="2142"/>
              <w:rPr>
                <w:rFonts w:ascii="Estrangelo Edessa" w:hAnsi="Estrangelo Edessa" w:cs="Estrangelo Edessa"/>
                <w:b/>
                <w:bCs/>
                <w:w w:val="105"/>
                <w:sz w:val="18"/>
                <w:szCs w:val="18"/>
              </w:rPr>
            </w:pPr>
            <w:proofErr w:type="gramStart"/>
            <w:r w:rsidRPr="00895FCC">
              <w:rPr>
                <w:rFonts w:ascii="Estrangelo Edessa" w:hAnsi="Estrangelo Edessa" w:cs="Estrangelo Edessa"/>
                <w:b/>
                <w:bCs/>
                <w:w w:val="105"/>
                <w:sz w:val="18"/>
                <w:szCs w:val="18"/>
                <w:u w:val="single"/>
              </w:rPr>
              <w:t>but</w:t>
            </w:r>
            <w:proofErr w:type="gramEnd"/>
            <w:r w:rsidRPr="00895FCC">
              <w:rPr>
                <w:rFonts w:ascii="Estrangelo Edessa" w:hAnsi="Estrangelo Edessa" w:cs="Estrangelo Edessa"/>
                <w:b/>
                <w:bCs/>
                <w:w w:val="105"/>
                <w:sz w:val="18"/>
                <w:szCs w:val="18"/>
                <w:u w:val="single"/>
              </w:rPr>
              <w:t xml:space="preserve"> does not include</w:t>
            </w:r>
            <w:r w:rsidRPr="00895FCC">
              <w:rPr>
                <w:rFonts w:ascii="Estrangelo Edessa" w:hAnsi="Estrangelo Edessa" w:cs="Estrangelo Edessa"/>
                <w:b/>
                <w:bCs/>
                <w:w w:val="105"/>
                <w:sz w:val="18"/>
                <w:szCs w:val="18"/>
              </w:rPr>
              <w:t xml:space="preserve">  --- </w:t>
            </w:r>
            <w:r w:rsidRPr="00895FCC">
              <w:rPr>
                <w:rFonts w:ascii="Estrangelo Edessa" w:hAnsi="Estrangelo Edessa" w:cs="Estrangelo Edessa"/>
                <w:b/>
                <w:bCs/>
                <w:color w:val="0033CC"/>
                <w:w w:val="105"/>
                <w:sz w:val="18"/>
                <w:szCs w:val="18"/>
              </w:rPr>
              <w:t>a complex which is intended for personal use</w:t>
            </w:r>
            <w:r w:rsidRPr="00895FCC">
              <w:rPr>
                <w:rFonts w:ascii="Estrangelo Edessa" w:hAnsi="Estrangelo Edessa" w:cs="Estrangelo Edessa"/>
                <w:b/>
                <w:bCs/>
                <w:w w:val="105"/>
                <w:sz w:val="18"/>
                <w:szCs w:val="18"/>
              </w:rPr>
              <w:t xml:space="preserve"> </w:t>
            </w:r>
            <w:r w:rsidRPr="00895FCC">
              <w:rPr>
                <w:rFonts w:ascii="Estrangelo Edessa" w:hAnsi="Estrangelo Edessa" w:cs="Estrangelo Edessa"/>
                <w:bCs/>
                <w:w w:val="105"/>
                <w:sz w:val="18"/>
                <w:szCs w:val="18"/>
              </w:rPr>
              <w:t>as residence of service receiver</w:t>
            </w:r>
            <w:r w:rsidRPr="00895FCC">
              <w:rPr>
                <w:rFonts w:ascii="Estrangelo Edessa" w:hAnsi="Estrangelo Edessa" w:cs="Estrangelo Edessa"/>
                <w:b/>
                <w:bCs/>
                <w:w w:val="105"/>
                <w:sz w:val="18"/>
                <w:szCs w:val="18"/>
              </w:rPr>
              <w:t xml:space="preserve">.  </w:t>
            </w:r>
          </w:p>
          <w:p w:rsidR="000F2158" w:rsidRPr="00B93B31" w:rsidRDefault="000F2158" w:rsidP="000F2158">
            <w:pPr>
              <w:spacing w:after="0"/>
              <w:ind w:left="720" w:right="6192"/>
              <w:jc w:val="both"/>
              <w:rPr>
                <w:rFonts w:ascii="Arial" w:hAnsi="Arial" w:cs="Arial"/>
                <w:b/>
                <w:w w:val="105"/>
                <w:sz w:val="8"/>
                <w:szCs w:val="18"/>
                <w:u w:val="single"/>
              </w:rPr>
            </w:pPr>
          </w:p>
          <w:p w:rsidR="000F2158" w:rsidRPr="00E72323" w:rsidRDefault="000F2158" w:rsidP="000F2158">
            <w:pPr>
              <w:spacing w:after="0"/>
              <w:ind w:left="720" w:right="6192"/>
              <w:jc w:val="both"/>
              <w:rPr>
                <w:rFonts w:ascii="Arial" w:hAnsi="Arial" w:cs="Arial"/>
                <w:i/>
                <w:color w:val="0033CC"/>
                <w:w w:val="105"/>
                <w:sz w:val="18"/>
                <w:szCs w:val="18"/>
              </w:rPr>
            </w:pPr>
            <w:r w:rsidRPr="00E72323">
              <w:rPr>
                <w:rFonts w:ascii="Arial" w:hAnsi="Arial" w:cs="Arial"/>
                <w:b/>
                <w:i/>
                <w:color w:val="0033CC"/>
                <w:w w:val="105"/>
                <w:sz w:val="18"/>
                <w:szCs w:val="18"/>
                <w:u w:val="single"/>
              </w:rPr>
              <w:t>[Explanation:</w:t>
            </w:r>
            <w:r w:rsidRPr="00E72323">
              <w:rPr>
                <w:rFonts w:ascii="Arial" w:hAnsi="Arial" w:cs="Arial"/>
                <w:b/>
                <w:i/>
                <w:color w:val="0033CC"/>
                <w:w w:val="105"/>
                <w:sz w:val="18"/>
                <w:szCs w:val="18"/>
              </w:rPr>
              <w:t xml:space="preserve"> </w:t>
            </w:r>
            <w:r w:rsidRPr="00E72323">
              <w:rPr>
                <w:rFonts w:ascii="Arial" w:hAnsi="Arial" w:cs="Arial"/>
                <w:b/>
                <w:i/>
                <w:color w:val="0033CC"/>
                <w:w w:val="105"/>
                <w:sz w:val="18"/>
                <w:szCs w:val="18"/>
                <w:u w:val="single"/>
              </w:rPr>
              <w:t>“Residential Unit”</w:t>
            </w:r>
            <w:r w:rsidRPr="00E72323">
              <w:rPr>
                <w:rFonts w:ascii="Arial" w:hAnsi="Arial" w:cs="Arial"/>
                <w:i/>
                <w:color w:val="0033CC"/>
                <w:w w:val="105"/>
                <w:sz w:val="18"/>
                <w:szCs w:val="18"/>
              </w:rPr>
              <w:t xml:space="preserve"> means </w:t>
            </w:r>
            <w:r w:rsidRPr="00E72323">
              <w:rPr>
                <w:rFonts w:ascii="Arial" w:hAnsi="Arial" w:cs="Arial"/>
                <w:i/>
                <w:color w:val="0033CC"/>
                <w:w w:val="105"/>
                <w:sz w:val="18"/>
                <w:szCs w:val="18"/>
                <w:u w:val="single"/>
              </w:rPr>
              <w:t>a single house</w:t>
            </w:r>
            <w:r w:rsidRPr="00E72323">
              <w:rPr>
                <w:rFonts w:ascii="Arial" w:hAnsi="Arial" w:cs="Arial"/>
                <w:i/>
                <w:color w:val="0033CC"/>
                <w:w w:val="105"/>
                <w:sz w:val="18"/>
                <w:szCs w:val="18"/>
              </w:rPr>
              <w:t xml:space="preserve"> or </w:t>
            </w:r>
            <w:r w:rsidRPr="00E72323">
              <w:rPr>
                <w:rFonts w:ascii="Arial" w:hAnsi="Arial" w:cs="Arial"/>
                <w:i/>
                <w:color w:val="0033CC"/>
                <w:w w:val="105"/>
                <w:sz w:val="18"/>
                <w:szCs w:val="18"/>
                <w:u w:val="single"/>
              </w:rPr>
              <w:t>a single apartment</w:t>
            </w:r>
            <w:r w:rsidRPr="00E72323">
              <w:rPr>
                <w:rFonts w:ascii="Arial" w:hAnsi="Arial" w:cs="Arial"/>
                <w:i/>
                <w:color w:val="0033CC"/>
                <w:w w:val="105"/>
                <w:sz w:val="18"/>
                <w:szCs w:val="18"/>
              </w:rPr>
              <w:t xml:space="preserve"> intended for use as a place of residence.]</w:t>
            </w:r>
          </w:p>
          <w:p w:rsidR="000F2158" w:rsidRPr="000C7601" w:rsidRDefault="000F2158" w:rsidP="000F2158">
            <w:pPr>
              <w:spacing w:after="0"/>
              <w:jc w:val="both"/>
              <w:rPr>
                <w:rFonts w:ascii="Arial" w:hAnsi="Arial" w:cs="Arial"/>
                <w:b/>
                <w:w w:val="105"/>
                <w:sz w:val="12"/>
                <w:szCs w:val="18"/>
                <w:u w:val="double"/>
              </w:rPr>
            </w:pPr>
          </w:p>
          <w:p w:rsidR="000F2158" w:rsidRDefault="000F2158" w:rsidP="000F2158">
            <w:pPr>
              <w:spacing w:after="0"/>
              <w:jc w:val="both"/>
              <w:rPr>
                <w:rFonts w:ascii="Arial" w:hAnsi="Arial" w:cs="Arial"/>
                <w:w w:val="105"/>
                <w:sz w:val="18"/>
                <w:szCs w:val="18"/>
              </w:rPr>
            </w:pPr>
            <w:r w:rsidRPr="006D19A0">
              <w:rPr>
                <w:rFonts w:ascii="Arial" w:hAnsi="Arial" w:cs="Arial"/>
                <w:b/>
                <w:w w:val="105"/>
                <w:sz w:val="18"/>
                <w:szCs w:val="18"/>
                <w:u w:val="double"/>
              </w:rPr>
              <w:t>Step-</w:t>
            </w:r>
            <w:r>
              <w:rPr>
                <w:rFonts w:ascii="Arial" w:hAnsi="Arial" w:cs="Arial"/>
                <w:b/>
                <w:w w:val="105"/>
                <w:sz w:val="18"/>
                <w:szCs w:val="18"/>
                <w:u w:val="double"/>
              </w:rPr>
              <w:t>2</w:t>
            </w:r>
            <w:r>
              <w:rPr>
                <w:rFonts w:ascii="Arial" w:hAnsi="Arial" w:cs="Arial"/>
                <w:w w:val="105"/>
                <w:sz w:val="18"/>
                <w:szCs w:val="18"/>
              </w:rPr>
              <w:t xml:space="preserve">: </w:t>
            </w:r>
            <w:r>
              <w:rPr>
                <w:rFonts w:ascii="Arial" w:hAnsi="Arial" w:cs="Arial"/>
                <w:w w:val="105"/>
                <w:sz w:val="18"/>
                <w:szCs w:val="18"/>
                <w:u w:val="double"/>
              </w:rPr>
              <w:t>CONSTRUCTION</w:t>
            </w:r>
            <w:r>
              <w:rPr>
                <w:rFonts w:ascii="Arial" w:hAnsi="Arial" w:cs="Arial"/>
                <w:w w:val="105"/>
                <w:sz w:val="18"/>
                <w:szCs w:val="18"/>
              </w:rPr>
              <w:t xml:space="preserve">  </w:t>
            </w:r>
          </w:p>
          <w:p w:rsidR="000F2158" w:rsidRPr="007E044B" w:rsidRDefault="000F2158" w:rsidP="000F2158">
            <w:pPr>
              <w:spacing w:after="0"/>
              <w:ind w:left="720"/>
              <w:jc w:val="both"/>
              <w:rPr>
                <w:rFonts w:ascii="Arial" w:hAnsi="Arial" w:cs="Arial"/>
                <w:b/>
                <w:w w:val="105"/>
                <w:sz w:val="18"/>
                <w:szCs w:val="18"/>
              </w:rPr>
            </w:pPr>
            <w:r w:rsidRPr="007E044B">
              <w:rPr>
                <w:rFonts w:ascii="Arial" w:hAnsi="Arial" w:cs="Arial"/>
                <w:bCs/>
                <w:color w:val="0033CC"/>
                <w:w w:val="105"/>
                <w:sz w:val="18"/>
                <w:szCs w:val="18"/>
              </w:rPr>
              <w:t>Construction covers</w:t>
            </w:r>
            <w:r w:rsidRPr="007E044B">
              <w:rPr>
                <w:rFonts w:ascii="Arial" w:hAnsi="Arial" w:cs="Arial"/>
                <w:b/>
                <w:bCs/>
                <w:w w:val="105"/>
                <w:sz w:val="18"/>
                <w:szCs w:val="18"/>
              </w:rPr>
              <w:t>:</w:t>
            </w:r>
          </w:p>
          <w:p w:rsidR="000F2158" w:rsidRPr="007E044B" w:rsidRDefault="000F2158" w:rsidP="009D49E3">
            <w:pPr>
              <w:numPr>
                <w:ilvl w:val="2"/>
                <w:numId w:val="88"/>
              </w:numPr>
              <w:spacing w:after="0" w:line="240" w:lineRule="auto"/>
              <w:ind w:left="1332" w:hanging="450"/>
              <w:jc w:val="both"/>
              <w:rPr>
                <w:rFonts w:ascii="Arial" w:hAnsi="Arial" w:cs="Arial"/>
                <w:w w:val="105"/>
                <w:sz w:val="18"/>
                <w:szCs w:val="18"/>
              </w:rPr>
            </w:pPr>
            <w:r w:rsidRPr="007E044B">
              <w:rPr>
                <w:rFonts w:ascii="Arial" w:hAnsi="Arial" w:cs="Arial"/>
                <w:b/>
                <w:color w:val="0033CC"/>
                <w:w w:val="105"/>
                <w:sz w:val="18"/>
                <w:szCs w:val="18"/>
                <w:u w:val="double"/>
              </w:rPr>
              <w:t>Construction</w:t>
            </w:r>
            <w:r>
              <w:rPr>
                <w:rFonts w:ascii="Arial" w:hAnsi="Arial" w:cs="Arial"/>
                <w:w w:val="105"/>
                <w:sz w:val="18"/>
                <w:szCs w:val="18"/>
              </w:rPr>
              <w:t xml:space="preserve"> of a new residential complex or a part thereof; </w:t>
            </w:r>
            <w:r w:rsidRPr="007E044B">
              <w:rPr>
                <w:rFonts w:ascii="Arial" w:hAnsi="Arial" w:cs="Arial"/>
                <w:b/>
                <w:w w:val="105"/>
                <w:sz w:val="18"/>
                <w:szCs w:val="18"/>
                <w:u w:val="double"/>
              </w:rPr>
              <w:t>or</w:t>
            </w:r>
          </w:p>
          <w:p w:rsidR="000F2158" w:rsidRPr="007E044B" w:rsidRDefault="000F2158" w:rsidP="000F2158">
            <w:pPr>
              <w:spacing w:after="0"/>
              <w:ind w:left="1332"/>
              <w:jc w:val="both"/>
              <w:rPr>
                <w:rFonts w:ascii="Arial" w:hAnsi="Arial" w:cs="Arial"/>
                <w:w w:val="105"/>
                <w:sz w:val="8"/>
                <w:szCs w:val="18"/>
              </w:rPr>
            </w:pPr>
          </w:p>
          <w:p w:rsidR="000F2158" w:rsidRPr="007E044B" w:rsidRDefault="000F2158" w:rsidP="009D49E3">
            <w:pPr>
              <w:numPr>
                <w:ilvl w:val="2"/>
                <w:numId w:val="88"/>
              </w:numPr>
              <w:spacing w:after="0" w:line="240" w:lineRule="auto"/>
              <w:ind w:left="1332" w:hanging="450"/>
              <w:jc w:val="both"/>
              <w:rPr>
                <w:rFonts w:ascii="Arial" w:hAnsi="Arial" w:cs="Arial"/>
                <w:w w:val="105"/>
                <w:sz w:val="18"/>
                <w:szCs w:val="18"/>
              </w:rPr>
            </w:pPr>
            <w:r w:rsidRPr="007E044B">
              <w:rPr>
                <w:rFonts w:ascii="Arial" w:hAnsi="Arial" w:cs="Arial"/>
                <w:b/>
                <w:color w:val="0033CC"/>
                <w:w w:val="105"/>
                <w:sz w:val="18"/>
                <w:szCs w:val="18"/>
                <w:u w:val="double"/>
              </w:rPr>
              <w:t>Completion and finishing services</w:t>
            </w:r>
            <w:r>
              <w:rPr>
                <w:rFonts w:ascii="Arial" w:hAnsi="Arial" w:cs="Arial"/>
                <w:w w:val="105"/>
                <w:sz w:val="18"/>
                <w:szCs w:val="18"/>
              </w:rPr>
              <w:t xml:space="preserve"> in </w:t>
            </w:r>
            <w:r w:rsidRPr="00675317">
              <w:rPr>
                <w:rFonts w:ascii="Arial" w:hAnsi="Arial" w:cs="Arial"/>
                <w:w w:val="105"/>
                <w:sz w:val="18"/>
                <w:szCs w:val="18"/>
              </w:rPr>
              <w:t xml:space="preserve"> </w:t>
            </w:r>
            <w:r>
              <w:rPr>
                <w:rFonts w:ascii="Arial" w:hAnsi="Arial" w:cs="Arial"/>
                <w:w w:val="105"/>
                <w:sz w:val="18"/>
                <w:szCs w:val="18"/>
              </w:rPr>
              <w:t xml:space="preserve">relation to residential complex such as glazing, plastering, painting, floor and wall tiling, wall papering, fencing and railing, carpentry and other similar services; </w:t>
            </w:r>
            <w:r w:rsidRPr="007E044B">
              <w:rPr>
                <w:rFonts w:ascii="Arial" w:hAnsi="Arial" w:cs="Arial"/>
                <w:b/>
                <w:w w:val="105"/>
                <w:sz w:val="18"/>
                <w:szCs w:val="18"/>
                <w:u w:val="double"/>
              </w:rPr>
              <w:t>or</w:t>
            </w:r>
          </w:p>
          <w:p w:rsidR="000F2158" w:rsidRPr="007E044B" w:rsidRDefault="000F2158" w:rsidP="000F2158">
            <w:pPr>
              <w:spacing w:after="0"/>
              <w:ind w:left="1332"/>
              <w:jc w:val="both"/>
              <w:rPr>
                <w:rFonts w:ascii="Arial" w:hAnsi="Arial" w:cs="Arial"/>
                <w:w w:val="105"/>
                <w:sz w:val="8"/>
                <w:szCs w:val="18"/>
              </w:rPr>
            </w:pPr>
          </w:p>
          <w:p w:rsidR="000F2158" w:rsidRDefault="000F2158" w:rsidP="009D49E3">
            <w:pPr>
              <w:numPr>
                <w:ilvl w:val="2"/>
                <w:numId w:val="88"/>
              </w:numPr>
              <w:spacing w:after="0" w:line="240" w:lineRule="auto"/>
              <w:ind w:left="1332" w:hanging="450"/>
              <w:jc w:val="both"/>
              <w:rPr>
                <w:rFonts w:ascii="Arial" w:hAnsi="Arial" w:cs="Arial"/>
                <w:w w:val="105"/>
                <w:sz w:val="18"/>
                <w:szCs w:val="18"/>
              </w:rPr>
            </w:pPr>
            <w:r w:rsidRPr="007E044B">
              <w:rPr>
                <w:rFonts w:ascii="Arial" w:hAnsi="Arial" w:cs="Arial"/>
                <w:b/>
                <w:color w:val="0033CC"/>
                <w:w w:val="105"/>
                <w:sz w:val="18"/>
                <w:szCs w:val="18"/>
                <w:u w:val="double"/>
              </w:rPr>
              <w:t>Repair, Alteration, Renovation or Restoration</w:t>
            </w:r>
            <w:r>
              <w:rPr>
                <w:rFonts w:ascii="Arial" w:hAnsi="Arial" w:cs="Arial"/>
                <w:w w:val="105"/>
                <w:sz w:val="18"/>
                <w:szCs w:val="18"/>
              </w:rPr>
              <w:t xml:space="preserve"> of, or similar service in relation to, residential complex.</w:t>
            </w:r>
          </w:p>
          <w:p w:rsidR="000F2158" w:rsidRPr="00675317" w:rsidRDefault="000F2158" w:rsidP="000F2158">
            <w:pPr>
              <w:spacing w:after="0"/>
              <w:ind w:left="1800"/>
              <w:jc w:val="both"/>
              <w:rPr>
                <w:rFonts w:ascii="Arial" w:hAnsi="Arial" w:cs="Arial"/>
                <w:w w:val="105"/>
                <w:sz w:val="18"/>
                <w:szCs w:val="18"/>
              </w:rPr>
            </w:pPr>
          </w:p>
          <w:p w:rsidR="000F2158" w:rsidRDefault="000F2158" w:rsidP="000F2158">
            <w:pPr>
              <w:spacing w:after="0"/>
              <w:jc w:val="both"/>
              <w:rPr>
                <w:b/>
                <w:i/>
                <w:w w:val="105"/>
                <w:sz w:val="18"/>
                <w:szCs w:val="18"/>
                <w:u w:val="double"/>
              </w:rPr>
            </w:pPr>
            <w:r>
              <w:rPr>
                <w:b/>
                <w:i/>
                <w:color w:val="000000"/>
                <w:w w:val="105"/>
                <w:sz w:val="18"/>
                <w:szCs w:val="18"/>
                <w:u w:val="double" w:color="003399"/>
              </w:rPr>
              <w:t xml:space="preserve">Examples of </w:t>
            </w:r>
            <w:r w:rsidRPr="00AE1924">
              <w:rPr>
                <w:b/>
                <w:i/>
                <w:w w:val="105"/>
                <w:sz w:val="18"/>
                <w:szCs w:val="18"/>
                <w:u w:val="double"/>
              </w:rPr>
              <w:t>Services covered:</w:t>
            </w:r>
          </w:p>
          <w:p w:rsidR="000F2158" w:rsidRPr="0036545B" w:rsidRDefault="000F2158" w:rsidP="000F2158">
            <w:pPr>
              <w:numPr>
                <w:ilvl w:val="0"/>
                <w:numId w:val="81"/>
              </w:numPr>
              <w:tabs>
                <w:tab w:val="left" w:pos="252"/>
              </w:tabs>
              <w:spacing w:after="0" w:line="240" w:lineRule="auto"/>
              <w:jc w:val="both"/>
              <w:rPr>
                <w:rFonts w:ascii="Arial" w:hAnsi="Arial" w:cs="Arial"/>
                <w:i/>
                <w:w w:val="105"/>
                <w:sz w:val="16"/>
                <w:szCs w:val="16"/>
                <w:u w:val="single"/>
              </w:rPr>
            </w:pPr>
            <w:r>
              <w:rPr>
                <w:bCs/>
                <w:i/>
                <w:iCs/>
                <w:w w:val="105"/>
                <w:sz w:val="16"/>
                <w:szCs w:val="18"/>
              </w:rPr>
              <w:t>A builder engages a contractor to construct a complex consisting 20 residential units the layout of which has been approved by DDA. The service provided by contractor is taxable.</w:t>
            </w:r>
          </w:p>
          <w:p w:rsidR="000F2158" w:rsidRPr="00D97394" w:rsidRDefault="000F2158" w:rsidP="000F2158">
            <w:pPr>
              <w:numPr>
                <w:ilvl w:val="0"/>
                <w:numId w:val="81"/>
              </w:numPr>
              <w:tabs>
                <w:tab w:val="left" w:pos="252"/>
              </w:tabs>
              <w:spacing w:after="0" w:line="240" w:lineRule="auto"/>
              <w:ind w:left="252" w:hanging="252"/>
              <w:jc w:val="both"/>
              <w:rPr>
                <w:rFonts w:ascii="Arial" w:hAnsi="Arial" w:cs="Arial"/>
                <w:i/>
                <w:w w:val="105"/>
                <w:sz w:val="16"/>
                <w:szCs w:val="16"/>
                <w:u w:val="single"/>
              </w:rPr>
            </w:pPr>
            <w:r>
              <w:rPr>
                <w:bCs/>
                <w:i/>
                <w:iCs/>
                <w:w w:val="105"/>
                <w:sz w:val="16"/>
                <w:szCs w:val="18"/>
              </w:rPr>
              <w:t>A builder has a plan to construct a residential complex comprising of 30 residential units. He awards the contract to 6 contractors, each contractor to construct 5 residential units. In this case, each contractor is liable to ST even though each constructs less than 12 residential units. (</w:t>
            </w:r>
            <w:r>
              <w:rPr>
                <w:bCs/>
                <w:i/>
                <w:iCs/>
                <w:color w:val="0033CC"/>
                <w:w w:val="105"/>
                <w:sz w:val="16"/>
                <w:szCs w:val="18"/>
              </w:rPr>
              <w:t>construction of part of residential complex</w:t>
            </w:r>
            <w:r>
              <w:rPr>
                <w:bCs/>
                <w:i/>
                <w:iCs/>
                <w:w w:val="105"/>
                <w:sz w:val="16"/>
                <w:szCs w:val="18"/>
              </w:rPr>
              <w:t>)</w:t>
            </w:r>
          </w:p>
          <w:p w:rsidR="000F2158" w:rsidRPr="00806380" w:rsidRDefault="000F2158" w:rsidP="000F2158">
            <w:pPr>
              <w:numPr>
                <w:ilvl w:val="0"/>
                <w:numId w:val="81"/>
              </w:numPr>
              <w:tabs>
                <w:tab w:val="left" w:pos="252"/>
              </w:tabs>
              <w:spacing w:after="0" w:line="240" w:lineRule="auto"/>
              <w:ind w:left="252" w:hanging="252"/>
              <w:jc w:val="both"/>
              <w:rPr>
                <w:rFonts w:ascii="Arial" w:hAnsi="Arial" w:cs="Arial"/>
                <w:i/>
                <w:w w:val="105"/>
                <w:sz w:val="16"/>
                <w:szCs w:val="16"/>
                <w:u w:val="single"/>
              </w:rPr>
            </w:pPr>
            <w:r>
              <w:rPr>
                <w:bCs/>
                <w:i/>
                <w:iCs/>
                <w:w w:val="105"/>
                <w:sz w:val="16"/>
                <w:szCs w:val="18"/>
              </w:rPr>
              <w:t>10 years ago, a Group Housing Society had constructed a residential complex of 30 residential units. The society has now engaged a contractor to provider floor tiling in residential complex. The service is also taxable.</w:t>
            </w:r>
          </w:p>
          <w:p w:rsidR="000F2158" w:rsidRPr="00C55445" w:rsidRDefault="000F2158" w:rsidP="000F2158">
            <w:pPr>
              <w:spacing w:after="0"/>
              <w:rPr>
                <w:rFonts w:ascii="Estrangelo Edessa" w:hAnsi="Estrangelo Edessa" w:cs="Estrangelo Edessa"/>
                <w:b/>
                <w:w w:val="105"/>
                <w:szCs w:val="18"/>
              </w:rPr>
            </w:pPr>
          </w:p>
          <w:p w:rsidR="000F2158" w:rsidRDefault="000F2158" w:rsidP="000F2158">
            <w:pPr>
              <w:spacing w:after="0"/>
              <w:jc w:val="both"/>
              <w:rPr>
                <w:b/>
                <w:i/>
                <w:w w:val="105"/>
                <w:sz w:val="18"/>
                <w:szCs w:val="18"/>
                <w:u w:val="double"/>
              </w:rPr>
            </w:pPr>
            <w:r>
              <w:rPr>
                <w:b/>
                <w:i/>
                <w:color w:val="0033CC"/>
                <w:w w:val="105"/>
                <w:sz w:val="18"/>
                <w:szCs w:val="18"/>
                <w:u w:val="double"/>
              </w:rPr>
              <w:t>Computation of ST liability:</w:t>
            </w:r>
          </w:p>
          <w:p w:rsidR="000F2158" w:rsidRPr="007C6DD8" w:rsidRDefault="000F2158" w:rsidP="009D49E3">
            <w:pPr>
              <w:numPr>
                <w:ilvl w:val="0"/>
                <w:numId w:val="82"/>
              </w:numPr>
              <w:spacing w:after="0" w:line="240" w:lineRule="auto"/>
              <w:ind w:left="252" w:hanging="252"/>
              <w:jc w:val="both"/>
              <w:rPr>
                <w:rFonts w:ascii="Estrangelo Edessa" w:hAnsi="Estrangelo Edessa" w:cs="Estrangelo Edessa"/>
                <w:b/>
                <w:w w:val="105"/>
                <w:sz w:val="18"/>
                <w:szCs w:val="18"/>
              </w:rPr>
            </w:pPr>
            <w:r>
              <w:rPr>
                <w:bCs/>
                <w:i/>
                <w:iCs/>
                <w:w w:val="105"/>
                <w:sz w:val="16"/>
                <w:szCs w:val="18"/>
              </w:rPr>
              <w:t xml:space="preserve">A contractor </w:t>
            </w:r>
            <w:r w:rsidRPr="00510D0C">
              <w:rPr>
                <w:b/>
                <w:bCs/>
                <w:i/>
                <w:iCs/>
                <w:color w:val="0033CC"/>
                <w:w w:val="105"/>
                <w:sz w:val="16"/>
                <w:szCs w:val="18"/>
                <w:u w:val="single"/>
              </w:rPr>
              <w:t>builds a residential complex</w:t>
            </w:r>
            <w:r>
              <w:rPr>
                <w:bCs/>
                <w:i/>
                <w:iCs/>
                <w:w w:val="105"/>
                <w:sz w:val="16"/>
                <w:szCs w:val="18"/>
              </w:rPr>
              <w:t xml:space="preserve"> comprising 30 residential units for a developer. The contractor charges Rs 1</w:t>
            </w:r>
            <w:proofErr w:type="gramStart"/>
            <w:r>
              <w:rPr>
                <w:bCs/>
                <w:i/>
                <w:iCs/>
                <w:w w:val="105"/>
                <w:sz w:val="16"/>
                <w:szCs w:val="18"/>
              </w:rPr>
              <w:t>,00,000</w:t>
            </w:r>
            <w:proofErr w:type="gramEnd"/>
            <w:r>
              <w:rPr>
                <w:bCs/>
                <w:i/>
                <w:iCs/>
                <w:w w:val="105"/>
                <w:sz w:val="16"/>
                <w:szCs w:val="18"/>
              </w:rPr>
              <w:t xml:space="preserve"> towards labour charges and Rs 10,00,00 towards the cost of material used in respect of each unit. The contractor can discharge his ST liability</w:t>
            </w:r>
            <w:r w:rsidRPr="00510D0C">
              <w:rPr>
                <w:bCs/>
                <w:i/>
                <w:iCs/>
                <w:color w:val="0033CC"/>
                <w:w w:val="105"/>
                <w:sz w:val="16"/>
                <w:szCs w:val="18"/>
              </w:rPr>
              <w:t xml:space="preserve"> availing the abatement benefit</w:t>
            </w:r>
            <w:r>
              <w:rPr>
                <w:bCs/>
                <w:i/>
                <w:iCs/>
                <w:w w:val="105"/>
                <w:sz w:val="16"/>
                <w:szCs w:val="18"/>
              </w:rPr>
              <w:t xml:space="preserve"> [by paying ST calculated on (33% of Rs 11</w:t>
            </w:r>
            <w:proofErr w:type="gramStart"/>
            <w:r>
              <w:rPr>
                <w:bCs/>
                <w:i/>
                <w:iCs/>
                <w:w w:val="105"/>
                <w:sz w:val="16"/>
                <w:szCs w:val="18"/>
              </w:rPr>
              <w:t>,00,000</w:t>
            </w:r>
            <w:proofErr w:type="gramEnd"/>
            <w:r>
              <w:rPr>
                <w:bCs/>
                <w:i/>
                <w:iCs/>
                <w:w w:val="105"/>
                <w:sz w:val="16"/>
                <w:szCs w:val="18"/>
              </w:rPr>
              <w:t>)].</w:t>
            </w:r>
          </w:p>
          <w:p w:rsidR="000F2158" w:rsidRPr="007C6DD8" w:rsidRDefault="000F2158" w:rsidP="000F2158">
            <w:pPr>
              <w:spacing w:after="0"/>
              <w:ind w:left="252"/>
              <w:jc w:val="both"/>
              <w:rPr>
                <w:rFonts w:ascii="Estrangelo Edessa" w:hAnsi="Estrangelo Edessa" w:cs="Estrangelo Edessa"/>
                <w:b/>
                <w:w w:val="105"/>
                <w:sz w:val="2"/>
                <w:szCs w:val="18"/>
              </w:rPr>
            </w:pPr>
          </w:p>
          <w:p w:rsidR="000F2158" w:rsidRPr="003A214C" w:rsidRDefault="000F2158" w:rsidP="000F2158">
            <w:pPr>
              <w:spacing w:after="0"/>
              <w:ind w:left="252"/>
              <w:jc w:val="both"/>
              <w:rPr>
                <w:rFonts w:ascii="Estrangelo Edessa" w:hAnsi="Estrangelo Edessa" w:cs="Estrangelo Edessa"/>
                <w:b/>
                <w:w w:val="105"/>
                <w:sz w:val="6"/>
                <w:szCs w:val="18"/>
              </w:rPr>
            </w:pPr>
          </w:p>
          <w:p w:rsidR="000F2158" w:rsidRPr="003A214C" w:rsidRDefault="000F2158" w:rsidP="009D49E3">
            <w:pPr>
              <w:numPr>
                <w:ilvl w:val="0"/>
                <w:numId w:val="82"/>
              </w:numPr>
              <w:spacing w:after="0" w:line="240" w:lineRule="auto"/>
              <w:ind w:left="252" w:hanging="252"/>
              <w:jc w:val="both"/>
              <w:rPr>
                <w:rFonts w:ascii="Estrangelo Edessa" w:hAnsi="Estrangelo Edessa" w:cs="Estrangelo Edessa"/>
                <w:b/>
                <w:w w:val="105"/>
                <w:sz w:val="18"/>
                <w:szCs w:val="18"/>
              </w:rPr>
            </w:pPr>
            <w:r>
              <w:rPr>
                <w:bCs/>
                <w:i/>
                <w:iCs/>
                <w:w w:val="105"/>
                <w:sz w:val="16"/>
                <w:szCs w:val="18"/>
              </w:rPr>
              <w:t xml:space="preserve">A residential society comprising 30 residential units engages </w:t>
            </w:r>
            <w:r w:rsidRPr="00510D0C">
              <w:rPr>
                <w:b/>
                <w:bCs/>
                <w:i/>
                <w:iCs/>
                <w:color w:val="0033CC"/>
                <w:w w:val="105"/>
                <w:sz w:val="16"/>
                <w:szCs w:val="18"/>
                <w:u w:val="single"/>
              </w:rPr>
              <w:t>a contractor to provide for wooden walls</w:t>
            </w:r>
            <w:r w:rsidRPr="00510D0C">
              <w:rPr>
                <w:bCs/>
                <w:i/>
                <w:iCs/>
                <w:w w:val="105"/>
                <w:sz w:val="16"/>
                <w:szCs w:val="18"/>
                <w:u w:val="single"/>
              </w:rPr>
              <w:t xml:space="preserve"> (</w:t>
            </w:r>
            <w:r>
              <w:rPr>
                <w:bCs/>
                <w:i/>
                <w:iCs/>
                <w:w w:val="105"/>
                <w:sz w:val="16"/>
                <w:szCs w:val="18"/>
              </w:rPr>
              <w:t xml:space="preserve">1 m height) in each members drawing room. The contractor charges Rs 1000 as the cost of wood and Rs 300 as his labour charges in respect of each drawing room. The contractor is </w:t>
            </w:r>
            <w:r w:rsidRPr="00510D0C">
              <w:rPr>
                <w:b/>
                <w:bCs/>
                <w:i/>
                <w:iCs/>
                <w:color w:val="0033CC"/>
                <w:w w:val="105"/>
                <w:sz w:val="16"/>
                <w:szCs w:val="18"/>
              </w:rPr>
              <w:t>not entitled to abatement benefit</w:t>
            </w:r>
            <w:r>
              <w:rPr>
                <w:bCs/>
                <w:i/>
                <w:iCs/>
                <w:w w:val="105"/>
                <w:sz w:val="16"/>
                <w:szCs w:val="18"/>
              </w:rPr>
              <w:t xml:space="preserve"> because exemption does not apply to finishing service.</w:t>
            </w:r>
          </w:p>
          <w:p w:rsidR="000F2158" w:rsidRPr="003A214C" w:rsidRDefault="000F2158" w:rsidP="000F2158">
            <w:pPr>
              <w:spacing w:after="0"/>
              <w:ind w:left="252"/>
              <w:jc w:val="both"/>
              <w:rPr>
                <w:rFonts w:ascii="Estrangelo Edessa" w:hAnsi="Estrangelo Edessa" w:cs="Estrangelo Edessa"/>
                <w:b/>
                <w:w w:val="105"/>
                <w:sz w:val="6"/>
                <w:szCs w:val="18"/>
              </w:rPr>
            </w:pPr>
          </w:p>
          <w:p w:rsidR="000F2158" w:rsidRPr="007C6DD8" w:rsidRDefault="000F2158" w:rsidP="000F2158">
            <w:pPr>
              <w:pStyle w:val="ListParagraph"/>
              <w:ind w:left="0"/>
              <w:rPr>
                <w:bCs/>
                <w:i/>
                <w:iCs/>
                <w:w w:val="105"/>
                <w:sz w:val="4"/>
                <w:szCs w:val="18"/>
              </w:rPr>
            </w:pPr>
          </w:p>
          <w:p w:rsidR="000F2158" w:rsidRPr="00C55445" w:rsidRDefault="000F2158" w:rsidP="009D49E3">
            <w:pPr>
              <w:numPr>
                <w:ilvl w:val="0"/>
                <w:numId w:val="82"/>
              </w:numPr>
              <w:spacing w:after="0" w:line="240" w:lineRule="auto"/>
              <w:ind w:left="252" w:hanging="252"/>
              <w:jc w:val="both"/>
              <w:rPr>
                <w:rFonts w:ascii="Arial" w:hAnsi="Arial" w:cs="Arial"/>
                <w:b/>
                <w:bCs/>
                <w:w w:val="105"/>
                <w:szCs w:val="18"/>
                <w:u w:val="double"/>
              </w:rPr>
            </w:pPr>
            <w:r w:rsidRPr="000F2158">
              <w:rPr>
                <w:bCs/>
                <w:i/>
                <w:iCs/>
                <w:w w:val="105"/>
                <w:sz w:val="16"/>
                <w:szCs w:val="18"/>
              </w:rPr>
              <w:t xml:space="preserve">A residential complex comprising 40 residential units engages </w:t>
            </w:r>
            <w:r w:rsidRPr="000F2158">
              <w:rPr>
                <w:b/>
                <w:bCs/>
                <w:i/>
                <w:iCs/>
                <w:color w:val="0033CC"/>
                <w:w w:val="105"/>
                <w:sz w:val="16"/>
                <w:szCs w:val="18"/>
                <w:u w:val="single"/>
              </w:rPr>
              <w:t>the services of a contractor to repair the defects</w:t>
            </w:r>
            <w:r w:rsidRPr="000F2158">
              <w:rPr>
                <w:bCs/>
                <w:i/>
                <w:iCs/>
                <w:w w:val="105"/>
                <w:sz w:val="16"/>
                <w:szCs w:val="18"/>
              </w:rPr>
              <w:t xml:space="preserve"> leading to seepage of water during the rainy season. The contractor charges Rs 500 including all costs and labour in respect of each house. In this case, the contractor </w:t>
            </w:r>
            <w:r w:rsidRPr="000F2158">
              <w:rPr>
                <w:b/>
                <w:bCs/>
                <w:i/>
                <w:iCs/>
                <w:color w:val="0033CC"/>
                <w:w w:val="105"/>
                <w:sz w:val="16"/>
                <w:szCs w:val="18"/>
              </w:rPr>
              <w:t>can avail abatement benefit</w:t>
            </w:r>
            <w:r w:rsidRPr="000F2158">
              <w:rPr>
                <w:bCs/>
                <w:i/>
                <w:iCs/>
                <w:w w:val="105"/>
                <w:sz w:val="16"/>
                <w:szCs w:val="18"/>
              </w:rPr>
              <w:t xml:space="preserve"> because repair is not excluded from it purview.</w:t>
            </w: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Default="000F2158" w:rsidP="000F2158">
            <w:pPr>
              <w:spacing w:after="0"/>
              <w:jc w:val="both"/>
              <w:rPr>
                <w:b/>
                <w:i/>
                <w:color w:val="0033CC"/>
                <w:w w:val="105"/>
                <w:sz w:val="18"/>
                <w:szCs w:val="18"/>
                <w:u w:val="double"/>
              </w:rPr>
            </w:pPr>
            <w:r>
              <w:rPr>
                <w:b/>
                <w:i/>
                <w:color w:val="0033CC"/>
                <w:w w:val="105"/>
                <w:sz w:val="18"/>
                <w:szCs w:val="18"/>
                <w:u w:val="double"/>
              </w:rPr>
              <w:t>ST liability: Analysis of Certain situations</w:t>
            </w:r>
            <w:r w:rsidRPr="001E292B">
              <w:rPr>
                <w:b/>
                <w:i/>
                <w:color w:val="0033CC"/>
                <w:w w:val="105"/>
                <w:sz w:val="18"/>
                <w:szCs w:val="18"/>
              </w:rPr>
              <w:t xml:space="preserve"> </w:t>
            </w:r>
          </w:p>
          <w:p w:rsidR="000F2158" w:rsidRPr="001E292B" w:rsidRDefault="000F2158" w:rsidP="000F2158">
            <w:pPr>
              <w:spacing w:after="0"/>
              <w:jc w:val="both"/>
              <w:rPr>
                <w:b/>
                <w:i/>
                <w:color w:val="0033CC"/>
                <w:w w:val="105"/>
                <w:sz w:val="10"/>
                <w:szCs w:val="18"/>
                <w:u w:val="double"/>
              </w:rPr>
            </w:pPr>
          </w:p>
          <w:tbl>
            <w:tblPr>
              <w:tblW w:w="0" w:type="auto"/>
              <w:tblBorders>
                <w:top w:val="single" w:sz="12" w:space="0" w:color="003399"/>
                <w:bottom w:val="single" w:sz="12" w:space="0" w:color="003399"/>
                <w:insideH w:val="single" w:sz="12" w:space="0" w:color="003399"/>
                <w:insideV w:val="single" w:sz="12" w:space="0" w:color="003399"/>
              </w:tblBorders>
              <w:tblLayout w:type="fixed"/>
              <w:tblLook w:val="04A0"/>
            </w:tblPr>
            <w:tblGrid>
              <w:gridCol w:w="8850"/>
              <w:gridCol w:w="4959"/>
            </w:tblGrid>
            <w:tr w:rsidR="000F2158" w:rsidRPr="00ED7B69">
              <w:tc>
                <w:tcPr>
                  <w:tcW w:w="8850" w:type="dxa"/>
                </w:tcPr>
                <w:p w:rsidR="000F2158" w:rsidRPr="00ED7B69" w:rsidRDefault="000F2158" w:rsidP="000F2158">
                  <w:pPr>
                    <w:spacing w:after="0"/>
                    <w:jc w:val="both"/>
                    <w:rPr>
                      <w:b/>
                      <w:w w:val="105"/>
                      <w:sz w:val="20"/>
                      <w:szCs w:val="20"/>
                      <w:u w:val="double"/>
                    </w:rPr>
                  </w:pPr>
                  <w:r w:rsidRPr="00ED7B69">
                    <w:rPr>
                      <w:b/>
                      <w:noProof/>
                      <w:sz w:val="20"/>
                      <w:szCs w:val="20"/>
                      <w:u w:val="double"/>
                      <w:lang w:val="en-IN" w:eastAsia="en-IN"/>
                    </w:rPr>
                    <w:pict>
                      <v:shape id="_x0000_s1075" type="#_x0000_t202" style="position:absolute;left:0;text-align:left;margin-left:58.65pt;margin-top:8.15pt;width:64.5pt;height:50.25pt;z-index:251666944" fillcolor="#4f81bd" strokecolor="#f2f2f2" strokeweight="3pt">
                        <v:shadow on="t" type="perspective" color="#243f60" opacity=".5" offset="1pt" offset2="-1pt"/>
                        <v:textbox style="mso-next-textbox:#_x0000_s1075">
                          <w:txbxContent>
                            <w:p w:rsidR="000F2158" w:rsidRDefault="000F2158" w:rsidP="000F2158">
                              <w:pPr>
                                <w:rPr>
                                  <w:b/>
                                </w:rPr>
                              </w:pPr>
                            </w:p>
                            <w:p w:rsidR="000F2158" w:rsidRPr="004B1B02" w:rsidRDefault="000F2158" w:rsidP="000F2158">
                              <w:pPr>
                                <w:rPr>
                                  <w:b/>
                                </w:rPr>
                              </w:pPr>
                              <w:r>
                                <w:rPr>
                                  <w:b/>
                                </w:rPr>
                                <w:t xml:space="preserve">  DLF</w:t>
                              </w:r>
                            </w:p>
                          </w:txbxContent>
                        </v:textbox>
                      </v:shape>
                    </w:pict>
                  </w:r>
                </w:p>
                <w:p w:rsidR="000F2158" w:rsidRPr="00ED7B69" w:rsidRDefault="000F2158" w:rsidP="000F2158">
                  <w:pPr>
                    <w:spacing w:after="0"/>
                    <w:jc w:val="both"/>
                    <w:rPr>
                      <w:b/>
                      <w:w w:val="105"/>
                      <w:sz w:val="14"/>
                      <w:szCs w:val="20"/>
                      <w:u w:val="double"/>
                    </w:rPr>
                  </w:pPr>
                  <w:r w:rsidRPr="00ED7B69">
                    <w:rPr>
                      <w:b/>
                      <w:w w:val="105"/>
                      <w:sz w:val="20"/>
                      <w:szCs w:val="20"/>
                      <w:u w:val="double"/>
                    </w:rPr>
                    <w:t xml:space="preserve"> </w:t>
                  </w:r>
                </w:p>
                <w:p w:rsidR="000F2158" w:rsidRPr="00ED7B69" w:rsidRDefault="000F2158" w:rsidP="000F2158">
                  <w:pPr>
                    <w:spacing w:after="0"/>
                    <w:jc w:val="both"/>
                    <w:rPr>
                      <w:b/>
                      <w:w w:val="105"/>
                      <w:sz w:val="20"/>
                      <w:szCs w:val="20"/>
                    </w:rPr>
                  </w:pPr>
                  <w:r w:rsidRPr="00ED7B69">
                    <w:rPr>
                      <w:b/>
                      <w:noProof/>
                      <w:sz w:val="20"/>
                      <w:szCs w:val="20"/>
                      <w:u w:val="double"/>
                      <w:lang w:val="en-IN" w:eastAsia="en-IN"/>
                    </w:rPr>
                    <w:pict>
                      <v:shape id="_x0000_s1076" type="#_x0000_t202" style="position:absolute;left:0;text-align:left;margin-left:306.9pt;margin-top:1.35pt;width:117.75pt;height:22.5pt;z-index:251667968" fillcolor="#4f81bd" strokecolor="#f2f2f2" strokeweight="3pt">
                        <v:shadow on="t" color="#243f60" opacity=".5" offset="6pt,-6pt"/>
                        <v:textbox>
                          <w:txbxContent>
                            <w:p w:rsidR="000F2158" w:rsidRPr="005A02F6" w:rsidRDefault="000F2158" w:rsidP="000F2158">
                              <w:pPr>
                                <w:rPr>
                                  <w:b/>
                                  <w:sz w:val="16"/>
                                </w:rPr>
                              </w:pPr>
                              <w:proofErr w:type="spellStart"/>
                              <w:r w:rsidRPr="005A02F6">
                                <w:rPr>
                                  <w:b/>
                                </w:rPr>
                                <w:t>M</w:t>
                              </w:r>
                              <w:r w:rsidRPr="005A02F6">
                                <w:rPr>
                                  <w:b/>
                                  <w:sz w:val="28"/>
                                </w:rPr>
                                <w:t>r</w:t>
                              </w:r>
                              <w:proofErr w:type="spellEnd"/>
                              <w:r w:rsidRPr="005A02F6">
                                <w:rPr>
                                  <w:b/>
                                  <w:sz w:val="28"/>
                                </w:rPr>
                                <w:t xml:space="preserve"> X </w:t>
                              </w:r>
                              <w:r w:rsidRPr="005A02F6">
                                <w:rPr>
                                  <w:b/>
                                  <w:sz w:val="18"/>
                                </w:rPr>
                                <w:t>(Plot of Land)</w:t>
                              </w:r>
                            </w:p>
                          </w:txbxContent>
                        </v:textbox>
                      </v:shape>
                    </w:pict>
                  </w:r>
                  <w:r w:rsidRPr="00ED7B69">
                    <w:rPr>
                      <w:b/>
                      <w:noProof/>
                      <w:sz w:val="20"/>
                      <w:szCs w:val="20"/>
                      <w:lang w:val="en-IN" w:eastAsia="en-IN"/>
                    </w:rPr>
                    <w:pict>
                      <v:shape id="_x0000_s1077" type="#_x0000_t32" style="position:absolute;left:0;text-align:left;margin-left:127.65pt;margin-top:11.4pt;width:174pt;height:.05pt;z-index:251668992" o:connectortype="straight" strokeweight="1.5pt">
                        <v:stroke endarrow="block"/>
                      </v:shape>
                    </w:pict>
                  </w:r>
                  <w:r w:rsidRPr="00ED7B69">
                    <w:rPr>
                      <w:b/>
                      <w:w w:val="105"/>
                      <w:sz w:val="20"/>
                      <w:szCs w:val="20"/>
                    </w:rPr>
                    <w:t xml:space="preserve">                                                                       Construction</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tc>
              <w:tc>
                <w:tcPr>
                  <w:tcW w:w="4959" w:type="dxa"/>
                </w:tcPr>
                <w:p w:rsidR="000F2158" w:rsidRPr="00ED7B69" w:rsidRDefault="000F2158" w:rsidP="000F2158">
                  <w:pPr>
                    <w:spacing w:after="0"/>
                    <w:rPr>
                      <w:bCs/>
                      <w:i/>
                      <w:iCs/>
                      <w:w w:val="105"/>
                      <w:sz w:val="16"/>
                      <w:szCs w:val="18"/>
                    </w:rPr>
                  </w:pPr>
                </w:p>
                <w:p w:rsidR="000F2158" w:rsidRPr="00ED7B69" w:rsidRDefault="000F2158" w:rsidP="009D49E3">
                  <w:pPr>
                    <w:numPr>
                      <w:ilvl w:val="1"/>
                      <w:numId w:val="88"/>
                    </w:numPr>
                    <w:spacing w:after="0" w:line="240" w:lineRule="auto"/>
                    <w:ind w:left="317" w:hanging="284"/>
                    <w:jc w:val="both"/>
                    <w:rPr>
                      <w:rFonts w:ascii="Estrangelo Edessa" w:hAnsi="Estrangelo Edessa" w:cs="Estrangelo Edessa"/>
                      <w:b/>
                      <w:color w:val="003399"/>
                      <w:w w:val="105"/>
                      <w:sz w:val="18"/>
                      <w:szCs w:val="18"/>
                    </w:rPr>
                  </w:pPr>
                  <w:r w:rsidRPr="00ED7B69">
                    <w:rPr>
                      <w:bCs/>
                      <w:i/>
                      <w:iCs/>
                      <w:w w:val="105"/>
                      <w:sz w:val="16"/>
                      <w:szCs w:val="18"/>
                    </w:rPr>
                    <w:t xml:space="preserve">In the given situation, DLF has provided construction service to </w:t>
                  </w:r>
                  <w:proofErr w:type="spellStart"/>
                  <w:r w:rsidRPr="00ED7B69">
                    <w:rPr>
                      <w:bCs/>
                      <w:i/>
                      <w:iCs/>
                      <w:w w:val="105"/>
                      <w:sz w:val="16"/>
                      <w:szCs w:val="18"/>
                    </w:rPr>
                    <w:t>Mr</w:t>
                  </w:r>
                  <w:proofErr w:type="spellEnd"/>
                  <w:r w:rsidRPr="00ED7B69">
                    <w:rPr>
                      <w:bCs/>
                      <w:i/>
                      <w:iCs/>
                      <w:w w:val="105"/>
                      <w:sz w:val="16"/>
                      <w:szCs w:val="18"/>
                    </w:rPr>
                    <w:t xml:space="preserve"> X. </w:t>
                  </w:r>
                  <w:r w:rsidRPr="00ED7B69">
                    <w:rPr>
                      <w:b/>
                      <w:bCs/>
                      <w:i/>
                      <w:iCs/>
                      <w:color w:val="003399"/>
                      <w:w w:val="105"/>
                      <w:sz w:val="16"/>
                      <w:szCs w:val="18"/>
                    </w:rPr>
                    <w:t>DLF is liable to pay ST in this situation.</w:t>
                  </w:r>
                </w:p>
                <w:p w:rsidR="000F2158" w:rsidRPr="00ED7B69" w:rsidRDefault="000F2158" w:rsidP="000F2158">
                  <w:pPr>
                    <w:spacing w:after="0"/>
                    <w:jc w:val="both"/>
                    <w:rPr>
                      <w:b/>
                      <w:w w:val="105"/>
                      <w:sz w:val="20"/>
                      <w:szCs w:val="20"/>
                      <w:u w:val="double"/>
                    </w:rPr>
                  </w:pPr>
                </w:p>
              </w:tc>
            </w:tr>
            <w:tr w:rsidR="000F2158" w:rsidRPr="00ED7B69">
              <w:tc>
                <w:tcPr>
                  <w:tcW w:w="8850" w:type="dxa"/>
                </w:tcPr>
                <w:p w:rsidR="000F2158" w:rsidRPr="00ED7B69" w:rsidRDefault="000F2158" w:rsidP="000F2158">
                  <w:pPr>
                    <w:spacing w:after="0"/>
                    <w:jc w:val="both"/>
                    <w:rPr>
                      <w:b/>
                      <w:w w:val="105"/>
                      <w:sz w:val="20"/>
                      <w:szCs w:val="20"/>
                      <w:u w:val="double"/>
                    </w:rPr>
                  </w:pPr>
                  <w:r w:rsidRPr="00ED7B69">
                    <w:rPr>
                      <w:b/>
                      <w:noProof/>
                      <w:sz w:val="20"/>
                      <w:szCs w:val="20"/>
                      <w:u w:val="double"/>
                      <w:lang w:val="en-IN" w:eastAsia="en-IN"/>
                    </w:rPr>
                    <w:lastRenderedPageBreak/>
                    <w:pict>
                      <v:shape id="_x0000_s1066" type="#_x0000_t202" style="position:absolute;left:0;text-align:left;margin-left:97.65pt;margin-top:8.15pt;width:64.5pt;height:50.25pt;z-index:251657728;mso-position-horizontal-relative:text;mso-position-vertical-relative:text" fillcolor="#4f81bd" strokecolor="#f2f2f2" strokeweight="3pt">
                        <v:shadow on="t" type="perspective" color="#243f60" opacity=".5" offset="1pt" offset2="-1pt"/>
                        <v:textbox style="mso-next-textbox:#_x0000_s1066">
                          <w:txbxContent>
                            <w:p w:rsidR="000F2158" w:rsidRDefault="000F2158" w:rsidP="000F2158">
                              <w:pPr>
                                <w:rPr>
                                  <w:b/>
                                </w:rPr>
                              </w:pPr>
                            </w:p>
                            <w:p w:rsidR="000F2158" w:rsidRPr="004B1B02" w:rsidRDefault="000F2158" w:rsidP="000F2158">
                              <w:pPr>
                                <w:rPr>
                                  <w:b/>
                                </w:rPr>
                              </w:pPr>
                              <w:r>
                                <w:rPr>
                                  <w:b/>
                                </w:rPr>
                                <w:t xml:space="preserve">  DLF</w:t>
                              </w:r>
                            </w:p>
                          </w:txbxContent>
                        </v:textbox>
                      </v:shape>
                    </w:pict>
                  </w:r>
                </w:p>
                <w:p w:rsidR="000F2158" w:rsidRPr="00ED7B69" w:rsidRDefault="000F2158" w:rsidP="000F2158">
                  <w:pPr>
                    <w:spacing w:after="0"/>
                    <w:jc w:val="both"/>
                    <w:rPr>
                      <w:b/>
                      <w:w w:val="105"/>
                      <w:sz w:val="14"/>
                      <w:szCs w:val="20"/>
                      <w:u w:val="double"/>
                    </w:rPr>
                  </w:pPr>
                  <w:r w:rsidRPr="00ED7B69">
                    <w:rPr>
                      <w:b/>
                      <w:w w:val="105"/>
                      <w:sz w:val="20"/>
                      <w:szCs w:val="20"/>
                      <w:u w:val="double"/>
                    </w:rPr>
                    <w:t xml:space="preserve"> </w:t>
                  </w:r>
                </w:p>
                <w:p w:rsidR="000F2158" w:rsidRPr="00ED7B69" w:rsidRDefault="000F2158" w:rsidP="000F2158">
                  <w:pPr>
                    <w:spacing w:after="0"/>
                    <w:jc w:val="both"/>
                    <w:rPr>
                      <w:b/>
                      <w:w w:val="105"/>
                      <w:sz w:val="20"/>
                      <w:szCs w:val="20"/>
                    </w:rPr>
                  </w:pPr>
                  <w:r w:rsidRPr="00ED7B69">
                    <w:rPr>
                      <w:b/>
                      <w:noProof/>
                      <w:sz w:val="20"/>
                      <w:szCs w:val="20"/>
                      <w:u w:val="double"/>
                      <w:lang w:val="en-IN" w:eastAsia="en-IN"/>
                    </w:rPr>
                    <w:pict>
                      <v:shape id="_x0000_s1068" type="#_x0000_t202" style="position:absolute;left:0;text-align:left;margin-left:336.15pt;margin-top:1.35pt;width:88.5pt;height:22.5pt;z-index:251659776" fillcolor="#4f81bd" strokecolor="#f2f2f2" strokeweight="3pt">
                        <v:shadow on="t" color="#243f60" opacity=".5" offset="6pt,-6pt"/>
                        <v:textbox>
                          <w:txbxContent>
                            <w:p w:rsidR="000F2158" w:rsidRDefault="000F2158" w:rsidP="000F2158">
                              <w:r>
                                <w:t>Buyer of Flat</w:t>
                              </w:r>
                            </w:p>
                          </w:txbxContent>
                        </v:textbox>
                      </v:shape>
                    </w:pict>
                  </w:r>
                  <w:r w:rsidRPr="00ED7B69">
                    <w:rPr>
                      <w:b/>
                      <w:noProof/>
                      <w:sz w:val="20"/>
                      <w:szCs w:val="20"/>
                      <w:lang w:val="en-IN" w:eastAsia="en-IN"/>
                    </w:rPr>
                    <w:pict>
                      <v:shape id="_x0000_s1069" type="#_x0000_t32" style="position:absolute;left:0;text-align:left;margin-left:162.15pt;margin-top:11.4pt;width:174pt;height:0;z-index:251660800" o:connectortype="straight" strokeweight="1.5pt">
                        <v:stroke endarrow="block"/>
                      </v:shape>
                    </w:pict>
                  </w:r>
                  <w:r w:rsidRPr="00ED7B69">
                    <w:rPr>
                      <w:b/>
                      <w:noProof/>
                      <w:sz w:val="20"/>
                      <w:szCs w:val="20"/>
                      <w:lang w:val="en-IN" w:eastAsia="en-IN"/>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7" type="#_x0000_t102" style="position:absolute;left:0;text-align:left;margin-left:13.65pt;margin-top:6.15pt;width:84pt;height:53.25pt;z-index:251658752" fillcolor="black" strokecolor="#f2f2f2" strokeweight="3pt">
                        <v:shadow on="t" type="perspective" color="#7f7f7f" opacity=".5" offset="1pt" offset2="-1pt"/>
                      </v:shape>
                    </w:pict>
                  </w:r>
                  <w:r w:rsidRPr="00ED7B69">
                    <w:rPr>
                      <w:b/>
                      <w:w w:val="105"/>
                      <w:sz w:val="20"/>
                      <w:szCs w:val="20"/>
                    </w:rPr>
                    <w:t xml:space="preserve">                                                                             (2) </w:t>
                  </w:r>
                  <w:smartTag w:uri="urn:schemas-microsoft-com:office:smarttags" w:element="City">
                    <w:smartTag w:uri="urn:schemas-microsoft-com:office:smarttags" w:element="place">
                      <w:r w:rsidRPr="00ED7B69">
                        <w:rPr>
                          <w:b/>
                          <w:w w:val="105"/>
                          <w:sz w:val="20"/>
                          <w:szCs w:val="20"/>
                        </w:rPr>
                        <w:t>Sale</w:t>
                      </w:r>
                    </w:smartTag>
                  </w:smartTag>
                  <w:r w:rsidRPr="00ED7B69">
                    <w:rPr>
                      <w:b/>
                      <w:w w:val="105"/>
                      <w:sz w:val="20"/>
                      <w:szCs w:val="20"/>
                    </w:rPr>
                    <w:t xml:space="preserve"> of Flat</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18"/>
                      <w:szCs w:val="20"/>
                    </w:rPr>
                  </w:pPr>
                  <w:r w:rsidRPr="00ED7B69">
                    <w:rPr>
                      <w:b/>
                      <w:w w:val="105"/>
                      <w:sz w:val="18"/>
                      <w:szCs w:val="20"/>
                    </w:rPr>
                    <w:t xml:space="preserve">              </w:t>
                  </w:r>
                  <w:r w:rsidRPr="00ED7B69">
                    <w:rPr>
                      <w:b/>
                      <w:w w:val="105"/>
                      <w:sz w:val="16"/>
                      <w:szCs w:val="20"/>
                    </w:rPr>
                    <w:t>(1) Construction</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Cs w:val="20"/>
                      <w:u w:val="double"/>
                    </w:rPr>
                  </w:pPr>
                </w:p>
              </w:tc>
              <w:tc>
                <w:tcPr>
                  <w:tcW w:w="4959" w:type="dxa"/>
                </w:tcPr>
                <w:p w:rsidR="000F2158" w:rsidRPr="00ED7B69" w:rsidRDefault="000F2158" w:rsidP="000F2158">
                  <w:pPr>
                    <w:spacing w:after="0"/>
                    <w:rPr>
                      <w:bCs/>
                      <w:i/>
                      <w:iCs/>
                      <w:w w:val="105"/>
                      <w:sz w:val="16"/>
                      <w:szCs w:val="18"/>
                    </w:rPr>
                  </w:pPr>
                </w:p>
                <w:p w:rsidR="000F2158" w:rsidRPr="00ED7B69" w:rsidRDefault="000F2158" w:rsidP="009D49E3">
                  <w:pPr>
                    <w:numPr>
                      <w:ilvl w:val="1"/>
                      <w:numId w:val="88"/>
                    </w:numPr>
                    <w:spacing w:after="0" w:line="240" w:lineRule="auto"/>
                    <w:ind w:left="317" w:hanging="284"/>
                    <w:jc w:val="both"/>
                    <w:rPr>
                      <w:rFonts w:ascii="Estrangelo Edessa" w:hAnsi="Estrangelo Edessa" w:cs="Estrangelo Edessa"/>
                      <w:b/>
                      <w:color w:val="003399"/>
                      <w:w w:val="105"/>
                      <w:sz w:val="18"/>
                      <w:szCs w:val="18"/>
                    </w:rPr>
                  </w:pPr>
                  <w:r w:rsidRPr="00ED7B69">
                    <w:rPr>
                      <w:bCs/>
                      <w:i/>
                      <w:iCs/>
                      <w:w w:val="105"/>
                      <w:sz w:val="16"/>
                      <w:szCs w:val="18"/>
                    </w:rPr>
                    <w:t xml:space="preserve">In the given situation, DLF has undertaken construction on their own without engaging the services of any other person, then the service provided by DLF would be in the nature of self-supply of service and in the absence of any relationship of service provider and service receiver, the question of paying service tax does not arise. This is a pure case of </w:t>
                  </w:r>
                  <w:smartTag w:uri="urn:schemas-microsoft-com:office:smarttags" w:element="City">
                    <w:smartTag w:uri="urn:schemas-microsoft-com:office:smarttags" w:element="place">
                      <w:r w:rsidRPr="00ED7B69">
                        <w:rPr>
                          <w:bCs/>
                          <w:i/>
                          <w:iCs/>
                          <w:w w:val="105"/>
                          <w:sz w:val="16"/>
                          <w:szCs w:val="18"/>
                        </w:rPr>
                        <w:t>Sale</w:t>
                      </w:r>
                    </w:smartTag>
                  </w:smartTag>
                  <w:r w:rsidRPr="00ED7B69">
                    <w:rPr>
                      <w:bCs/>
                      <w:i/>
                      <w:iCs/>
                      <w:w w:val="105"/>
                      <w:sz w:val="16"/>
                      <w:szCs w:val="18"/>
                    </w:rPr>
                    <w:t xml:space="preserve"> of Immovable Property (which will attract stamp duty). </w:t>
                  </w:r>
                  <w:smartTag w:uri="urn:schemas-microsoft-com:office:smarttags" w:element="Street">
                    <w:smartTag w:uri="urn:schemas-microsoft-com:office:smarttags" w:element="address">
                      <w:r w:rsidRPr="00ED7B69">
                        <w:rPr>
                          <w:b/>
                          <w:bCs/>
                          <w:i/>
                          <w:iCs/>
                          <w:color w:val="003399"/>
                          <w:w w:val="105"/>
                          <w:sz w:val="16"/>
                          <w:szCs w:val="18"/>
                        </w:rPr>
                        <w:t>No ST</w:t>
                      </w:r>
                    </w:smartTag>
                  </w:smartTag>
                  <w:r w:rsidRPr="00ED7B69">
                    <w:rPr>
                      <w:b/>
                      <w:bCs/>
                      <w:i/>
                      <w:iCs/>
                      <w:color w:val="003399"/>
                      <w:w w:val="105"/>
                      <w:sz w:val="16"/>
                      <w:szCs w:val="18"/>
                    </w:rPr>
                    <w:t xml:space="preserve"> is payable in this situation.</w:t>
                  </w:r>
                </w:p>
                <w:p w:rsidR="000F2158" w:rsidRPr="00ED7B69" w:rsidRDefault="000F2158" w:rsidP="000F2158">
                  <w:pPr>
                    <w:spacing w:after="0"/>
                    <w:jc w:val="right"/>
                    <w:rPr>
                      <w:b/>
                      <w:w w:val="105"/>
                      <w:sz w:val="20"/>
                      <w:szCs w:val="20"/>
                      <w:u w:val="double"/>
                    </w:rPr>
                  </w:pPr>
                  <w:r w:rsidRPr="00ED7B69">
                    <w:rPr>
                      <w:i/>
                      <w:color w:val="0033CC"/>
                      <w:w w:val="105"/>
                      <w:sz w:val="18"/>
                      <w:szCs w:val="18"/>
                    </w:rPr>
                    <w:t>[Master Circular]</w:t>
                  </w:r>
                </w:p>
              </w:tc>
            </w:tr>
            <w:tr w:rsidR="000F2158" w:rsidRPr="00ED7B69">
              <w:tc>
                <w:tcPr>
                  <w:tcW w:w="8850" w:type="dxa"/>
                </w:tcPr>
                <w:p w:rsidR="000F2158" w:rsidRPr="00ED7B69" w:rsidRDefault="000F2158" w:rsidP="000F2158">
                  <w:pPr>
                    <w:spacing w:after="0"/>
                    <w:jc w:val="both"/>
                    <w:rPr>
                      <w:b/>
                      <w:w w:val="105"/>
                      <w:sz w:val="20"/>
                      <w:szCs w:val="20"/>
                      <w:u w:val="double"/>
                    </w:rPr>
                  </w:pPr>
                  <w:r w:rsidRPr="00ED7B69">
                    <w:rPr>
                      <w:b/>
                      <w:noProof/>
                      <w:sz w:val="20"/>
                      <w:szCs w:val="20"/>
                      <w:u w:val="double"/>
                      <w:lang w:val="en-IN" w:eastAsia="en-IN"/>
                    </w:rPr>
                    <w:pict>
                      <v:shape id="_x0000_s1073" type="#_x0000_t202" style="position:absolute;left:0;text-align:left;margin-left:97.65pt;margin-top:8.8pt;width:64.5pt;height:50.25pt;z-index:251664896;mso-position-horizontal-relative:text;mso-position-vertical-relative:text" fillcolor="#4f81bd" strokecolor="#f2f2f2" strokeweight="3pt">
                        <v:shadow on="t" type="perspective" color="#243f60" opacity=".5" offset="1pt" offset2="-1pt"/>
                        <v:textbox style="mso-next-textbox:#_x0000_s1073">
                          <w:txbxContent>
                            <w:p w:rsidR="000F2158" w:rsidRDefault="000F2158" w:rsidP="000F2158">
                              <w:pPr>
                                <w:rPr>
                                  <w:b/>
                                </w:rPr>
                              </w:pPr>
                            </w:p>
                            <w:p w:rsidR="000F2158" w:rsidRPr="004B1B02" w:rsidRDefault="000F2158" w:rsidP="000F2158">
                              <w:pPr>
                                <w:rPr>
                                  <w:b/>
                                </w:rPr>
                              </w:pPr>
                              <w:r>
                                <w:rPr>
                                  <w:b/>
                                </w:rPr>
                                <w:t xml:space="preserve">  DLF</w:t>
                              </w:r>
                            </w:p>
                          </w:txbxContent>
                        </v:textbox>
                      </v:shape>
                    </w:pict>
                  </w:r>
                </w:p>
                <w:p w:rsidR="000F2158" w:rsidRPr="00ED7B69" w:rsidRDefault="000F2158" w:rsidP="000F2158">
                  <w:pPr>
                    <w:spacing w:after="0"/>
                    <w:jc w:val="both"/>
                    <w:rPr>
                      <w:b/>
                      <w:w w:val="105"/>
                      <w:sz w:val="14"/>
                      <w:szCs w:val="20"/>
                      <w:u w:val="double"/>
                    </w:rPr>
                  </w:pPr>
                  <w:r w:rsidRPr="00ED7B69">
                    <w:rPr>
                      <w:b/>
                      <w:w w:val="105"/>
                      <w:sz w:val="20"/>
                      <w:szCs w:val="20"/>
                      <w:u w:val="double"/>
                    </w:rPr>
                    <w:t xml:space="preserve"> </w:t>
                  </w:r>
                </w:p>
                <w:p w:rsidR="000F2158" w:rsidRPr="00ED7B69" w:rsidRDefault="000F2158" w:rsidP="000F2158">
                  <w:pPr>
                    <w:spacing w:after="0"/>
                    <w:jc w:val="both"/>
                    <w:rPr>
                      <w:b/>
                      <w:w w:val="105"/>
                      <w:sz w:val="20"/>
                      <w:szCs w:val="20"/>
                    </w:rPr>
                  </w:pPr>
                  <w:r w:rsidRPr="00ED7B69">
                    <w:rPr>
                      <w:b/>
                      <w:noProof/>
                      <w:sz w:val="20"/>
                      <w:szCs w:val="20"/>
                      <w:u w:val="double"/>
                      <w:lang w:val="en-IN" w:eastAsia="en-IN"/>
                    </w:rPr>
                    <w:pict>
                      <v:shape id="_x0000_s1070" type="#_x0000_t202" style="position:absolute;left:0;text-align:left;margin-left:336.15pt;margin-top:1.35pt;width:88.5pt;height:22.5pt;z-index:251661824" fillcolor="#4f81bd" strokecolor="#f2f2f2" strokeweight="3pt">
                        <v:shadow on="t" color="#243f60" opacity=".5" offset="6pt,-6pt"/>
                        <v:textbox>
                          <w:txbxContent>
                            <w:p w:rsidR="000F2158" w:rsidRDefault="000F2158" w:rsidP="000F2158">
                              <w:r>
                                <w:t>Buyer of Flat</w:t>
                              </w:r>
                            </w:p>
                          </w:txbxContent>
                        </v:textbox>
                      </v:shape>
                    </w:pict>
                  </w:r>
                  <w:r w:rsidRPr="00ED7B69">
                    <w:rPr>
                      <w:b/>
                      <w:noProof/>
                      <w:sz w:val="20"/>
                      <w:szCs w:val="20"/>
                      <w:lang w:val="en-IN" w:eastAsia="en-IN"/>
                    </w:rPr>
                    <w:pict>
                      <v:shape id="_x0000_s1071" type="#_x0000_t32" style="position:absolute;left:0;text-align:left;margin-left:162.15pt;margin-top:11.4pt;width:174pt;height:0;z-index:251662848" o:connectortype="straight" strokeweight="1.5pt">
                        <v:stroke endarrow="block"/>
                      </v:shape>
                    </w:pict>
                  </w:r>
                  <w:r w:rsidRPr="00ED7B69">
                    <w:rPr>
                      <w:b/>
                      <w:w w:val="105"/>
                      <w:sz w:val="20"/>
                      <w:szCs w:val="20"/>
                    </w:rPr>
                    <w:t xml:space="preserve">                                                                                (2) </w:t>
                  </w:r>
                  <w:smartTag w:uri="urn:schemas-microsoft-com:office:smarttags" w:element="City">
                    <w:smartTag w:uri="urn:schemas-microsoft-com:office:smarttags" w:element="place">
                      <w:r w:rsidRPr="00ED7B69">
                        <w:rPr>
                          <w:b/>
                          <w:w w:val="105"/>
                          <w:sz w:val="20"/>
                          <w:szCs w:val="20"/>
                        </w:rPr>
                        <w:t>Sale</w:t>
                      </w:r>
                    </w:smartTag>
                  </w:smartTag>
                  <w:r w:rsidRPr="00ED7B69">
                    <w:rPr>
                      <w:b/>
                      <w:w w:val="105"/>
                      <w:sz w:val="20"/>
                      <w:szCs w:val="20"/>
                    </w:rPr>
                    <w:t xml:space="preserve"> of Flat</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r w:rsidRPr="00ED7B69">
                    <w:rPr>
                      <w:b/>
                      <w:noProof/>
                      <w:sz w:val="20"/>
                      <w:szCs w:val="20"/>
                      <w:u w:val="double"/>
                      <w:lang w:val="en-IN" w:eastAsia="en-IN"/>
                    </w:rPr>
                    <w:pict>
                      <v:shape id="_x0000_s1072" type="#_x0000_t202" style="position:absolute;left:0;text-align:left;margin-left:6.9pt;margin-top:5.45pt;width:64.5pt;height:50.25pt;z-index:251663872" fillcolor="#4f81bd" strokecolor="#f2f2f2" strokeweight="3pt">
                        <v:shadow on="t" type="perspective" color="#243f60" opacity=".5" offset="1pt" offset2="-1pt"/>
                        <v:textbox style="mso-next-textbox:#_x0000_s1072">
                          <w:txbxContent>
                            <w:p w:rsidR="000F2158" w:rsidRPr="000F42F5" w:rsidRDefault="000F2158" w:rsidP="000F2158">
                              <w:pPr>
                                <w:rPr>
                                  <w:b/>
                                  <w:sz w:val="16"/>
                                </w:rPr>
                              </w:pPr>
                            </w:p>
                            <w:p w:rsidR="000F2158" w:rsidRDefault="000F2158" w:rsidP="000F2158">
                              <w:pPr>
                                <w:rPr>
                                  <w:b/>
                                </w:rPr>
                              </w:pPr>
                              <w:r>
                                <w:rPr>
                                  <w:b/>
                                </w:rPr>
                                <w:t xml:space="preserve">  Kumar </w:t>
                              </w:r>
                            </w:p>
                            <w:p w:rsidR="000F2158" w:rsidRPr="004B1B02" w:rsidRDefault="000F2158" w:rsidP="000F2158">
                              <w:pPr>
                                <w:rPr>
                                  <w:b/>
                                </w:rPr>
                              </w:pPr>
                              <w:r>
                                <w:rPr>
                                  <w:b/>
                                </w:rPr>
                                <w:t xml:space="preserve"> Builders</w:t>
                              </w:r>
                            </w:p>
                          </w:txbxContent>
                        </v:textbox>
                      </v:shape>
                    </w:pict>
                  </w:r>
                  <w:r w:rsidRPr="00ED7B69">
                    <w:rPr>
                      <w:b/>
                      <w:noProof/>
                      <w:sz w:val="20"/>
                      <w:szCs w:val="20"/>
                      <w:u w:val="double"/>
                      <w:lang w:val="en-IN" w:eastAsia="en-IN"/>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4" type="#_x0000_t19" style="position:absolute;left:0;text-align:left;margin-left:74.4pt;margin-top:5.8pt;width:83.25pt;height:43.45pt;flip:y;z-index:251665920"/>
                    </w:pict>
                  </w:r>
                </w:p>
                <w:p w:rsidR="000F2158" w:rsidRPr="00ED7B69" w:rsidRDefault="000F2158" w:rsidP="000F2158">
                  <w:pPr>
                    <w:spacing w:after="0"/>
                    <w:jc w:val="both"/>
                    <w:rPr>
                      <w:b/>
                      <w:w w:val="105"/>
                      <w:sz w:val="20"/>
                      <w:szCs w:val="20"/>
                      <w:u w:val="double"/>
                    </w:rPr>
                  </w:pPr>
                </w:p>
                <w:p w:rsidR="000F2158" w:rsidRPr="00ED7B69" w:rsidRDefault="000F2158" w:rsidP="009D49E3">
                  <w:pPr>
                    <w:numPr>
                      <w:ilvl w:val="0"/>
                      <w:numId w:val="98"/>
                    </w:numPr>
                    <w:spacing w:after="0" w:line="240" w:lineRule="auto"/>
                    <w:jc w:val="both"/>
                    <w:rPr>
                      <w:b/>
                      <w:w w:val="105"/>
                      <w:sz w:val="20"/>
                      <w:szCs w:val="20"/>
                    </w:rPr>
                  </w:pPr>
                  <w:r w:rsidRPr="00ED7B69">
                    <w:rPr>
                      <w:b/>
                      <w:w w:val="105"/>
                      <w:sz w:val="20"/>
                      <w:szCs w:val="20"/>
                    </w:rPr>
                    <w:t>Construction</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tc>
              <w:tc>
                <w:tcPr>
                  <w:tcW w:w="4959" w:type="dxa"/>
                </w:tcPr>
                <w:p w:rsidR="000F2158" w:rsidRPr="00ED7B69" w:rsidRDefault="000F2158" w:rsidP="000F2158">
                  <w:pPr>
                    <w:spacing w:after="0"/>
                    <w:jc w:val="both"/>
                    <w:rPr>
                      <w:b/>
                      <w:w w:val="105"/>
                      <w:sz w:val="20"/>
                      <w:szCs w:val="20"/>
                      <w:u w:val="double"/>
                    </w:rPr>
                  </w:pPr>
                </w:p>
                <w:p w:rsidR="000F2158" w:rsidRPr="00ED7B69" w:rsidRDefault="000F2158" w:rsidP="009D49E3">
                  <w:pPr>
                    <w:numPr>
                      <w:ilvl w:val="1"/>
                      <w:numId w:val="88"/>
                    </w:numPr>
                    <w:spacing w:after="0" w:line="240" w:lineRule="auto"/>
                    <w:ind w:left="317" w:hanging="284"/>
                    <w:jc w:val="both"/>
                    <w:rPr>
                      <w:b/>
                      <w:w w:val="105"/>
                      <w:sz w:val="20"/>
                      <w:szCs w:val="20"/>
                      <w:u w:val="double"/>
                    </w:rPr>
                  </w:pPr>
                  <w:r w:rsidRPr="00ED7B69">
                    <w:rPr>
                      <w:bCs/>
                      <w:i/>
                      <w:iCs/>
                      <w:w w:val="105"/>
                      <w:sz w:val="16"/>
                      <w:szCs w:val="18"/>
                    </w:rPr>
                    <w:t xml:space="preserve">In the given situation, DLF has not undertaken construction </w:t>
                  </w:r>
                  <w:proofErr w:type="gramStart"/>
                  <w:r w:rsidRPr="00ED7B69">
                    <w:rPr>
                      <w:bCs/>
                      <w:i/>
                      <w:iCs/>
                      <w:w w:val="105"/>
                      <w:sz w:val="16"/>
                      <w:szCs w:val="18"/>
                    </w:rPr>
                    <w:t>on their own</w:t>
                  </w:r>
                  <w:proofErr w:type="gramEnd"/>
                  <w:r w:rsidRPr="00ED7B69">
                    <w:rPr>
                      <w:bCs/>
                      <w:i/>
                      <w:iCs/>
                      <w:w w:val="105"/>
                      <w:sz w:val="16"/>
                      <w:szCs w:val="18"/>
                    </w:rPr>
                    <w:t xml:space="preserve">. Rather it has sub-contracted the work of construction to Kumar Builder.  Kumar Builders are liable to pay ST in this situation as it has provided construction service to DLF. </w:t>
                  </w:r>
                </w:p>
                <w:p w:rsidR="000F2158" w:rsidRPr="00ED7B69" w:rsidRDefault="000F2158" w:rsidP="000F2158">
                  <w:pPr>
                    <w:spacing w:after="0"/>
                    <w:ind w:left="317"/>
                    <w:jc w:val="both"/>
                    <w:rPr>
                      <w:b/>
                      <w:w w:val="105"/>
                      <w:sz w:val="20"/>
                      <w:szCs w:val="20"/>
                      <w:u w:val="double"/>
                    </w:rPr>
                  </w:pPr>
                </w:p>
                <w:p w:rsidR="000F2158" w:rsidRPr="00ED7B69" w:rsidRDefault="000F2158" w:rsidP="009D49E3">
                  <w:pPr>
                    <w:numPr>
                      <w:ilvl w:val="1"/>
                      <w:numId w:val="88"/>
                    </w:numPr>
                    <w:spacing w:after="0" w:line="240" w:lineRule="auto"/>
                    <w:ind w:left="317" w:hanging="284"/>
                    <w:jc w:val="both"/>
                    <w:rPr>
                      <w:b/>
                      <w:w w:val="105"/>
                      <w:sz w:val="20"/>
                      <w:szCs w:val="20"/>
                      <w:u w:val="double"/>
                    </w:rPr>
                  </w:pPr>
                  <w:r w:rsidRPr="00ED7B69">
                    <w:rPr>
                      <w:bCs/>
                      <w:i/>
                      <w:iCs/>
                      <w:w w:val="105"/>
                      <w:sz w:val="16"/>
                      <w:szCs w:val="18"/>
                    </w:rPr>
                    <w:t xml:space="preserve">DLF is simple promoter/developer in this situation (it is not builder who can be held liable for payment of ST). </w:t>
                  </w:r>
                </w:p>
              </w:tc>
            </w:tr>
            <w:tr w:rsidR="000F2158" w:rsidRPr="00ED7B69">
              <w:tc>
                <w:tcPr>
                  <w:tcW w:w="8850" w:type="dxa"/>
                </w:tcPr>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16"/>
                      <w:szCs w:val="20"/>
                      <w:u w:val="double"/>
                    </w:rPr>
                  </w:pPr>
                </w:p>
                <w:p w:rsidR="000F2158" w:rsidRPr="00ED7B69" w:rsidRDefault="000F2158" w:rsidP="000F2158">
                  <w:pPr>
                    <w:spacing w:after="0"/>
                    <w:jc w:val="both"/>
                    <w:rPr>
                      <w:b/>
                      <w:w w:val="105"/>
                      <w:sz w:val="20"/>
                      <w:szCs w:val="20"/>
                      <w:u w:val="double"/>
                    </w:rPr>
                  </w:pPr>
                  <w:r w:rsidRPr="00ED7B69">
                    <w:rPr>
                      <w:b/>
                      <w:w w:val="105"/>
                      <w:sz w:val="20"/>
                      <w:szCs w:val="20"/>
                      <w:u w:val="double"/>
                    </w:rPr>
                    <w:t>BUILDER MODEL</w:t>
                  </w:r>
                </w:p>
                <w:p w:rsidR="000F2158" w:rsidRPr="00ED7B69" w:rsidRDefault="000F2158" w:rsidP="000F2158">
                  <w:pPr>
                    <w:spacing w:after="0"/>
                    <w:jc w:val="both"/>
                    <w:rPr>
                      <w:b/>
                      <w:w w:val="105"/>
                      <w:sz w:val="20"/>
                      <w:szCs w:val="20"/>
                      <w:u w:val="double"/>
                    </w:rPr>
                  </w:pPr>
                  <w:r w:rsidRPr="00ED7B69">
                    <w:rPr>
                      <w:b/>
                      <w:noProof/>
                      <w:sz w:val="20"/>
                      <w:szCs w:val="20"/>
                      <w:u w:val="double"/>
                      <w:lang w:val="en-IN" w:eastAsia="en-IN"/>
                    </w:rPr>
                    <w:pict>
                      <v:shape id="_x0000_s1078" type="#_x0000_t202" style="position:absolute;left:0;text-align:left;margin-left:84.15pt;margin-top:7.85pt;width:64.5pt;height:50.25pt;z-index:251670016" fillcolor="#4f81bd" strokecolor="#f2f2f2" strokeweight="3pt">
                        <v:shadow on="t" type="perspective" color="#243f60" opacity=".5" offset="1pt" offset2="-1pt"/>
                        <v:textbox style="mso-next-textbox:#_x0000_s1078">
                          <w:txbxContent>
                            <w:p w:rsidR="000F2158" w:rsidRDefault="000F2158" w:rsidP="000F2158">
                              <w:pPr>
                                <w:rPr>
                                  <w:b/>
                                </w:rPr>
                              </w:pPr>
                            </w:p>
                            <w:p w:rsidR="000F2158" w:rsidRPr="004B1B02" w:rsidRDefault="000F2158" w:rsidP="000F2158">
                              <w:pPr>
                                <w:rPr>
                                  <w:b/>
                                </w:rPr>
                              </w:pPr>
                              <w:r>
                                <w:rPr>
                                  <w:b/>
                                </w:rPr>
                                <w:t xml:space="preserve">  DLF</w:t>
                              </w:r>
                            </w:p>
                          </w:txbxContent>
                        </v:textbox>
                      </v:shape>
                    </w:pict>
                  </w:r>
                </w:p>
                <w:p w:rsidR="000F2158" w:rsidRPr="00ED7B69" w:rsidRDefault="000F2158" w:rsidP="000F2158">
                  <w:pPr>
                    <w:spacing w:after="0"/>
                    <w:jc w:val="both"/>
                    <w:rPr>
                      <w:b/>
                      <w:w w:val="105"/>
                      <w:sz w:val="18"/>
                      <w:szCs w:val="20"/>
                    </w:rPr>
                  </w:pPr>
                  <w:r w:rsidRPr="00ED7B69">
                    <w:rPr>
                      <w:b/>
                      <w:noProof/>
                      <w:sz w:val="18"/>
                      <w:szCs w:val="20"/>
                      <w:u w:val="double"/>
                      <w:lang w:val="en-IN" w:eastAsia="en-IN"/>
                    </w:rPr>
                    <w:pict>
                      <v:shape id="_x0000_s1080" type="#_x0000_t202" style="position:absolute;left:0;text-align:left;margin-left:336.15pt;margin-top:1.35pt;width:88.5pt;height:22.5pt;z-index:251672064" fillcolor="#4f81bd" strokecolor="#f2f2f2" strokeweight="3pt">
                        <v:shadow on="t" color="#243f60" opacity=".5" offset="6pt,-6pt"/>
                        <v:textbox style="mso-next-textbox:#_x0000_s1080">
                          <w:txbxContent>
                            <w:p w:rsidR="000F2158" w:rsidRPr="00632B20" w:rsidRDefault="000F2158" w:rsidP="000F2158">
                              <w:pPr>
                                <w:rPr>
                                  <w:b/>
                                  <w:sz w:val="18"/>
                                </w:rPr>
                              </w:pPr>
                              <w:r w:rsidRPr="00632B20">
                                <w:rPr>
                                  <w:b/>
                                  <w:sz w:val="18"/>
                                </w:rPr>
                                <w:t>Prospective Buyer</w:t>
                              </w:r>
                            </w:p>
                          </w:txbxContent>
                        </v:textbox>
                      </v:shape>
                    </w:pict>
                  </w:r>
                  <w:r w:rsidRPr="00ED7B69">
                    <w:rPr>
                      <w:b/>
                      <w:w w:val="105"/>
                      <w:sz w:val="18"/>
                      <w:szCs w:val="20"/>
                    </w:rPr>
                    <w:t xml:space="preserve">                                                                  (1) Agreement to Sell Flat </w:t>
                  </w:r>
                </w:p>
                <w:p w:rsidR="000F2158" w:rsidRPr="00ED7B69" w:rsidRDefault="000F2158" w:rsidP="000F2158">
                  <w:pPr>
                    <w:spacing w:after="0"/>
                    <w:ind w:left="3240"/>
                    <w:jc w:val="both"/>
                    <w:rPr>
                      <w:w w:val="105"/>
                      <w:sz w:val="18"/>
                      <w:szCs w:val="20"/>
                    </w:rPr>
                  </w:pPr>
                  <w:r w:rsidRPr="00ED7B69">
                    <w:rPr>
                      <w:b/>
                      <w:noProof/>
                      <w:sz w:val="18"/>
                      <w:szCs w:val="20"/>
                      <w:lang w:val="en-IN" w:eastAsia="en-IN"/>
                    </w:rPr>
                    <w:pict>
                      <v:shape id="_x0000_s1079" type="#_x0000_t102" style="position:absolute;left:0;text-align:left;margin-left:-3.6pt;margin-top:1.55pt;width:84pt;height:53.25pt;z-index:251671040" fillcolor="black" strokecolor="#f2f2f2" strokeweight="3pt">
                        <v:shadow on="t" type="perspective" color="#7f7f7f" opacity=".5" offset="1pt" offset2="-1pt"/>
                      </v:shape>
                    </w:pict>
                  </w:r>
                  <w:r w:rsidRPr="00ED7B69">
                    <w:rPr>
                      <w:w w:val="105"/>
                      <w:sz w:val="16"/>
                      <w:szCs w:val="20"/>
                    </w:rPr>
                    <w:t xml:space="preserve">   (even before construction starts)</w:t>
                  </w:r>
                </w:p>
                <w:p w:rsidR="000F2158" w:rsidRPr="00ED7B69" w:rsidRDefault="000F2158" w:rsidP="000F2158">
                  <w:pPr>
                    <w:spacing w:after="0"/>
                    <w:jc w:val="both"/>
                    <w:rPr>
                      <w:b/>
                      <w:w w:val="105"/>
                      <w:sz w:val="18"/>
                      <w:szCs w:val="20"/>
                    </w:rPr>
                  </w:pPr>
                  <w:r w:rsidRPr="00ED7B69">
                    <w:rPr>
                      <w:b/>
                      <w:noProof/>
                      <w:sz w:val="18"/>
                      <w:szCs w:val="20"/>
                      <w:lang w:val="en-IN" w:eastAsia="en-IN"/>
                    </w:rPr>
                    <w:pict>
                      <v:shape id="_x0000_s1081" type="#_x0000_t32" style="position:absolute;left:0;text-align:left;margin-left:152.4pt;margin-top:.05pt;width:183.75pt;height:.05pt;z-index:251673088" o:connectortype="straight" strokeweight="1.5pt">
                        <v:stroke endarrow="block"/>
                      </v:shape>
                    </w:pict>
                  </w:r>
                  <w:r w:rsidRPr="00ED7B69">
                    <w:rPr>
                      <w:b/>
                      <w:w w:val="105"/>
                      <w:sz w:val="18"/>
                      <w:szCs w:val="20"/>
                    </w:rPr>
                    <w:t xml:space="preserve">                                                                                                               (3) </w:t>
                  </w:r>
                  <w:smartTag w:uri="urn:schemas-microsoft-com:office:smarttags" w:element="City">
                    <w:smartTag w:uri="urn:schemas-microsoft-com:office:smarttags" w:element="place">
                      <w:r w:rsidRPr="00ED7B69">
                        <w:rPr>
                          <w:b/>
                          <w:w w:val="105"/>
                          <w:sz w:val="18"/>
                          <w:szCs w:val="20"/>
                        </w:rPr>
                        <w:t>Sale</w:t>
                      </w:r>
                    </w:smartTag>
                  </w:smartTag>
                  <w:r w:rsidRPr="00ED7B69">
                    <w:rPr>
                      <w:b/>
                      <w:w w:val="105"/>
                      <w:sz w:val="18"/>
                      <w:szCs w:val="20"/>
                    </w:rPr>
                    <w:t xml:space="preserve"> of Flat</w:t>
                  </w:r>
                </w:p>
                <w:p w:rsidR="000F2158" w:rsidRPr="00ED7B69" w:rsidRDefault="000F2158" w:rsidP="000F2158">
                  <w:pPr>
                    <w:spacing w:after="0"/>
                    <w:jc w:val="both"/>
                    <w:rPr>
                      <w:b/>
                      <w:w w:val="105"/>
                      <w:sz w:val="18"/>
                      <w:szCs w:val="20"/>
                    </w:rPr>
                  </w:pPr>
                  <w:r w:rsidRPr="00ED7B69">
                    <w:rPr>
                      <w:b/>
                      <w:w w:val="105"/>
                      <w:sz w:val="18"/>
                      <w:szCs w:val="20"/>
                    </w:rPr>
                    <w:t xml:space="preserve">      </w:t>
                  </w:r>
                  <w:r w:rsidRPr="00ED7B69">
                    <w:rPr>
                      <w:b/>
                      <w:w w:val="105"/>
                      <w:sz w:val="16"/>
                      <w:szCs w:val="20"/>
                    </w:rPr>
                    <w:t>(2) Construction</w: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20"/>
                      <w:szCs w:val="20"/>
                      <w:u w:val="double"/>
                    </w:rPr>
                  </w:pPr>
                </w:p>
              </w:tc>
              <w:tc>
                <w:tcPr>
                  <w:tcW w:w="4959" w:type="dxa"/>
                </w:tcPr>
                <w:p w:rsidR="000F2158" w:rsidRDefault="000F2158" w:rsidP="009D49E3">
                  <w:pPr>
                    <w:numPr>
                      <w:ilvl w:val="1"/>
                      <w:numId w:val="88"/>
                    </w:numPr>
                    <w:spacing w:after="0" w:line="240" w:lineRule="auto"/>
                    <w:ind w:left="317" w:hanging="284"/>
                    <w:jc w:val="both"/>
                    <w:rPr>
                      <w:rFonts w:ascii="Estrangelo Edessa" w:hAnsi="Estrangelo Edessa" w:cs="Estrangelo Edessa"/>
                      <w:color w:val="003399"/>
                      <w:w w:val="105"/>
                      <w:sz w:val="18"/>
                      <w:szCs w:val="18"/>
                    </w:rPr>
                  </w:pPr>
                  <w:r w:rsidRPr="00ED7B69">
                    <w:rPr>
                      <w:rFonts w:ascii="Estrangelo Edessa" w:hAnsi="Estrangelo Edessa" w:cs="Estrangelo Edessa"/>
                      <w:color w:val="003399"/>
                      <w:w w:val="105"/>
                      <w:sz w:val="18"/>
                      <w:szCs w:val="18"/>
                    </w:rPr>
                    <w:t xml:space="preserve">If agreement is entered prior to construction, it does not automatically and necessarily mean that it is a contract of construction. It can be a contract for sale of flat in future. In that case, it cannot be said that to be a “construction contract” but a “contract for sale of immovable property” within the meaning of Transfer of Property Act. </w:t>
                  </w:r>
                </w:p>
                <w:p w:rsidR="000F2158" w:rsidRDefault="000F2158" w:rsidP="000F2158">
                  <w:pPr>
                    <w:spacing w:after="0"/>
                    <w:ind w:left="317"/>
                    <w:jc w:val="both"/>
                    <w:rPr>
                      <w:rFonts w:ascii="Estrangelo Edessa" w:hAnsi="Estrangelo Edessa" w:cs="Estrangelo Edessa"/>
                      <w:i/>
                      <w:color w:val="003399"/>
                      <w:w w:val="105"/>
                      <w:sz w:val="18"/>
                      <w:szCs w:val="18"/>
                    </w:rPr>
                  </w:pPr>
                  <w:r w:rsidRPr="00621754">
                    <w:rPr>
                      <w:rFonts w:ascii="Estrangelo Edessa" w:hAnsi="Estrangelo Edessa" w:cs="Estrangelo Edessa"/>
                      <w:color w:val="003399"/>
                      <w:w w:val="105"/>
                      <w:sz w:val="18"/>
                      <w:szCs w:val="18"/>
                    </w:rPr>
                    <w:t xml:space="preserve">   </w:t>
                  </w:r>
                  <w:r>
                    <w:rPr>
                      <w:rFonts w:ascii="Estrangelo Edessa" w:hAnsi="Estrangelo Edessa" w:cs="Estrangelo Edessa"/>
                      <w:color w:val="003399"/>
                      <w:w w:val="105"/>
                      <w:sz w:val="18"/>
                      <w:szCs w:val="18"/>
                    </w:rPr>
                    <w:t xml:space="preserve"> </w:t>
                  </w:r>
                  <w:r w:rsidRPr="00621754">
                    <w:rPr>
                      <w:rFonts w:ascii="Estrangelo Edessa" w:hAnsi="Estrangelo Edessa" w:cs="Estrangelo Edessa"/>
                      <w:color w:val="003399"/>
                      <w:w w:val="105"/>
                      <w:sz w:val="18"/>
                      <w:szCs w:val="18"/>
                    </w:rPr>
                    <w:t xml:space="preserve">Very recently, CBEC has also clarified that </w:t>
                  </w:r>
                  <w:r w:rsidRPr="00621754">
                    <w:rPr>
                      <w:rFonts w:ascii="Estrangelo Edessa" w:hAnsi="Estrangelo Edessa" w:cs="Estrangelo Edessa"/>
                      <w:b/>
                      <w:i/>
                      <w:color w:val="003399"/>
                      <w:w w:val="105"/>
                      <w:sz w:val="18"/>
                      <w:szCs w:val="18"/>
                      <w:u w:val="single"/>
                    </w:rPr>
                    <w:t>where a buyer makes construction linked payment after entering into agreement to sell</w:t>
                  </w:r>
                  <w:r w:rsidRPr="00621754">
                    <w:rPr>
                      <w:rFonts w:ascii="Estrangelo Edessa" w:hAnsi="Estrangelo Edessa" w:cs="Estrangelo Edessa"/>
                      <w:i/>
                      <w:color w:val="003399"/>
                      <w:w w:val="105"/>
                      <w:sz w:val="18"/>
                      <w:szCs w:val="18"/>
                    </w:rPr>
                    <w:t xml:space="preserve">, </w:t>
                  </w:r>
                  <w:r w:rsidRPr="00621754">
                    <w:rPr>
                      <w:rFonts w:ascii="Estrangelo Edessa" w:hAnsi="Estrangelo Edessa" w:cs="Estrangelo Edessa"/>
                      <w:b/>
                      <w:i/>
                      <w:color w:val="003399"/>
                      <w:w w:val="105"/>
                      <w:sz w:val="18"/>
                      <w:szCs w:val="18"/>
                    </w:rPr>
                    <w:t xml:space="preserve">the nature of transaction is NOT A SERVICE but THAT OF A </w:t>
                  </w:r>
                  <w:smartTag w:uri="urn:schemas-microsoft-com:office:smarttags" w:element="City">
                    <w:smartTag w:uri="urn:schemas-microsoft-com:office:smarttags" w:element="place">
                      <w:r w:rsidRPr="00621754">
                        <w:rPr>
                          <w:rFonts w:ascii="Estrangelo Edessa" w:hAnsi="Estrangelo Edessa" w:cs="Estrangelo Edessa"/>
                          <w:b/>
                          <w:i/>
                          <w:color w:val="003399"/>
                          <w:w w:val="105"/>
                          <w:sz w:val="18"/>
                          <w:szCs w:val="18"/>
                        </w:rPr>
                        <w:t>SALE</w:t>
                      </w:r>
                    </w:smartTag>
                  </w:smartTag>
                  <w:r w:rsidRPr="00621754">
                    <w:rPr>
                      <w:rFonts w:ascii="Estrangelo Edessa" w:hAnsi="Estrangelo Edessa" w:cs="Estrangelo Edessa"/>
                      <w:b/>
                      <w:i/>
                      <w:color w:val="003399"/>
                      <w:w w:val="105"/>
                      <w:sz w:val="18"/>
                      <w:szCs w:val="18"/>
                    </w:rPr>
                    <w:t>.</w:t>
                  </w:r>
                  <w:r w:rsidRPr="00621754">
                    <w:rPr>
                      <w:rFonts w:ascii="Estrangelo Edessa" w:hAnsi="Estrangelo Edessa" w:cs="Estrangelo Edessa"/>
                      <w:i/>
                      <w:color w:val="003399"/>
                      <w:w w:val="105"/>
                      <w:sz w:val="18"/>
                      <w:szCs w:val="18"/>
                    </w:rPr>
                    <w:t xml:space="preserve"> Where a buyer enters into an agreement to get a fully constructed residential unit, the transaction of sale is completed only after complete construction of the residential unit. Till the completion of the construction activity, the property belongs to the builder or promoter and any service provided by him towards construction is in the nature </w:t>
                  </w:r>
                  <w:r w:rsidRPr="00621754">
                    <w:rPr>
                      <w:rFonts w:ascii="Estrangelo Edessa" w:hAnsi="Estrangelo Edessa" w:cs="Estrangelo Edessa"/>
                      <w:i/>
                      <w:color w:val="003399"/>
                      <w:w w:val="105"/>
                      <w:sz w:val="18"/>
                      <w:szCs w:val="18"/>
                    </w:rPr>
                    <w:lastRenderedPageBreak/>
                    <w:t>of self service.</w:t>
                  </w:r>
                  <w:r>
                    <w:rPr>
                      <w:rFonts w:ascii="Estrangelo Edessa" w:hAnsi="Estrangelo Edessa" w:cs="Estrangelo Edessa"/>
                      <w:i/>
                      <w:color w:val="003399"/>
                      <w:w w:val="105"/>
                      <w:sz w:val="18"/>
                      <w:szCs w:val="18"/>
                    </w:rPr>
                    <w:t xml:space="preserve"> </w:t>
                  </w:r>
                  <w:r w:rsidRPr="00621754">
                    <w:rPr>
                      <w:rFonts w:ascii="Estrangelo Edessa" w:hAnsi="Estrangelo Edessa" w:cs="Estrangelo Edessa"/>
                      <w:b/>
                      <w:i/>
                      <w:color w:val="003399"/>
                      <w:w w:val="105"/>
                      <w:sz w:val="18"/>
                      <w:szCs w:val="18"/>
                    </w:rPr>
                    <w:t>[Circular No 108/02/2009]</w:t>
                  </w:r>
                </w:p>
                <w:p w:rsidR="000F2158" w:rsidRPr="00ED7B69" w:rsidRDefault="000F2158" w:rsidP="000F2158">
                  <w:pPr>
                    <w:spacing w:after="0"/>
                    <w:ind w:left="317"/>
                    <w:jc w:val="both"/>
                    <w:rPr>
                      <w:rFonts w:ascii="Estrangelo Edessa" w:hAnsi="Estrangelo Edessa" w:cs="Estrangelo Edessa"/>
                      <w:b/>
                      <w:color w:val="003399"/>
                      <w:w w:val="105"/>
                      <w:sz w:val="18"/>
                      <w:szCs w:val="18"/>
                    </w:rPr>
                  </w:pPr>
                  <w:r>
                    <w:rPr>
                      <w:bCs/>
                      <w:i/>
                      <w:iCs/>
                      <w:w w:val="105"/>
                      <w:sz w:val="16"/>
                      <w:szCs w:val="18"/>
                    </w:rPr>
                    <w:t xml:space="preserve">   Hence, </w:t>
                  </w:r>
                  <w:smartTag w:uri="urn:schemas-microsoft-com:office:smarttags" w:element="Street">
                    <w:smartTag w:uri="urn:schemas-microsoft-com:office:smarttags" w:element="address">
                      <w:r w:rsidRPr="00ED7B69">
                        <w:rPr>
                          <w:b/>
                          <w:bCs/>
                          <w:i/>
                          <w:iCs/>
                          <w:color w:val="003399"/>
                          <w:w w:val="105"/>
                          <w:sz w:val="16"/>
                          <w:szCs w:val="18"/>
                        </w:rPr>
                        <w:t xml:space="preserve">No </w:t>
                      </w:r>
                      <w:r>
                        <w:rPr>
                          <w:b/>
                          <w:bCs/>
                          <w:i/>
                          <w:iCs/>
                          <w:color w:val="003399"/>
                          <w:w w:val="105"/>
                          <w:sz w:val="16"/>
                          <w:szCs w:val="18"/>
                        </w:rPr>
                        <w:t>ST</w:t>
                      </w:r>
                    </w:smartTag>
                  </w:smartTag>
                  <w:r>
                    <w:rPr>
                      <w:b/>
                      <w:bCs/>
                      <w:i/>
                      <w:iCs/>
                      <w:color w:val="003399"/>
                      <w:w w:val="105"/>
                      <w:sz w:val="16"/>
                      <w:szCs w:val="18"/>
                    </w:rPr>
                    <w:t xml:space="preserve"> is </w:t>
                  </w:r>
                  <w:proofErr w:type="spellStart"/>
                  <w:r>
                    <w:rPr>
                      <w:b/>
                      <w:bCs/>
                      <w:i/>
                      <w:iCs/>
                      <w:color w:val="003399"/>
                      <w:w w:val="105"/>
                      <w:sz w:val="16"/>
                      <w:szCs w:val="18"/>
                    </w:rPr>
                    <w:t>payableby</w:t>
                  </w:r>
                  <w:proofErr w:type="spellEnd"/>
                  <w:r>
                    <w:rPr>
                      <w:b/>
                      <w:bCs/>
                      <w:i/>
                      <w:iCs/>
                      <w:color w:val="003399"/>
                      <w:w w:val="105"/>
                      <w:sz w:val="16"/>
                      <w:szCs w:val="18"/>
                    </w:rPr>
                    <w:t xml:space="preserve"> </w:t>
                  </w:r>
                  <w:proofErr w:type="gramStart"/>
                  <w:r>
                    <w:rPr>
                      <w:b/>
                      <w:bCs/>
                      <w:i/>
                      <w:iCs/>
                      <w:color w:val="003399"/>
                      <w:w w:val="105"/>
                      <w:sz w:val="16"/>
                      <w:szCs w:val="18"/>
                    </w:rPr>
                    <w:t>DLF  in</w:t>
                  </w:r>
                  <w:proofErr w:type="gramEnd"/>
                  <w:r>
                    <w:rPr>
                      <w:b/>
                      <w:bCs/>
                      <w:i/>
                      <w:iCs/>
                      <w:color w:val="003399"/>
                      <w:w w:val="105"/>
                      <w:sz w:val="16"/>
                      <w:szCs w:val="18"/>
                    </w:rPr>
                    <w:t xml:space="preserve"> this situation.</w:t>
                  </w:r>
                  <w:r w:rsidRPr="00ED7B69">
                    <w:rPr>
                      <w:b/>
                      <w:bCs/>
                      <w:i/>
                      <w:iCs/>
                      <w:color w:val="003399"/>
                      <w:w w:val="105"/>
                      <w:sz w:val="16"/>
                      <w:szCs w:val="18"/>
                    </w:rPr>
                    <w:t>.</w:t>
                  </w:r>
                </w:p>
                <w:p w:rsidR="000F2158" w:rsidRPr="00ED7B69" w:rsidRDefault="000F2158" w:rsidP="000F2158">
                  <w:pPr>
                    <w:spacing w:after="0"/>
                    <w:jc w:val="right"/>
                    <w:rPr>
                      <w:b/>
                      <w:w w:val="105"/>
                      <w:sz w:val="20"/>
                      <w:szCs w:val="20"/>
                      <w:u w:val="double"/>
                    </w:rPr>
                  </w:pPr>
                </w:p>
              </w:tc>
            </w:tr>
            <w:tr w:rsidR="000F2158" w:rsidRPr="00ED7B69">
              <w:tc>
                <w:tcPr>
                  <w:tcW w:w="8850" w:type="dxa"/>
                </w:tcPr>
                <w:p w:rsidR="000F2158" w:rsidRPr="00ED7B69" w:rsidRDefault="000F2158" w:rsidP="000F2158">
                  <w:pPr>
                    <w:spacing w:after="0"/>
                    <w:jc w:val="both"/>
                    <w:rPr>
                      <w:b/>
                      <w:w w:val="105"/>
                      <w:sz w:val="12"/>
                      <w:szCs w:val="20"/>
                      <w:u w:val="double"/>
                    </w:rPr>
                  </w:pPr>
                </w:p>
                <w:p w:rsidR="000F2158" w:rsidRPr="00ED7B69" w:rsidRDefault="000F2158" w:rsidP="000F2158">
                  <w:pPr>
                    <w:spacing w:after="0"/>
                    <w:jc w:val="both"/>
                    <w:rPr>
                      <w:b/>
                      <w:w w:val="105"/>
                      <w:sz w:val="20"/>
                      <w:szCs w:val="20"/>
                      <w:u w:val="double"/>
                    </w:rPr>
                  </w:pPr>
                  <w:r w:rsidRPr="00ED7B69">
                    <w:rPr>
                      <w:b/>
                      <w:w w:val="105"/>
                      <w:sz w:val="20"/>
                      <w:szCs w:val="20"/>
                      <w:u w:val="double"/>
                    </w:rPr>
                    <w:t>DEVELOPER MODEL</w:t>
                  </w:r>
                </w:p>
                <w:p w:rsidR="000F2158" w:rsidRPr="00ED7B69" w:rsidRDefault="000F2158" w:rsidP="000F2158">
                  <w:pPr>
                    <w:spacing w:after="0"/>
                    <w:jc w:val="both"/>
                    <w:rPr>
                      <w:b/>
                      <w:w w:val="105"/>
                      <w:sz w:val="18"/>
                      <w:szCs w:val="20"/>
                    </w:rPr>
                  </w:pPr>
                  <w:r w:rsidRPr="00ED7B69">
                    <w:rPr>
                      <w:b/>
                      <w:noProof/>
                      <w:sz w:val="20"/>
                      <w:szCs w:val="20"/>
                      <w:u w:val="double"/>
                      <w:lang w:val="en-IN" w:eastAsia="en-IN"/>
                    </w:rPr>
                    <w:pict>
                      <v:shape id="_x0000_s1082" type="#_x0000_t202" style="position:absolute;left:0;text-align:left;margin-left:10.65pt;margin-top:8.3pt;width:64.5pt;height:63.75pt;z-index:251674112" fillcolor="#4f81bd" strokecolor="#f2f2f2" strokeweight="3pt">
                        <v:shadow on="t" type="perspective" color="#243f60" opacity=".5" offset="1pt" offset2="-1pt"/>
                        <v:textbox style="mso-next-textbox:#_x0000_s1082">
                          <w:txbxContent>
                            <w:p w:rsidR="000F2158" w:rsidRDefault="000F2158" w:rsidP="000F2158">
                              <w:pPr>
                                <w:rPr>
                                  <w:b/>
                                </w:rPr>
                              </w:pPr>
                            </w:p>
                            <w:p w:rsidR="000F2158" w:rsidRPr="004B1B02" w:rsidRDefault="000F2158" w:rsidP="000F2158">
                              <w:pPr>
                                <w:rPr>
                                  <w:b/>
                                </w:rPr>
                              </w:pPr>
                              <w:r>
                                <w:rPr>
                                  <w:b/>
                                </w:rPr>
                                <w:t xml:space="preserve">  DLF</w:t>
                              </w:r>
                            </w:p>
                          </w:txbxContent>
                        </v:textbox>
                      </v:shape>
                    </w:pict>
                  </w:r>
                </w:p>
                <w:p w:rsidR="000F2158" w:rsidRPr="00ED7B69" w:rsidRDefault="000F2158" w:rsidP="000F2158">
                  <w:pPr>
                    <w:spacing w:after="0"/>
                    <w:jc w:val="both"/>
                    <w:rPr>
                      <w:w w:val="105"/>
                      <w:sz w:val="18"/>
                      <w:szCs w:val="20"/>
                    </w:rPr>
                  </w:pPr>
                  <w:r w:rsidRPr="00ED7B69">
                    <w:rPr>
                      <w:b/>
                      <w:noProof/>
                      <w:sz w:val="18"/>
                      <w:szCs w:val="20"/>
                      <w:u w:val="double"/>
                      <w:lang w:val="en-IN" w:eastAsia="en-IN"/>
                    </w:rPr>
                    <w:pict>
                      <v:shape id="_x0000_s1083" type="#_x0000_t202" style="position:absolute;left:0;text-align:left;margin-left:336.15pt;margin-top:5.85pt;width:88.5pt;height:42.1pt;z-index:251675136" fillcolor="#4f81bd" strokecolor="#f2f2f2" strokeweight="3pt">
                        <v:shadow on="t" color="#243f60" opacity=".5" offset="6pt,-6pt"/>
                        <v:textbox style="mso-next-textbox:#_x0000_s1083">
                          <w:txbxContent>
                            <w:p w:rsidR="000F2158" w:rsidRPr="00632B20" w:rsidRDefault="000F2158" w:rsidP="000F2158">
                              <w:pPr>
                                <w:rPr>
                                  <w:b/>
                                  <w:sz w:val="18"/>
                                </w:rPr>
                              </w:pPr>
                              <w:r w:rsidRPr="00632B20">
                                <w:rPr>
                                  <w:b/>
                                  <w:sz w:val="18"/>
                                </w:rPr>
                                <w:t>Prospective Buyer</w:t>
                              </w:r>
                            </w:p>
                            <w:p w:rsidR="000F2158" w:rsidRPr="00632B20" w:rsidRDefault="000F2158" w:rsidP="000F2158"/>
                          </w:txbxContent>
                        </v:textbox>
                      </v:shape>
                    </w:pict>
                  </w:r>
                  <w:r w:rsidRPr="00ED7B69">
                    <w:rPr>
                      <w:b/>
                      <w:w w:val="105"/>
                      <w:sz w:val="18"/>
                      <w:szCs w:val="20"/>
                    </w:rPr>
                    <w:t xml:space="preserve">                                  (1) Contract of </w:t>
                  </w:r>
                  <w:smartTag w:uri="urn:schemas-microsoft-com:office:smarttags" w:element="City">
                    <w:smartTag w:uri="urn:schemas-microsoft-com:office:smarttags" w:element="place">
                      <w:r w:rsidRPr="00ED7B69">
                        <w:rPr>
                          <w:b/>
                          <w:w w:val="105"/>
                          <w:sz w:val="18"/>
                          <w:szCs w:val="20"/>
                        </w:rPr>
                        <w:t>Sale</w:t>
                      </w:r>
                    </w:smartTag>
                  </w:smartTag>
                  <w:r w:rsidRPr="00ED7B69">
                    <w:rPr>
                      <w:b/>
                      <w:w w:val="105"/>
                      <w:sz w:val="18"/>
                      <w:szCs w:val="20"/>
                    </w:rPr>
                    <w:t xml:space="preserve"> of Land </w:t>
                  </w:r>
                  <w:r w:rsidRPr="00ED7B69">
                    <w:rPr>
                      <w:w w:val="105"/>
                      <w:sz w:val="16"/>
                      <w:szCs w:val="20"/>
                    </w:rPr>
                    <w:t>(transfer of undivided interest in Land)</w:t>
                  </w:r>
                </w:p>
                <w:p w:rsidR="000F2158" w:rsidRPr="00ED7B69" w:rsidRDefault="000F2158" w:rsidP="000F2158">
                  <w:pPr>
                    <w:spacing w:after="0"/>
                    <w:jc w:val="both"/>
                    <w:rPr>
                      <w:b/>
                      <w:w w:val="105"/>
                      <w:sz w:val="18"/>
                      <w:szCs w:val="20"/>
                    </w:rPr>
                  </w:pPr>
                  <w:r w:rsidRPr="00ED7B69">
                    <w:rPr>
                      <w:b/>
                      <w:noProof/>
                      <w:sz w:val="18"/>
                      <w:szCs w:val="20"/>
                      <w:lang w:val="en-IN" w:eastAsia="en-IN"/>
                    </w:rPr>
                    <w:pict>
                      <v:shape id="_x0000_s1084" type="#_x0000_t32" style="position:absolute;left:0;text-align:left;margin-left:77.4pt;margin-top:.1pt;width:261pt;height:0;z-index:251676160" o:connectortype="straight" strokeweight="1.5pt">
                        <v:stroke endarrow="block"/>
                      </v:shape>
                    </w:pict>
                  </w:r>
                  <w:r w:rsidRPr="00ED7B69">
                    <w:rPr>
                      <w:b/>
                      <w:w w:val="105"/>
                      <w:sz w:val="18"/>
                      <w:szCs w:val="20"/>
                    </w:rPr>
                    <w:t xml:space="preserve">                                                                                                                          </w:t>
                  </w:r>
                </w:p>
                <w:p w:rsidR="000F2158" w:rsidRPr="00ED7B69" w:rsidRDefault="000F2158" w:rsidP="000F2158">
                  <w:pPr>
                    <w:spacing w:after="0"/>
                    <w:jc w:val="both"/>
                    <w:rPr>
                      <w:b/>
                      <w:w w:val="105"/>
                      <w:sz w:val="12"/>
                      <w:szCs w:val="20"/>
                    </w:rPr>
                  </w:pPr>
                  <w:r w:rsidRPr="00ED7B69">
                    <w:rPr>
                      <w:b/>
                      <w:w w:val="105"/>
                      <w:sz w:val="18"/>
                      <w:szCs w:val="20"/>
                    </w:rPr>
                    <w:t xml:space="preserve">                        </w:t>
                  </w:r>
                </w:p>
                <w:p w:rsidR="000F2158" w:rsidRPr="00ED7B69" w:rsidRDefault="000F2158" w:rsidP="000F2158">
                  <w:pPr>
                    <w:spacing w:after="0"/>
                    <w:jc w:val="both"/>
                    <w:rPr>
                      <w:w w:val="105"/>
                      <w:sz w:val="14"/>
                      <w:szCs w:val="20"/>
                    </w:rPr>
                  </w:pPr>
                  <w:r w:rsidRPr="00ED7B69">
                    <w:rPr>
                      <w:b/>
                      <w:w w:val="105"/>
                      <w:sz w:val="18"/>
                      <w:szCs w:val="20"/>
                    </w:rPr>
                    <w:t xml:space="preserve">                                  </w:t>
                  </w:r>
                  <w:r w:rsidRPr="00ED7B69">
                    <w:rPr>
                      <w:b/>
                      <w:w w:val="105"/>
                      <w:sz w:val="16"/>
                      <w:szCs w:val="20"/>
                    </w:rPr>
                    <w:t xml:space="preserve">(2) Construction Contract </w:t>
                  </w:r>
                  <w:r w:rsidRPr="00ED7B69">
                    <w:rPr>
                      <w:w w:val="105"/>
                      <w:sz w:val="14"/>
                      <w:szCs w:val="20"/>
                    </w:rPr>
                    <w:t>(contract for construction of 1 flat for him)</w:t>
                  </w:r>
                </w:p>
                <w:p w:rsidR="000F2158" w:rsidRPr="00ED7B69" w:rsidRDefault="000F2158" w:rsidP="000F2158">
                  <w:pPr>
                    <w:spacing w:after="0"/>
                    <w:jc w:val="both"/>
                    <w:rPr>
                      <w:b/>
                      <w:w w:val="105"/>
                      <w:sz w:val="20"/>
                      <w:szCs w:val="20"/>
                      <w:u w:val="double"/>
                    </w:rPr>
                  </w:pPr>
                  <w:r w:rsidRPr="00ED7B69">
                    <w:rPr>
                      <w:b/>
                      <w:noProof/>
                      <w:sz w:val="18"/>
                      <w:szCs w:val="20"/>
                      <w:lang w:val="en-IN" w:eastAsia="en-IN"/>
                    </w:rPr>
                    <w:pict>
                      <v:shape id="_x0000_s1085" type="#_x0000_t32" style="position:absolute;left:0;text-align:left;margin-left:77.4pt;margin-top:.7pt;width:261pt;height:0;z-index:251677184" o:connectortype="straight" strokeweight="1.5pt">
                        <v:stroke endarrow="block"/>
                      </v:shape>
                    </w:pict>
                  </w:r>
                </w:p>
                <w:p w:rsidR="000F2158" w:rsidRPr="00ED7B69" w:rsidRDefault="000F2158" w:rsidP="000F2158">
                  <w:pPr>
                    <w:spacing w:after="0"/>
                    <w:jc w:val="both"/>
                    <w:rPr>
                      <w:b/>
                      <w:w w:val="105"/>
                      <w:sz w:val="20"/>
                      <w:szCs w:val="20"/>
                      <w:u w:val="double"/>
                    </w:rPr>
                  </w:pPr>
                </w:p>
                <w:p w:rsidR="000F2158" w:rsidRPr="00ED7B69" w:rsidRDefault="000F2158" w:rsidP="000F2158">
                  <w:pPr>
                    <w:spacing w:after="0"/>
                    <w:jc w:val="both"/>
                    <w:rPr>
                      <w:b/>
                      <w:w w:val="105"/>
                      <w:sz w:val="18"/>
                      <w:szCs w:val="20"/>
                    </w:rPr>
                  </w:pPr>
                </w:p>
                <w:p w:rsidR="000F2158" w:rsidRPr="00ED7B69" w:rsidRDefault="000F2158" w:rsidP="000F2158">
                  <w:pPr>
                    <w:spacing w:after="0"/>
                    <w:jc w:val="both"/>
                    <w:rPr>
                      <w:b/>
                      <w:w w:val="105"/>
                      <w:sz w:val="20"/>
                      <w:szCs w:val="20"/>
                      <w:u w:val="double"/>
                    </w:rPr>
                  </w:pPr>
                </w:p>
              </w:tc>
              <w:tc>
                <w:tcPr>
                  <w:tcW w:w="4959" w:type="dxa"/>
                </w:tcPr>
                <w:p w:rsidR="000F2158" w:rsidRPr="00ED7B69" w:rsidRDefault="000F2158" w:rsidP="000F2158">
                  <w:pPr>
                    <w:spacing w:after="0"/>
                    <w:ind w:left="317"/>
                    <w:jc w:val="both"/>
                    <w:rPr>
                      <w:rFonts w:ascii="Estrangelo Edessa" w:hAnsi="Estrangelo Edessa" w:cs="Estrangelo Edessa"/>
                      <w:color w:val="003399"/>
                      <w:w w:val="105"/>
                      <w:sz w:val="18"/>
                      <w:szCs w:val="18"/>
                    </w:rPr>
                  </w:pPr>
                </w:p>
                <w:p w:rsidR="000F2158" w:rsidRPr="00ED7B69" w:rsidRDefault="000F2158" w:rsidP="009D49E3">
                  <w:pPr>
                    <w:numPr>
                      <w:ilvl w:val="1"/>
                      <w:numId w:val="88"/>
                    </w:numPr>
                    <w:spacing w:after="0" w:line="240" w:lineRule="auto"/>
                    <w:ind w:left="317" w:hanging="284"/>
                    <w:jc w:val="both"/>
                    <w:rPr>
                      <w:rFonts w:ascii="Estrangelo Edessa" w:hAnsi="Estrangelo Edessa" w:cs="Estrangelo Edessa"/>
                      <w:color w:val="003399"/>
                      <w:w w:val="105"/>
                      <w:sz w:val="18"/>
                      <w:szCs w:val="18"/>
                    </w:rPr>
                  </w:pPr>
                  <w:r w:rsidRPr="00ED7B69">
                    <w:rPr>
                      <w:rFonts w:ascii="Estrangelo Edessa" w:hAnsi="Estrangelo Edessa" w:cs="Estrangelo Edessa"/>
                      <w:color w:val="003399"/>
                      <w:w w:val="105"/>
                      <w:sz w:val="18"/>
                      <w:szCs w:val="18"/>
                    </w:rPr>
                    <w:t xml:space="preserve">In that case, it is a “construction contract” </w:t>
                  </w:r>
                  <w:r>
                    <w:rPr>
                      <w:rFonts w:ascii="Estrangelo Edessa" w:hAnsi="Estrangelo Edessa" w:cs="Estrangelo Edessa"/>
                      <w:color w:val="003399"/>
                      <w:w w:val="105"/>
                      <w:sz w:val="18"/>
                      <w:szCs w:val="18"/>
                    </w:rPr>
                    <w:t xml:space="preserve">and not </w:t>
                  </w:r>
                  <w:r w:rsidRPr="00ED7B69">
                    <w:rPr>
                      <w:rFonts w:ascii="Estrangelo Edessa" w:hAnsi="Estrangelo Edessa" w:cs="Estrangelo Edessa"/>
                      <w:color w:val="003399"/>
                      <w:w w:val="105"/>
                      <w:sz w:val="18"/>
                      <w:szCs w:val="18"/>
                    </w:rPr>
                    <w:t xml:space="preserve">a “contract for sale of immovable property”. </w:t>
                  </w:r>
                </w:p>
                <w:p w:rsidR="000F2158" w:rsidRPr="00ED7B69" w:rsidRDefault="000F2158" w:rsidP="000F2158">
                  <w:pPr>
                    <w:spacing w:after="0"/>
                    <w:ind w:left="317"/>
                    <w:jc w:val="both"/>
                    <w:rPr>
                      <w:rFonts w:ascii="Estrangelo Edessa" w:hAnsi="Estrangelo Edessa" w:cs="Estrangelo Edessa"/>
                      <w:color w:val="003399"/>
                      <w:w w:val="105"/>
                      <w:sz w:val="18"/>
                      <w:szCs w:val="18"/>
                    </w:rPr>
                  </w:pPr>
                </w:p>
                <w:p w:rsidR="000F2158" w:rsidRPr="00112612" w:rsidRDefault="000F2158" w:rsidP="009D49E3">
                  <w:pPr>
                    <w:numPr>
                      <w:ilvl w:val="1"/>
                      <w:numId w:val="88"/>
                    </w:numPr>
                    <w:spacing w:after="0" w:line="240" w:lineRule="auto"/>
                    <w:ind w:left="317" w:hanging="284"/>
                    <w:jc w:val="both"/>
                    <w:rPr>
                      <w:b/>
                      <w:w w:val="105"/>
                      <w:sz w:val="20"/>
                      <w:szCs w:val="20"/>
                      <w:u w:val="double"/>
                    </w:rPr>
                  </w:pPr>
                  <w:r w:rsidRPr="00ED7B69">
                    <w:rPr>
                      <w:bCs/>
                      <w:i/>
                      <w:iCs/>
                      <w:w w:val="105"/>
                      <w:sz w:val="16"/>
                      <w:szCs w:val="18"/>
                    </w:rPr>
                    <w:t xml:space="preserve">However, </w:t>
                  </w:r>
                  <w:r w:rsidRPr="00ED7B69">
                    <w:rPr>
                      <w:b/>
                      <w:bCs/>
                      <w:i/>
                      <w:iCs/>
                      <w:color w:val="003399"/>
                      <w:w w:val="105"/>
                      <w:sz w:val="16"/>
                      <w:szCs w:val="18"/>
                    </w:rPr>
                    <w:t>it can still be argued</w:t>
                  </w:r>
                  <w:r w:rsidRPr="00ED7B69">
                    <w:rPr>
                      <w:bCs/>
                      <w:i/>
                      <w:iCs/>
                      <w:w w:val="105"/>
                      <w:sz w:val="16"/>
                      <w:szCs w:val="18"/>
                    </w:rPr>
                    <w:t xml:space="preserve"> that the developer is providing service to individual members in relation to construction. However, developer is not liable to pay ST on the services provided by him to individual members. This is for the reason that </w:t>
                  </w:r>
                  <w:r w:rsidRPr="00126BA3">
                    <w:rPr>
                      <w:b/>
                      <w:bCs/>
                      <w:i/>
                      <w:iCs/>
                      <w:color w:val="003399"/>
                      <w:w w:val="105"/>
                      <w:sz w:val="16"/>
                      <w:szCs w:val="18"/>
                    </w:rPr>
                    <w:t>he provides service to an individual member for the construction of single residential unit and not construction of a “residential complex”</w:t>
                  </w:r>
                  <w:r w:rsidRPr="00ED7B69">
                    <w:rPr>
                      <w:bCs/>
                      <w:i/>
                      <w:iCs/>
                      <w:w w:val="105"/>
                      <w:sz w:val="16"/>
                      <w:szCs w:val="18"/>
                    </w:rPr>
                    <w:t xml:space="preserve">. It is only when a person provides the service of construction of a “residential complex” comprising more than 12 residential unit that the service is taxable. </w:t>
                  </w:r>
                  <w:r w:rsidRPr="00C70933">
                    <w:rPr>
                      <w:bCs/>
                      <w:i/>
                      <w:iCs/>
                      <w:color w:val="003399"/>
                      <w:w w:val="105"/>
                      <w:sz w:val="16"/>
                      <w:szCs w:val="18"/>
                    </w:rPr>
                    <w:t xml:space="preserve">[Even further it can be argued that after such construction the ultimate </w:t>
                  </w:r>
                  <w:r w:rsidRPr="00126BA3">
                    <w:rPr>
                      <w:b/>
                      <w:bCs/>
                      <w:i/>
                      <w:iCs/>
                      <w:color w:val="003399"/>
                      <w:w w:val="105"/>
                      <w:sz w:val="16"/>
                      <w:szCs w:val="18"/>
                      <w:u w:val="single"/>
                    </w:rPr>
                    <w:t>owner receives such property for his personal use</w:t>
                  </w:r>
                  <w:r w:rsidRPr="00C70933">
                    <w:rPr>
                      <w:bCs/>
                      <w:i/>
                      <w:iCs/>
                      <w:color w:val="003399"/>
                      <w:w w:val="105"/>
                      <w:sz w:val="16"/>
                      <w:szCs w:val="18"/>
                    </w:rPr>
                    <w:t>, then such activity would not be subjected to service tax, because this case would fall under the exclusion provided in the definition of ‘residential complex’</w:t>
                  </w:r>
                  <w:r>
                    <w:rPr>
                      <w:bCs/>
                      <w:i/>
                      <w:iCs/>
                      <w:color w:val="003399"/>
                      <w:w w:val="105"/>
                      <w:sz w:val="16"/>
                      <w:szCs w:val="18"/>
                    </w:rPr>
                    <w:t xml:space="preserve"> - </w:t>
                  </w:r>
                  <w:r w:rsidRPr="00621754">
                    <w:rPr>
                      <w:rFonts w:ascii="Estrangelo Edessa" w:hAnsi="Estrangelo Edessa" w:cs="Estrangelo Edessa"/>
                      <w:b/>
                      <w:i/>
                      <w:color w:val="003399"/>
                      <w:w w:val="105"/>
                      <w:sz w:val="18"/>
                      <w:szCs w:val="18"/>
                    </w:rPr>
                    <w:t>Circular No 108/02/2009</w:t>
                  </w:r>
                  <w:r w:rsidRPr="00C70933">
                    <w:rPr>
                      <w:bCs/>
                      <w:i/>
                      <w:iCs/>
                      <w:color w:val="003399"/>
                      <w:w w:val="105"/>
                      <w:sz w:val="16"/>
                      <w:szCs w:val="18"/>
                    </w:rPr>
                    <w:t>]</w:t>
                  </w:r>
                </w:p>
                <w:p w:rsidR="000F2158" w:rsidRPr="00ED7B69" w:rsidRDefault="000F2158" w:rsidP="000F2158">
                  <w:pPr>
                    <w:spacing w:after="0"/>
                    <w:ind w:left="33"/>
                    <w:jc w:val="both"/>
                    <w:rPr>
                      <w:b/>
                      <w:w w:val="105"/>
                      <w:sz w:val="20"/>
                      <w:szCs w:val="20"/>
                      <w:u w:val="double"/>
                    </w:rPr>
                  </w:pPr>
                </w:p>
              </w:tc>
            </w:tr>
          </w:tbl>
          <w:p w:rsidR="000F2158" w:rsidRPr="00600645" w:rsidRDefault="000F2158" w:rsidP="000F2158">
            <w:pPr>
              <w:tabs>
                <w:tab w:val="left" w:pos="252"/>
              </w:tabs>
              <w:spacing w:after="0"/>
              <w:jc w:val="both"/>
              <w:rPr>
                <w:rFonts w:ascii="Arial" w:hAnsi="Arial" w:cs="Arial"/>
                <w:b/>
                <w:noProof/>
                <w:sz w:val="18"/>
                <w:szCs w:val="18"/>
                <w:u w:val="double"/>
              </w:rPr>
            </w:pPr>
            <w:r>
              <w:rPr>
                <w:rFonts w:ascii="Arial" w:hAnsi="Arial" w:cs="Arial"/>
                <w:b/>
                <w:noProof/>
                <w:sz w:val="18"/>
                <w:szCs w:val="18"/>
                <w:u w:val="double"/>
              </w:rPr>
              <w:t>.</w:t>
            </w:r>
          </w:p>
        </w:tc>
      </w:tr>
      <w:tr w:rsidR="000F2158" w:rsidRPr="00675317">
        <w:tc>
          <w:tcPr>
            <w:tcW w:w="14760" w:type="dxa"/>
            <w:gridSpan w:val="8"/>
          </w:tcPr>
          <w:p w:rsidR="000F2158" w:rsidRDefault="000F2158" w:rsidP="000F2158">
            <w:pPr>
              <w:spacing w:after="0"/>
              <w:jc w:val="both"/>
              <w:rPr>
                <w:rFonts w:ascii="Arial" w:hAnsi="Arial" w:cs="Arial"/>
                <w:w w:val="105"/>
                <w:sz w:val="20"/>
                <w:szCs w:val="18"/>
              </w:rPr>
            </w:pPr>
          </w:p>
          <w:p w:rsidR="000F2158" w:rsidRDefault="000F2158" w:rsidP="000F2158">
            <w:pPr>
              <w:spacing w:after="0"/>
              <w:jc w:val="both"/>
              <w:rPr>
                <w:rFonts w:ascii="Arial" w:hAnsi="Arial" w:cs="Arial"/>
                <w:w w:val="105"/>
                <w:sz w:val="20"/>
                <w:szCs w:val="18"/>
              </w:rPr>
            </w:pPr>
          </w:p>
          <w:p w:rsidR="000F2158" w:rsidRDefault="000F2158" w:rsidP="000F2158">
            <w:pPr>
              <w:spacing w:after="0"/>
              <w:jc w:val="both"/>
              <w:rPr>
                <w:rFonts w:ascii="Arial" w:hAnsi="Arial" w:cs="Arial"/>
                <w:w w:val="105"/>
                <w:sz w:val="20"/>
                <w:szCs w:val="18"/>
              </w:rPr>
            </w:pPr>
          </w:p>
          <w:p w:rsidR="000F2158" w:rsidRDefault="000F2158" w:rsidP="000F2158">
            <w:pPr>
              <w:spacing w:after="0"/>
              <w:jc w:val="both"/>
              <w:rPr>
                <w:rFonts w:ascii="Arial" w:hAnsi="Arial" w:cs="Arial"/>
                <w:w w:val="105"/>
                <w:sz w:val="20"/>
                <w:szCs w:val="18"/>
              </w:rPr>
            </w:pPr>
          </w:p>
          <w:p w:rsidR="000F2158" w:rsidRPr="00D32E6B" w:rsidRDefault="000F2158" w:rsidP="000F2158">
            <w:pPr>
              <w:spacing w:after="0"/>
              <w:jc w:val="both"/>
              <w:rPr>
                <w:rFonts w:ascii="Arial" w:hAnsi="Arial" w:cs="Arial"/>
                <w:w w:val="105"/>
                <w:sz w:val="20"/>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Commercial/ industrial construction ( including pipeline</w:t>
            </w:r>
            <w:r>
              <w:rPr>
                <w:rFonts w:ascii="Arial" w:hAnsi="Arial" w:cs="Arial"/>
                <w:b/>
                <w:color w:val="1423B4"/>
                <w:w w:val="105"/>
                <w:sz w:val="18"/>
                <w:szCs w:val="18"/>
              </w:rPr>
              <w:t xml:space="preserve"> construction</w:t>
            </w:r>
            <w:r w:rsidRPr="009616F0">
              <w:rPr>
                <w:rFonts w:ascii="Arial" w:hAnsi="Arial" w:cs="Arial"/>
                <w:b/>
                <w:color w:val="1423B4"/>
                <w:w w:val="105"/>
                <w:sz w:val="18"/>
                <w:szCs w:val="18"/>
              </w:rPr>
              <w:t>)</w:t>
            </w: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5310" w:type="dxa"/>
          </w:tcPr>
          <w:p w:rsidR="000F2158" w:rsidRPr="00AC1CD0" w:rsidRDefault="000F2158" w:rsidP="000F2158">
            <w:pPr>
              <w:tabs>
                <w:tab w:val="num" w:pos="747"/>
              </w:tabs>
              <w:spacing w:after="0"/>
              <w:jc w:val="both"/>
              <w:rPr>
                <w:rFonts w:ascii="Arial" w:hAnsi="Arial" w:cs="Arial"/>
                <w:b/>
                <w:color w:val="0033CC"/>
                <w:w w:val="105"/>
                <w:sz w:val="20"/>
                <w:szCs w:val="16"/>
              </w:rPr>
            </w:pPr>
            <w:smartTag w:uri="urn:schemas-microsoft-com:office:smarttags" w:element="place">
              <w:smartTag w:uri="urn:schemas-microsoft-com:office:smarttags" w:element="PlaceName">
                <w:r w:rsidRPr="00675317">
                  <w:rPr>
                    <w:rFonts w:ascii="Arial" w:hAnsi="Arial" w:cs="Arial"/>
                    <w:w w:val="105"/>
                    <w:sz w:val="20"/>
                    <w:szCs w:val="16"/>
                    <w:u w:val="double"/>
                  </w:rPr>
                  <w:t>Commercial</w:t>
                </w:r>
                <w:r w:rsidRPr="00675317">
                  <w:rPr>
                    <w:rFonts w:ascii="Arial" w:hAnsi="Arial" w:cs="Arial"/>
                    <w:w w:val="105"/>
                    <w:sz w:val="20"/>
                    <w:szCs w:val="16"/>
                  </w:rPr>
                  <w:t xml:space="preserve"> &amp; </w:t>
                </w:r>
                <w:r w:rsidRPr="00675317">
                  <w:rPr>
                    <w:rFonts w:ascii="Arial" w:hAnsi="Arial" w:cs="Arial"/>
                    <w:w w:val="105"/>
                    <w:sz w:val="20"/>
                    <w:szCs w:val="16"/>
                    <w:u w:val="double"/>
                  </w:rPr>
                  <w:t>Industrial</w:t>
                </w:r>
              </w:smartTag>
              <w:r w:rsidRPr="00AC1CD0">
                <w:rPr>
                  <w:rFonts w:ascii="Arial" w:hAnsi="Arial" w:cs="Arial"/>
                  <w:w w:val="105"/>
                  <w:sz w:val="20"/>
                  <w:szCs w:val="16"/>
                  <w:u w:val="double"/>
                </w:rPr>
                <w:t xml:space="preserve"> </w:t>
              </w:r>
              <w:smartTag w:uri="urn:schemas-microsoft-com:office:smarttags" w:element="PlaceType">
                <w:r w:rsidRPr="00AC1CD0">
                  <w:rPr>
                    <w:rFonts w:ascii="Arial" w:hAnsi="Arial" w:cs="Arial"/>
                    <w:w w:val="105"/>
                    <w:sz w:val="20"/>
                    <w:szCs w:val="16"/>
                    <w:u w:val="double"/>
                  </w:rPr>
                  <w:t>Building</w:t>
                </w:r>
              </w:smartTag>
            </w:smartTag>
            <w:r w:rsidRPr="00AC1CD0">
              <w:rPr>
                <w:rFonts w:ascii="Arial" w:hAnsi="Arial" w:cs="Arial"/>
                <w:w w:val="105"/>
                <w:sz w:val="20"/>
                <w:szCs w:val="16"/>
                <w:u w:val="double"/>
              </w:rPr>
              <w:t xml:space="preserve"> </w:t>
            </w:r>
            <w:r w:rsidRPr="00AC1CD0">
              <w:rPr>
                <w:rFonts w:ascii="Arial" w:hAnsi="Arial" w:cs="Arial"/>
                <w:b/>
                <w:color w:val="0033CC"/>
                <w:w w:val="105"/>
                <w:sz w:val="20"/>
                <w:szCs w:val="16"/>
              </w:rPr>
              <w:t xml:space="preserve">Construction </w:t>
            </w:r>
          </w:p>
          <w:p w:rsidR="000F2158" w:rsidRPr="00BA57E2" w:rsidRDefault="000F2158" w:rsidP="000F2158">
            <w:pPr>
              <w:tabs>
                <w:tab w:val="num" w:pos="747"/>
              </w:tabs>
              <w:spacing w:after="0"/>
              <w:jc w:val="both"/>
              <w:rPr>
                <w:rFonts w:ascii="Arial" w:hAnsi="Arial" w:cs="Arial"/>
                <w:b/>
                <w:w w:val="105"/>
                <w:sz w:val="6"/>
                <w:szCs w:val="16"/>
              </w:rPr>
            </w:pPr>
          </w:p>
          <w:p w:rsidR="000F2158" w:rsidRPr="0039180D" w:rsidRDefault="000F2158" w:rsidP="000F2158">
            <w:pPr>
              <w:tabs>
                <w:tab w:val="num" w:pos="747"/>
              </w:tabs>
              <w:spacing w:after="0"/>
              <w:jc w:val="both"/>
              <w:rPr>
                <w:rFonts w:ascii="Arial" w:hAnsi="Arial" w:cs="Arial"/>
                <w:b/>
                <w:w w:val="105"/>
                <w:sz w:val="18"/>
                <w:szCs w:val="16"/>
              </w:rPr>
            </w:pPr>
            <w:r w:rsidRPr="0039180D">
              <w:rPr>
                <w:rFonts w:ascii="Arial" w:hAnsi="Arial" w:cs="Arial"/>
                <w:b/>
                <w:w w:val="105"/>
                <w:sz w:val="18"/>
                <w:szCs w:val="16"/>
              </w:rPr>
              <w:t xml:space="preserve">including </w:t>
            </w:r>
          </w:p>
          <w:p w:rsidR="000F2158" w:rsidRDefault="000F2158" w:rsidP="000F2158">
            <w:pPr>
              <w:tabs>
                <w:tab w:val="num" w:pos="747"/>
              </w:tabs>
              <w:spacing w:after="0"/>
              <w:ind w:left="720"/>
              <w:jc w:val="both"/>
              <w:rPr>
                <w:rFonts w:ascii="Arial" w:hAnsi="Arial" w:cs="Arial"/>
                <w:b/>
                <w:i/>
                <w:w w:val="105"/>
                <w:sz w:val="18"/>
                <w:szCs w:val="16"/>
              </w:rPr>
            </w:pPr>
            <w:r w:rsidRPr="0039180D">
              <w:rPr>
                <w:rFonts w:ascii="Arial" w:hAnsi="Arial" w:cs="Arial"/>
                <w:b/>
                <w:i/>
                <w:w w:val="105"/>
                <w:sz w:val="18"/>
                <w:szCs w:val="16"/>
              </w:rPr>
              <w:sym w:font="Wingdings" w:char="F0E0"/>
            </w:r>
            <w:r>
              <w:rPr>
                <w:rFonts w:ascii="Arial" w:hAnsi="Arial" w:cs="Arial"/>
                <w:b/>
                <w:i/>
                <w:w w:val="105"/>
                <w:sz w:val="18"/>
                <w:szCs w:val="16"/>
              </w:rPr>
              <w:t xml:space="preserve"> </w:t>
            </w:r>
            <w:r w:rsidRPr="0039180D">
              <w:rPr>
                <w:rFonts w:ascii="Arial" w:hAnsi="Arial" w:cs="Arial"/>
                <w:b/>
                <w:i/>
                <w:color w:val="003399"/>
                <w:w w:val="105"/>
                <w:sz w:val="18"/>
                <w:szCs w:val="16"/>
              </w:rPr>
              <w:t>Civil Structure Construction</w:t>
            </w:r>
            <w:r>
              <w:rPr>
                <w:rFonts w:ascii="Arial" w:hAnsi="Arial" w:cs="Arial"/>
                <w:b/>
                <w:i/>
                <w:w w:val="105"/>
                <w:sz w:val="18"/>
                <w:szCs w:val="16"/>
              </w:rPr>
              <w:t xml:space="preserve"> and </w:t>
            </w:r>
          </w:p>
          <w:p w:rsidR="000F2158" w:rsidRDefault="000F2158" w:rsidP="000F2158">
            <w:pPr>
              <w:tabs>
                <w:tab w:val="num" w:pos="747"/>
              </w:tabs>
              <w:spacing w:after="0"/>
              <w:ind w:left="720"/>
              <w:jc w:val="both"/>
              <w:rPr>
                <w:rFonts w:ascii="Arial" w:hAnsi="Arial" w:cs="Arial"/>
                <w:b/>
                <w:i/>
                <w:w w:val="105"/>
                <w:sz w:val="18"/>
                <w:szCs w:val="16"/>
              </w:rPr>
            </w:pPr>
            <w:r w:rsidRPr="0039180D">
              <w:rPr>
                <w:rFonts w:ascii="Arial" w:hAnsi="Arial" w:cs="Arial"/>
                <w:b/>
                <w:i/>
                <w:w w:val="105"/>
                <w:sz w:val="18"/>
                <w:szCs w:val="16"/>
              </w:rPr>
              <w:sym w:font="Wingdings" w:char="F0E0"/>
            </w:r>
            <w:r>
              <w:rPr>
                <w:rFonts w:ascii="Arial" w:hAnsi="Arial" w:cs="Arial"/>
                <w:b/>
                <w:i/>
                <w:w w:val="105"/>
                <w:sz w:val="18"/>
                <w:szCs w:val="16"/>
              </w:rPr>
              <w:t xml:space="preserve"> </w:t>
            </w:r>
            <w:r w:rsidRPr="0039180D">
              <w:rPr>
                <w:rFonts w:ascii="Arial" w:hAnsi="Arial" w:cs="Arial"/>
                <w:b/>
                <w:i/>
                <w:color w:val="003399"/>
                <w:w w:val="105"/>
                <w:sz w:val="18"/>
                <w:szCs w:val="16"/>
              </w:rPr>
              <w:t>Pipeline Construction</w:t>
            </w:r>
            <w:r w:rsidRPr="00675317">
              <w:rPr>
                <w:rFonts w:ascii="Arial" w:hAnsi="Arial" w:cs="Arial"/>
                <w:b/>
                <w:i/>
                <w:w w:val="105"/>
                <w:sz w:val="18"/>
                <w:szCs w:val="16"/>
              </w:rPr>
              <w:t xml:space="preserve">) </w:t>
            </w:r>
          </w:p>
          <w:p w:rsidR="000F2158" w:rsidRPr="00BA57E2" w:rsidRDefault="000F2158" w:rsidP="000F2158">
            <w:pPr>
              <w:tabs>
                <w:tab w:val="num" w:pos="747"/>
              </w:tabs>
              <w:spacing w:after="0"/>
              <w:jc w:val="both"/>
              <w:rPr>
                <w:rFonts w:ascii="Arial" w:hAnsi="Arial" w:cs="Arial"/>
                <w:b/>
                <w:i/>
                <w:w w:val="105"/>
                <w:sz w:val="10"/>
                <w:szCs w:val="16"/>
              </w:rPr>
            </w:pPr>
          </w:p>
          <w:p w:rsidR="000F2158" w:rsidRPr="00F15E74" w:rsidRDefault="000F2158" w:rsidP="000F2158">
            <w:pPr>
              <w:spacing w:after="0"/>
              <w:jc w:val="both"/>
              <w:rPr>
                <w:rFonts w:ascii="Arial" w:hAnsi="Arial" w:cs="Arial"/>
                <w:b/>
                <w:bCs/>
                <w:i/>
                <w:w w:val="105"/>
                <w:sz w:val="18"/>
                <w:szCs w:val="18"/>
              </w:rPr>
            </w:pPr>
            <w:r w:rsidRPr="0039180D">
              <w:rPr>
                <w:rFonts w:ascii="Arial" w:hAnsi="Arial" w:cs="Arial"/>
                <w:b/>
                <w:bCs/>
                <w:color w:val="000000"/>
                <w:w w:val="105"/>
                <w:sz w:val="18"/>
                <w:szCs w:val="18"/>
              </w:rPr>
              <w:t>but excluding</w:t>
            </w:r>
            <w:r w:rsidRPr="00F15E74">
              <w:rPr>
                <w:rFonts w:ascii="Arial" w:hAnsi="Arial" w:cs="Arial"/>
                <w:b/>
                <w:bCs/>
                <w:i/>
                <w:color w:val="0033CC"/>
                <w:w w:val="105"/>
                <w:sz w:val="18"/>
                <w:szCs w:val="18"/>
              </w:rPr>
              <w:t xml:space="preserve"> Construction of</w:t>
            </w:r>
            <w:r w:rsidRPr="00F15E74">
              <w:rPr>
                <w:rFonts w:ascii="Arial" w:hAnsi="Arial" w:cs="Arial"/>
                <w:b/>
                <w:bCs/>
                <w:i/>
                <w:w w:val="105"/>
                <w:sz w:val="18"/>
                <w:szCs w:val="18"/>
              </w:rPr>
              <w:t xml:space="preserve"> : </w:t>
            </w:r>
          </w:p>
          <w:p w:rsidR="000F2158" w:rsidRPr="0039180D" w:rsidRDefault="000F2158" w:rsidP="000F2158">
            <w:pPr>
              <w:spacing w:after="0"/>
              <w:ind w:left="720"/>
              <w:jc w:val="both"/>
              <w:rPr>
                <w:rFonts w:ascii="Arial" w:hAnsi="Arial" w:cs="Arial"/>
                <w:b/>
                <w:i/>
                <w:color w:val="0033CC"/>
                <w:w w:val="105"/>
                <w:sz w:val="18"/>
                <w:szCs w:val="18"/>
              </w:rPr>
            </w:pPr>
            <w:r w:rsidRPr="0039180D">
              <w:rPr>
                <w:rFonts w:ascii="Arial" w:hAnsi="Arial" w:cs="Arial"/>
                <w:i/>
                <w:color w:val="0033CC"/>
                <w:w w:val="105"/>
                <w:sz w:val="18"/>
                <w:szCs w:val="18"/>
              </w:rPr>
              <w:sym w:font="Wingdings" w:char="F0E0"/>
            </w:r>
            <w:r>
              <w:rPr>
                <w:rFonts w:ascii="Arial" w:hAnsi="Arial" w:cs="Arial"/>
                <w:i/>
                <w:color w:val="0033CC"/>
                <w:w w:val="105"/>
                <w:sz w:val="18"/>
                <w:szCs w:val="18"/>
              </w:rPr>
              <w:t xml:space="preserve">   </w:t>
            </w:r>
            <w:r w:rsidRPr="0039180D">
              <w:rPr>
                <w:rFonts w:ascii="Arial" w:hAnsi="Arial" w:cs="Arial"/>
                <w:b/>
                <w:i/>
                <w:color w:val="0033CC"/>
                <w:w w:val="105"/>
                <w:sz w:val="18"/>
                <w:szCs w:val="18"/>
              </w:rPr>
              <w:t xml:space="preserve">Roads </w:t>
            </w:r>
          </w:p>
          <w:p w:rsidR="000F2158" w:rsidRPr="0039180D" w:rsidRDefault="000F2158" w:rsidP="000F2158">
            <w:pPr>
              <w:spacing w:after="0"/>
              <w:ind w:left="720"/>
              <w:jc w:val="both"/>
              <w:rPr>
                <w:rFonts w:ascii="Arial" w:hAnsi="Arial" w:cs="Arial"/>
                <w:b/>
                <w:i/>
                <w:color w:val="0033CC"/>
                <w:w w:val="105"/>
                <w:sz w:val="18"/>
                <w:szCs w:val="18"/>
              </w:rPr>
            </w:pPr>
            <w:r w:rsidRPr="0039180D">
              <w:rPr>
                <w:rFonts w:ascii="Arial" w:hAnsi="Arial" w:cs="Arial"/>
                <w:b/>
                <w:i/>
                <w:color w:val="0033CC"/>
                <w:w w:val="105"/>
                <w:sz w:val="18"/>
                <w:szCs w:val="18"/>
              </w:rPr>
              <w:sym w:font="Wingdings" w:char="F0E0"/>
            </w:r>
            <w:r w:rsidRPr="0039180D">
              <w:rPr>
                <w:rFonts w:ascii="Arial" w:hAnsi="Arial" w:cs="Arial"/>
                <w:b/>
                <w:i/>
                <w:color w:val="0033CC"/>
                <w:w w:val="105"/>
                <w:sz w:val="18"/>
                <w:szCs w:val="18"/>
              </w:rPr>
              <w:t xml:space="preserve"> </w:t>
            </w:r>
            <w:r>
              <w:rPr>
                <w:rFonts w:ascii="Arial" w:hAnsi="Arial" w:cs="Arial"/>
                <w:b/>
                <w:i/>
                <w:color w:val="0033CC"/>
                <w:w w:val="105"/>
                <w:sz w:val="18"/>
                <w:szCs w:val="18"/>
              </w:rPr>
              <w:t xml:space="preserve"> </w:t>
            </w:r>
            <w:r w:rsidRPr="0039180D">
              <w:rPr>
                <w:rFonts w:ascii="Arial" w:hAnsi="Arial" w:cs="Arial"/>
                <w:b/>
                <w:i/>
                <w:color w:val="0033CC"/>
                <w:w w:val="105"/>
                <w:sz w:val="18"/>
                <w:szCs w:val="18"/>
              </w:rPr>
              <w:t>Airports, Railways, Transport terminal</w:t>
            </w:r>
            <w:r>
              <w:rPr>
                <w:rFonts w:ascii="Arial" w:hAnsi="Arial" w:cs="Arial"/>
                <w:b/>
                <w:i/>
                <w:color w:val="0033CC"/>
                <w:w w:val="105"/>
                <w:sz w:val="18"/>
                <w:szCs w:val="18"/>
              </w:rPr>
              <w:t>s</w:t>
            </w:r>
            <w:r w:rsidRPr="0039180D">
              <w:rPr>
                <w:rFonts w:ascii="Arial" w:hAnsi="Arial" w:cs="Arial"/>
                <w:b/>
                <w:i/>
                <w:color w:val="0033CC"/>
                <w:w w:val="105"/>
                <w:sz w:val="18"/>
                <w:szCs w:val="18"/>
              </w:rPr>
              <w:t>,</w:t>
            </w:r>
          </w:p>
          <w:p w:rsidR="000F2158" w:rsidRPr="00F15E74" w:rsidRDefault="000F2158" w:rsidP="000F2158">
            <w:pPr>
              <w:spacing w:after="0"/>
              <w:ind w:left="720"/>
              <w:jc w:val="both"/>
              <w:rPr>
                <w:rFonts w:ascii="Arial" w:hAnsi="Arial" w:cs="Arial"/>
                <w:i/>
                <w:color w:val="0033CC"/>
                <w:w w:val="105"/>
                <w:sz w:val="18"/>
                <w:szCs w:val="18"/>
              </w:rPr>
            </w:pPr>
            <w:r w:rsidRPr="0039180D">
              <w:rPr>
                <w:rFonts w:ascii="Arial" w:hAnsi="Arial" w:cs="Arial"/>
                <w:b/>
                <w:i/>
                <w:color w:val="0033CC"/>
                <w:w w:val="105"/>
                <w:sz w:val="18"/>
                <w:szCs w:val="18"/>
              </w:rPr>
              <w:sym w:font="Wingdings" w:char="F0E0"/>
            </w:r>
            <w:r w:rsidRPr="0039180D">
              <w:rPr>
                <w:rFonts w:ascii="Arial" w:hAnsi="Arial" w:cs="Arial"/>
                <w:b/>
                <w:i/>
                <w:color w:val="0033CC"/>
                <w:w w:val="105"/>
                <w:sz w:val="18"/>
                <w:szCs w:val="18"/>
              </w:rPr>
              <w:t xml:space="preserve"> </w:t>
            </w:r>
            <w:r>
              <w:rPr>
                <w:rFonts w:ascii="Arial" w:hAnsi="Arial" w:cs="Arial"/>
                <w:b/>
                <w:i/>
                <w:color w:val="0033CC"/>
                <w:w w:val="105"/>
                <w:sz w:val="18"/>
                <w:szCs w:val="18"/>
              </w:rPr>
              <w:t xml:space="preserve"> </w:t>
            </w:r>
            <w:r w:rsidRPr="0039180D">
              <w:rPr>
                <w:rFonts w:ascii="Arial" w:hAnsi="Arial" w:cs="Arial"/>
                <w:b/>
                <w:i/>
                <w:color w:val="0033CC"/>
                <w:w w:val="105"/>
                <w:sz w:val="18"/>
                <w:szCs w:val="18"/>
              </w:rPr>
              <w:t>Bridges, Tunnel , Dam</w:t>
            </w:r>
          </w:p>
          <w:p w:rsidR="000F2158" w:rsidRPr="00675317" w:rsidRDefault="000F2158" w:rsidP="000F2158">
            <w:pPr>
              <w:spacing w:after="0"/>
              <w:jc w:val="both"/>
              <w:rPr>
                <w:rFonts w:ascii="Arial" w:hAnsi="Arial" w:cs="Arial"/>
                <w:w w:val="105"/>
                <w:sz w:val="18"/>
                <w:szCs w:val="18"/>
              </w:rPr>
            </w:pPr>
          </w:p>
          <w:p w:rsidR="000F2158" w:rsidRDefault="000F2158" w:rsidP="000F2158">
            <w:pPr>
              <w:spacing w:after="0"/>
              <w:jc w:val="both"/>
              <w:rPr>
                <w:b/>
                <w:bCs/>
                <w:i/>
                <w:w w:val="105"/>
                <w:sz w:val="16"/>
                <w:szCs w:val="18"/>
                <w:u w:val="double"/>
              </w:rPr>
            </w:pPr>
          </w:p>
          <w:p w:rsidR="000F2158" w:rsidRPr="00AC1CD0" w:rsidRDefault="000F2158" w:rsidP="000F2158">
            <w:pPr>
              <w:spacing w:after="0"/>
              <w:jc w:val="both"/>
              <w:rPr>
                <w:bCs/>
                <w:i/>
                <w:w w:val="105"/>
                <w:sz w:val="16"/>
                <w:szCs w:val="18"/>
              </w:rPr>
            </w:pPr>
            <w:r>
              <w:rPr>
                <w:b/>
                <w:bCs/>
                <w:i/>
                <w:w w:val="105"/>
                <w:sz w:val="16"/>
                <w:szCs w:val="18"/>
                <w:u w:val="double"/>
              </w:rPr>
              <w:t>[</w:t>
            </w:r>
            <w:r w:rsidRPr="00AC1CD0">
              <w:rPr>
                <w:b/>
                <w:bCs/>
                <w:i/>
                <w:w w:val="105"/>
                <w:sz w:val="16"/>
                <w:szCs w:val="18"/>
                <w:u w:val="double"/>
              </w:rPr>
              <w:t>Construction covers:</w:t>
            </w:r>
            <w:r w:rsidRPr="00AC1CD0">
              <w:rPr>
                <w:bCs/>
                <w:i/>
                <w:w w:val="105"/>
                <w:sz w:val="16"/>
                <w:szCs w:val="18"/>
              </w:rPr>
              <w:t xml:space="preserve"> All activities as mentioned in case of construction of Residential Complex</w:t>
            </w:r>
            <w:r>
              <w:rPr>
                <w:bCs/>
                <w:i/>
                <w:w w:val="105"/>
                <w:sz w:val="16"/>
                <w:szCs w:val="18"/>
              </w:rPr>
              <w:t>]</w:t>
            </w:r>
          </w:p>
          <w:p w:rsidR="000F2158" w:rsidRPr="00675317" w:rsidRDefault="000F2158" w:rsidP="000F2158">
            <w:pPr>
              <w:tabs>
                <w:tab w:val="num" w:pos="747"/>
              </w:tabs>
              <w:spacing w:after="0"/>
              <w:jc w:val="both"/>
              <w:rPr>
                <w:rFonts w:ascii="Arial" w:hAnsi="Arial" w:cs="Arial"/>
                <w:w w:val="105"/>
              </w:rPr>
            </w:pPr>
          </w:p>
        </w:tc>
        <w:tc>
          <w:tcPr>
            <w:tcW w:w="3600" w:type="dxa"/>
            <w:gridSpan w:val="2"/>
          </w:tcPr>
          <w:p w:rsidR="000F2158" w:rsidRPr="00675317" w:rsidRDefault="000F2158" w:rsidP="000F2158">
            <w:pPr>
              <w:spacing w:after="0"/>
              <w:jc w:val="both"/>
              <w:rPr>
                <w:rFonts w:ascii="Arial" w:hAnsi="Arial" w:cs="Arial"/>
                <w:w w:val="105"/>
                <w:sz w:val="4"/>
                <w:szCs w:val="18"/>
              </w:rPr>
            </w:pPr>
          </w:p>
          <w:p w:rsidR="000F2158" w:rsidRDefault="000F2158" w:rsidP="000F2158">
            <w:pPr>
              <w:spacing w:after="0"/>
              <w:jc w:val="both"/>
              <w:rPr>
                <w:rFonts w:ascii="Arial" w:hAnsi="Arial" w:cs="Arial"/>
                <w:bCs/>
                <w:w w:val="105"/>
                <w:sz w:val="18"/>
                <w:szCs w:val="18"/>
              </w:rPr>
            </w:pPr>
            <w:r w:rsidRPr="00AC1CD0">
              <w:rPr>
                <w:rFonts w:ascii="Arial" w:hAnsi="Arial" w:cs="Arial"/>
                <w:b/>
                <w:bCs/>
                <w:color w:val="0033CC"/>
                <w:w w:val="105"/>
                <w:sz w:val="18"/>
                <w:szCs w:val="18"/>
                <w:u w:val="double"/>
              </w:rPr>
              <w:t xml:space="preserve">67% Abatement Benefit Available  </w:t>
            </w:r>
            <w:r w:rsidRPr="00675317">
              <w:rPr>
                <w:rFonts w:ascii="Arial" w:hAnsi="Arial" w:cs="Arial"/>
                <w:b/>
                <w:bCs/>
                <w:w w:val="105"/>
                <w:sz w:val="18"/>
                <w:szCs w:val="18"/>
                <w:u w:val="double"/>
              </w:rPr>
              <w:t>[E/N 1/2006]</w:t>
            </w:r>
            <w:r w:rsidRPr="00675317">
              <w:rPr>
                <w:rFonts w:ascii="Arial" w:hAnsi="Arial" w:cs="Arial"/>
                <w:bCs/>
                <w:w w:val="105"/>
                <w:sz w:val="18"/>
                <w:szCs w:val="18"/>
              </w:rPr>
              <w:t xml:space="preserve">  (same as above)</w:t>
            </w:r>
          </w:p>
          <w:p w:rsidR="000F2158" w:rsidRPr="00675317" w:rsidRDefault="000F2158" w:rsidP="000F2158">
            <w:pPr>
              <w:spacing w:after="0"/>
              <w:jc w:val="both"/>
              <w:rPr>
                <w:rFonts w:ascii="Arial" w:hAnsi="Arial" w:cs="Arial"/>
                <w:b/>
                <w:bCs/>
                <w:w w:val="105"/>
                <w:sz w:val="18"/>
                <w:szCs w:val="18"/>
              </w:rPr>
            </w:pPr>
          </w:p>
          <w:p w:rsidR="000F2158" w:rsidRPr="00675317" w:rsidRDefault="000F2158" w:rsidP="000F2158">
            <w:pPr>
              <w:spacing w:after="0"/>
              <w:jc w:val="both"/>
              <w:rPr>
                <w:rFonts w:ascii="Arial" w:hAnsi="Arial" w:cs="Arial"/>
                <w:w w:val="105"/>
                <w:sz w:val="4"/>
                <w:szCs w:val="18"/>
              </w:rPr>
            </w:pPr>
          </w:p>
          <w:p w:rsidR="000F2158" w:rsidRPr="00675317" w:rsidRDefault="000F2158" w:rsidP="000F2158">
            <w:pPr>
              <w:spacing w:after="0"/>
              <w:jc w:val="both"/>
              <w:rPr>
                <w:rFonts w:ascii="Arial" w:hAnsi="Arial" w:cs="Arial"/>
                <w:b/>
                <w:w w:val="105"/>
                <w:sz w:val="18"/>
                <w:szCs w:val="18"/>
              </w:rPr>
            </w:pPr>
            <w:r w:rsidRPr="00AC1CD0">
              <w:rPr>
                <w:rFonts w:ascii="Arial" w:hAnsi="Arial" w:cs="Arial"/>
                <w:b/>
                <w:color w:val="0033CC"/>
                <w:w w:val="105"/>
                <w:sz w:val="18"/>
                <w:szCs w:val="18"/>
                <w:u w:val="double"/>
              </w:rPr>
              <w:t xml:space="preserve">Construction of flat by developer on its own and then selling them off </w:t>
            </w:r>
            <w:r w:rsidRPr="00AC1CD0">
              <w:rPr>
                <w:rFonts w:ascii="Arial" w:hAnsi="Arial" w:cs="Arial"/>
                <w:color w:val="0033CC"/>
                <w:w w:val="105"/>
                <w:sz w:val="18"/>
                <w:szCs w:val="18"/>
              </w:rPr>
              <w:t>–</w:t>
            </w:r>
            <w:r w:rsidRPr="00675317">
              <w:rPr>
                <w:rFonts w:ascii="Arial" w:hAnsi="Arial" w:cs="Arial"/>
                <w:w w:val="105"/>
                <w:sz w:val="18"/>
                <w:szCs w:val="18"/>
              </w:rPr>
              <w:t xml:space="preserve"> this activity is “sale” and not “service” – no ST </w:t>
            </w:r>
            <w:r w:rsidRPr="00675317">
              <w:rPr>
                <w:rFonts w:ascii="Arial" w:hAnsi="Arial" w:cs="Arial"/>
                <w:b/>
                <w:w w:val="105"/>
                <w:sz w:val="18"/>
                <w:szCs w:val="18"/>
              </w:rPr>
              <w:t>[K RAHEJA DEVELOPMENT CORP – 2005- SC]</w:t>
            </w:r>
          </w:p>
          <w:p w:rsidR="000F2158" w:rsidRDefault="000F2158" w:rsidP="000F2158">
            <w:pPr>
              <w:spacing w:after="0"/>
              <w:jc w:val="both"/>
              <w:rPr>
                <w:rFonts w:ascii="Arial" w:hAnsi="Arial" w:cs="Arial"/>
                <w:b/>
                <w:w w:val="105"/>
                <w:sz w:val="18"/>
                <w:szCs w:val="18"/>
              </w:rPr>
            </w:pPr>
          </w:p>
          <w:p w:rsidR="000F2158" w:rsidRDefault="000F2158" w:rsidP="000F2158">
            <w:pPr>
              <w:spacing w:after="0"/>
              <w:jc w:val="both"/>
              <w:rPr>
                <w:rFonts w:ascii="Arial" w:hAnsi="Arial" w:cs="Arial"/>
                <w:b/>
                <w:color w:val="0033CC"/>
                <w:w w:val="105"/>
                <w:sz w:val="18"/>
                <w:szCs w:val="18"/>
                <w:u w:val="double"/>
              </w:rPr>
            </w:pPr>
            <w:r>
              <w:rPr>
                <w:rFonts w:ascii="Arial" w:hAnsi="Arial" w:cs="Arial"/>
                <w:b/>
                <w:color w:val="0033CC"/>
                <w:w w:val="105"/>
                <w:sz w:val="18"/>
                <w:szCs w:val="18"/>
                <w:u w:val="double"/>
              </w:rPr>
              <w:t>Exempted Service:</w:t>
            </w:r>
          </w:p>
          <w:p w:rsidR="000F2158" w:rsidRPr="00675317" w:rsidRDefault="000F2158" w:rsidP="009D49E3">
            <w:pPr>
              <w:numPr>
                <w:ilvl w:val="0"/>
                <w:numId w:val="90"/>
              </w:numPr>
              <w:spacing w:after="0" w:line="240" w:lineRule="auto"/>
              <w:jc w:val="both"/>
              <w:rPr>
                <w:rFonts w:ascii="Arial" w:hAnsi="Arial" w:cs="Arial"/>
                <w:b/>
                <w:w w:val="105"/>
                <w:sz w:val="18"/>
                <w:szCs w:val="18"/>
              </w:rPr>
            </w:pPr>
            <w:r w:rsidRPr="00254B5E">
              <w:rPr>
                <w:rFonts w:ascii="Arial" w:hAnsi="Arial" w:cs="Arial"/>
                <w:b/>
                <w:color w:val="000000"/>
                <w:w w:val="105"/>
                <w:sz w:val="18"/>
                <w:szCs w:val="18"/>
                <w:u w:val="single" w:color="003399"/>
              </w:rPr>
              <w:t>Construction service (only civil work) of PORT</w:t>
            </w:r>
            <w:r w:rsidRPr="00254B5E">
              <w:rPr>
                <w:rFonts w:ascii="Arial" w:hAnsi="Arial" w:cs="Arial"/>
                <w:b/>
                <w:color w:val="0033CC"/>
                <w:w w:val="105"/>
                <w:sz w:val="18"/>
                <w:szCs w:val="18"/>
              </w:rPr>
              <w:t xml:space="preserve"> </w:t>
            </w:r>
            <w:r>
              <w:rPr>
                <w:rFonts w:ascii="Arial" w:hAnsi="Arial" w:cs="Arial"/>
                <w:w w:val="105"/>
                <w:sz w:val="18"/>
                <w:szCs w:val="18"/>
              </w:rPr>
              <w:t xml:space="preserve">shall be exempt </w:t>
            </w:r>
            <w:r>
              <w:rPr>
                <w:rFonts w:ascii="Arial" w:hAnsi="Arial" w:cs="Arial"/>
                <w:b/>
                <w:w w:val="105"/>
                <w:sz w:val="18"/>
                <w:szCs w:val="18"/>
              </w:rPr>
              <w:t>[E/N 25/2007]</w:t>
            </w:r>
          </w:p>
          <w:p w:rsidR="000F2158" w:rsidRPr="00675317" w:rsidRDefault="000F2158" w:rsidP="000F2158">
            <w:pPr>
              <w:spacing w:after="0"/>
              <w:jc w:val="both"/>
              <w:rPr>
                <w:rFonts w:ascii="Arial" w:hAnsi="Arial" w:cs="Arial"/>
                <w:b/>
                <w:w w:val="105"/>
                <w:sz w:val="18"/>
                <w:szCs w:val="18"/>
              </w:rPr>
            </w:pP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Default="000F2158" w:rsidP="000F2158">
            <w:pPr>
              <w:pStyle w:val="45x65"/>
              <w:spacing w:before="0" w:beforeAutospacing="0" w:after="0" w:afterAutospacing="0"/>
              <w:ind w:left="219" w:hanging="219"/>
              <w:jc w:val="both"/>
              <w:rPr>
                <w:b/>
                <w:i/>
                <w:w w:val="105"/>
                <w:sz w:val="18"/>
                <w:szCs w:val="18"/>
              </w:rPr>
            </w:pPr>
            <w:r>
              <w:rPr>
                <w:b/>
                <w:i/>
                <w:color w:val="0033CC"/>
                <w:w w:val="105"/>
                <w:sz w:val="18"/>
                <w:szCs w:val="18"/>
                <w:u w:val="double"/>
              </w:rPr>
              <w:t>Issue</w:t>
            </w:r>
            <w:r>
              <w:rPr>
                <w:b/>
                <w:i/>
                <w:w w:val="105"/>
                <w:sz w:val="18"/>
                <w:szCs w:val="18"/>
                <w:u w:val="double"/>
              </w:rPr>
              <w:t>:</w:t>
            </w:r>
            <w:r>
              <w:rPr>
                <w:b/>
                <w:i/>
                <w:w w:val="105"/>
                <w:sz w:val="18"/>
                <w:szCs w:val="18"/>
              </w:rPr>
              <w:t xml:space="preserve"> Whether service relating to construction of ROAD within the building taxable</w:t>
            </w:r>
            <w:r w:rsidRPr="0055652C">
              <w:rPr>
                <w:b/>
                <w:i/>
                <w:w w:val="105"/>
                <w:sz w:val="18"/>
                <w:szCs w:val="18"/>
              </w:rPr>
              <w:t>?</w:t>
            </w:r>
          </w:p>
          <w:p w:rsidR="000F2158" w:rsidRPr="00121123" w:rsidRDefault="000F2158" w:rsidP="000F2158">
            <w:pPr>
              <w:spacing w:after="0"/>
              <w:ind w:left="486" w:hanging="486"/>
              <w:jc w:val="both"/>
              <w:rPr>
                <w:rFonts w:ascii="Arial" w:hAnsi="Arial" w:cs="Arial"/>
                <w:i/>
                <w:w w:val="105"/>
                <w:sz w:val="4"/>
                <w:szCs w:val="18"/>
              </w:rPr>
            </w:pPr>
            <w:proofErr w:type="spellStart"/>
            <w:r>
              <w:rPr>
                <w:b/>
                <w:i/>
                <w:w w:val="105"/>
                <w:sz w:val="18"/>
                <w:szCs w:val="18"/>
                <w:u w:val="double"/>
              </w:rPr>
              <w:t>Ans</w:t>
            </w:r>
            <w:proofErr w:type="spellEnd"/>
            <w:r>
              <w:rPr>
                <w:b/>
                <w:i/>
                <w:w w:val="105"/>
                <w:sz w:val="18"/>
                <w:szCs w:val="18"/>
                <w:u w:val="double"/>
              </w:rPr>
              <w:t>:</w:t>
            </w:r>
            <w:r w:rsidRPr="0055652C">
              <w:rPr>
                <w:rFonts w:ascii="Arial" w:hAnsi="Arial" w:cs="Arial"/>
                <w:sz w:val="20"/>
                <w:szCs w:val="20"/>
              </w:rPr>
              <w:t xml:space="preserve"> </w:t>
            </w:r>
            <w:r>
              <w:rPr>
                <w:i/>
                <w:sz w:val="18"/>
                <w:szCs w:val="20"/>
                <w:u w:color="003399"/>
              </w:rPr>
              <w:t xml:space="preserve">If the contract for </w:t>
            </w:r>
            <w:r w:rsidRPr="00121123">
              <w:rPr>
                <w:b/>
                <w:i/>
                <w:color w:val="003399"/>
                <w:sz w:val="18"/>
                <w:szCs w:val="20"/>
                <w:u w:val="single" w:color="003399"/>
              </w:rPr>
              <w:t>construction of commercial complex is a single composite contract</w:t>
            </w:r>
            <w:r>
              <w:rPr>
                <w:i/>
                <w:sz w:val="18"/>
                <w:szCs w:val="20"/>
                <w:u w:color="003399"/>
              </w:rPr>
              <w:t xml:space="preserve"> and the construction of road is not recognized as a separate activity as per the contract, </w:t>
            </w:r>
            <w:r w:rsidRPr="00121123">
              <w:rPr>
                <w:b/>
                <w:i/>
                <w:color w:val="003399"/>
                <w:sz w:val="18"/>
                <w:szCs w:val="20"/>
                <w:u w:color="003399"/>
              </w:rPr>
              <w:t xml:space="preserve">then ST would be </w:t>
            </w:r>
            <w:proofErr w:type="spellStart"/>
            <w:r w:rsidRPr="00121123">
              <w:rPr>
                <w:b/>
                <w:i/>
                <w:color w:val="003399"/>
                <w:sz w:val="18"/>
                <w:szCs w:val="20"/>
                <w:u w:color="003399"/>
              </w:rPr>
              <w:t>leviable</w:t>
            </w:r>
            <w:proofErr w:type="spellEnd"/>
            <w:r w:rsidRPr="00121123">
              <w:rPr>
                <w:b/>
                <w:i/>
                <w:color w:val="003399"/>
                <w:sz w:val="18"/>
                <w:szCs w:val="20"/>
                <w:u w:color="003399"/>
              </w:rPr>
              <w:t xml:space="preserve"> on </w:t>
            </w:r>
            <w:r>
              <w:rPr>
                <w:i/>
                <w:sz w:val="18"/>
                <w:szCs w:val="20"/>
                <w:u w:color="003399"/>
              </w:rPr>
              <w:t xml:space="preserve">GROSS AMOUNT CHARGED for construction </w:t>
            </w:r>
            <w:r w:rsidRPr="00121123">
              <w:rPr>
                <w:b/>
                <w:i/>
                <w:color w:val="003399"/>
                <w:sz w:val="18"/>
                <w:szCs w:val="20"/>
                <w:u w:color="003399"/>
              </w:rPr>
              <w:t>including the value of construction of road.</w:t>
            </w:r>
            <w:r>
              <w:rPr>
                <w:b/>
                <w:i/>
                <w:color w:val="003399"/>
                <w:sz w:val="18"/>
                <w:szCs w:val="20"/>
                <w:u w:color="003399"/>
              </w:rPr>
              <w:t xml:space="preserve">   </w:t>
            </w:r>
            <w:r w:rsidRPr="00E938D4">
              <w:rPr>
                <w:i/>
                <w:color w:val="000000"/>
                <w:sz w:val="18"/>
                <w:szCs w:val="20"/>
                <w:u w:color="003399"/>
              </w:rPr>
              <w:t>[TRU Letter]</w:t>
            </w:r>
          </w:p>
        </w:tc>
      </w:tr>
      <w:tr w:rsidR="000F2158" w:rsidRPr="00675317">
        <w:tc>
          <w:tcPr>
            <w:tcW w:w="14760" w:type="dxa"/>
            <w:gridSpan w:val="8"/>
          </w:tcPr>
          <w:p w:rsidR="000F2158" w:rsidRDefault="000F2158" w:rsidP="000F2158">
            <w:pPr>
              <w:spacing w:after="0"/>
              <w:rPr>
                <w:b/>
                <w:i/>
                <w:sz w:val="18"/>
                <w:szCs w:val="18"/>
                <w:u w:val="single"/>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tabs>
                <w:tab w:val="left" w:pos="2"/>
              </w:tabs>
              <w:spacing w:after="0"/>
              <w:ind w:right="72"/>
              <w:rPr>
                <w:rFonts w:ascii="Arial" w:hAnsi="Arial" w:cs="Arial"/>
                <w:b/>
                <w:color w:val="1423B4"/>
                <w:w w:val="105"/>
                <w:sz w:val="18"/>
                <w:szCs w:val="18"/>
              </w:rPr>
            </w:pPr>
            <w:r w:rsidRPr="009616F0">
              <w:rPr>
                <w:rFonts w:ascii="Arial" w:hAnsi="Arial" w:cs="Arial"/>
                <w:b/>
                <w:color w:val="1423B4"/>
                <w:w w:val="105"/>
                <w:sz w:val="18"/>
                <w:szCs w:val="18"/>
              </w:rPr>
              <w:t>Site Preparation service</w:t>
            </w:r>
            <w:r w:rsidRPr="009616F0">
              <w:rPr>
                <w:rFonts w:ascii="Arial" w:hAnsi="Arial" w:cs="Arial"/>
                <w:b/>
                <w:snapToGrid w:val="0"/>
                <w:color w:val="1423B4"/>
                <w:w w:val="105"/>
                <w:sz w:val="18"/>
                <w:szCs w:val="18"/>
                <w:u w:color="000000"/>
                <w:bdr w:val="none" w:sz="0" w:space="0" w:color="000000"/>
                <w:shd w:val="clear" w:color="000000" w:fill="000000"/>
              </w:rPr>
              <w:t xml:space="preserve"> </w:t>
            </w:r>
          </w:p>
          <w:p w:rsidR="000F2158" w:rsidRPr="009616F0" w:rsidRDefault="000F2158" w:rsidP="000F2158">
            <w:pPr>
              <w:spacing w:after="0"/>
              <w:ind w:right="72"/>
              <w:rPr>
                <w:rFonts w:ascii="Arial" w:hAnsi="Arial" w:cs="Arial"/>
                <w:b/>
                <w:color w:val="1423B4"/>
                <w:w w:val="105"/>
                <w:sz w:val="18"/>
                <w:szCs w:val="18"/>
              </w:rPr>
            </w:pP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1417" w:type="dxa"/>
            <w:gridSpan w:val="2"/>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0F2158">
            <w:pPr>
              <w:spacing w:after="0"/>
              <w:rPr>
                <w:rFonts w:ascii="Arial" w:hAnsi="Arial" w:cs="Arial"/>
                <w:w w:val="105"/>
                <w:sz w:val="20"/>
                <w:szCs w:val="20"/>
              </w:rPr>
            </w:pPr>
          </w:p>
        </w:tc>
        <w:tc>
          <w:tcPr>
            <w:tcW w:w="5310" w:type="dxa"/>
          </w:tcPr>
          <w:p w:rsidR="000F2158" w:rsidRDefault="000F2158" w:rsidP="000F2158">
            <w:pPr>
              <w:spacing w:after="0"/>
              <w:rPr>
                <w:rFonts w:ascii="Arial" w:hAnsi="Arial" w:cs="Arial"/>
                <w:w w:val="105"/>
                <w:sz w:val="20"/>
                <w:szCs w:val="20"/>
              </w:rPr>
            </w:pPr>
            <w:r w:rsidRPr="00675317">
              <w:rPr>
                <w:rFonts w:ascii="Arial" w:hAnsi="Arial" w:cs="Arial"/>
                <w:w w:val="105"/>
                <w:sz w:val="20"/>
                <w:szCs w:val="20"/>
              </w:rPr>
              <w:t xml:space="preserve">Site formation ,  </w:t>
            </w:r>
          </w:p>
          <w:p w:rsidR="000F2158" w:rsidRDefault="000F2158" w:rsidP="000F2158">
            <w:pPr>
              <w:spacing w:after="0"/>
              <w:rPr>
                <w:rFonts w:ascii="Arial" w:hAnsi="Arial" w:cs="Arial"/>
                <w:w w:val="105"/>
                <w:sz w:val="20"/>
                <w:szCs w:val="20"/>
              </w:rPr>
            </w:pPr>
            <w:r w:rsidRPr="00675317">
              <w:rPr>
                <w:rFonts w:ascii="Arial" w:hAnsi="Arial" w:cs="Arial"/>
                <w:w w:val="105"/>
                <w:sz w:val="20"/>
                <w:szCs w:val="20"/>
              </w:rPr>
              <w:t xml:space="preserve">Clearance,   </w:t>
            </w:r>
          </w:p>
          <w:p w:rsidR="000F2158" w:rsidRDefault="000F2158" w:rsidP="000F2158">
            <w:pPr>
              <w:spacing w:after="0"/>
              <w:rPr>
                <w:rFonts w:ascii="Arial" w:hAnsi="Arial" w:cs="Arial"/>
                <w:w w:val="105"/>
                <w:sz w:val="20"/>
                <w:szCs w:val="20"/>
              </w:rPr>
            </w:pPr>
            <w:r w:rsidRPr="00675317">
              <w:rPr>
                <w:rFonts w:ascii="Arial" w:hAnsi="Arial" w:cs="Arial"/>
                <w:w w:val="105"/>
                <w:sz w:val="20"/>
                <w:szCs w:val="20"/>
              </w:rPr>
              <w:t xml:space="preserve">Excavation, </w:t>
            </w:r>
          </w:p>
          <w:p w:rsidR="000F2158" w:rsidRDefault="000F2158" w:rsidP="000F2158">
            <w:pPr>
              <w:spacing w:after="0"/>
              <w:rPr>
                <w:rFonts w:ascii="Arial" w:hAnsi="Arial" w:cs="Arial"/>
                <w:w w:val="105"/>
                <w:sz w:val="20"/>
                <w:szCs w:val="20"/>
              </w:rPr>
            </w:pPr>
            <w:r w:rsidRPr="00675317">
              <w:rPr>
                <w:rFonts w:ascii="Arial" w:hAnsi="Arial" w:cs="Arial"/>
                <w:w w:val="105"/>
                <w:sz w:val="20"/>
                <w:szCs w:val="20"/>
              </w:rPr>
              <w:t>Earth-moving,</w:t>
            </w:r>
          </w:p>
          <w:p w:rsidR="000F2158" w:rsidRDefault="000F2158" w:rsidP="000F2158">
            <w:pPr>
              <w:spacing w:after="0"/>
              <w:rPr>
                <w:rFonts w:ascii="Arial" w:hAnsi="Arial" w:cs="Arial"/>
                <w:w w:val="105"/>
                <w:sz w:val="20"/>
                <w:szCs w:val="20"/>
              </w:rPr>
            </w:pPr>
            <w:r w:rsidRPr="00675317">
              <w:rPr>
                <w:rFonts w:ascii="Arial" w:hAnsi="Arial" w:cs="Arial"/>
                <w:w w:val="105"/>
                <w:sz w:val="20"/>
                <w:szCs w:val="20"/>
              </w:rPr>
              <w:t>Demolition,</w:t>
            </w:r>
          </w:p>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Other similar Service</w:t>
            </w:r>
          </w:p>
          <w:p w:rsidR="000F2158" w:rsidRPr="00675317" w:rsidRDefault="000F2158" w:rsidP="000F2158">
            <w:pPr>
              <w:spacing w:after="0"/>
              <w:rPr>
                <w:rFonts w:ascii="Arial" w:hAnsi="Arial" w:cs="Arial"/>
                <w:w w:val="105"/>
              </w:rPr>
            </w:pPr>
          </w:p>
        </w:tc>
        <w:tc>
          <w:tcPr>
            <w:tcW w:w="3600" w:type="dxa"/>
            <w:gridSpan w:val="2"/>
          </w:tcPr>
          <w:p w:rsidR="000F2158" w:rsidRPr="00675317" w:rsidRDefault="000F2158" w:rsidP="000F2158">
            <w:pPr>
              <w:spacing w:after="0"/>
              <w:jc w:val="both"/>
              <w:rPr>
                <w:rFonts w:ascii="Arial" w:hAnsi="Arial" w:cs="Arial"/>
                <w:b/>
                <w:bCs/>
                <w:w w:val="105"/>
                <w:sz w:val="18"/>
                <w:szCs w:val="18"/>
              </w:rPr>
            </w:pPr>
            <w:r w:rsidRPr="00BA3BB6">
              <w:rPr>
                <w:rFonts w:ascii="Arial" w:hAnsi="Arial" w:cs="Arial"/>
                <w:b/>
                <w:bCs/>
                <w:color w:val="003399"/>
                <w:w w:val="105"/>
                <w:sz w:val="18"/>
                <w:szCs w:val="18"/>
                <w:u w:val="double"/>
              </w:rPr>
              <w:t xml:space="preserve">Service exempted </w:t>
            </w:r>
            <w:r w:rsidRPr="00675317">
              <w:rPr>
                <w:rFonts w:ascii="Arial" w:hAnsi="Arial" w:cs="Arial"/>
                <w:b/>
                <w:bCs/>
                <w:w w:val="105"/>
                <w:sz w:val="18"/>
                <w:szCs w:val="18"/>
                <w:u w:val="double"/>
              </w:rPr>
              <w:t>when provided in relation to:</w:t>
            </w:r>
            <w:r w:rsidRPr="00675317">
              <w:rPr>
                <w:rFonts w:ascii="Arial" w:hAnsi="Arial" w:cs="Arial"/>
                <w:b/>
                <w:bCs/>
                <w:w w:val="105"/>
                <w:sz w:val="18"/>
                <w:szCs w:val="18"/>
              </w:rPr>
              <w:t xml:space="preserve"> </w:t>
            </w:r>
          </w:p>
          <w:p w:rsidR="000F2158" w:rsidRPr="00675317" w:rsidRDefault="000F2158" w:rsidP="000F2158">
            <w:pPr>
              <w:numPr>
                <w:ilvl w:val="0"/>
                <w:numId w:val="48"/>
              </w:numPr>
              <w:tabs>
                <w:tab w:val="clear" w:pos="360"/>
                <w:tab w:val="num" w:pos="432"/>
              </w:tabs>
              <w:spacing w:after="0" w:line="240" w:lineRule="auto"/>
              <w:ind w:left="432" w:hanging="180"/>
              <w:jc w:val="both"/>
              <w:rPr>
                <w:rFonts w:ascii="Arial" w:hAnsi="Arial" w:cs="Arial"/>
                <w:w w:val="105"/>
                <w:sz w:val="18"/>
                <w:szCs w:val="18"/>
              </w:rPr>
            </w:pPr>
            <w:r w:rsidRPr="00675317">
              <w:rPr>
                <w:rFonts w:ascii="Arial" w:hAnsi="Arial" w:cs="Arial"/>
                <w:w w:val="105"/>
                <w:sz w:val="18"/>
                <w:szCs w:val="18"/>
              </w:rPr>
              <w:t xml:space="preserve">Roads </w:t>
            </w:r>
          </w:p>
          <w:p w:rsidR="000F2158" w:rsidRPr="00675317" w:rsidRDefault="000F2158" w:rsidP="000F2158">
            <w:pPr>
              <w:numPr>
                <w:ilvl w:val="0"/>
                <w:numId w:val="48"/>
              </w:numPr>
              <w:tabs>
                <w:tab w:val="clear" w:pos="360"/>
                <w:tab w:val="num" w:pos="432"/>
              </w:tabs>
              <w:spacing w:after="0" w:line="240" w:lineRule="auto"/>
              <w:ind w:left="432" w:hanging="180"/>
              <w:jc w:val="both"/>
              <w:rPr>
                <w:rFonts w:ascii="Arial" w:hAnsi="Arial" w:cs="Arial"/>
                <w:w w:val="105"/>
                <w:sz w:val="18"/>
                <w:szCs w:val="18"/>
              </w:rPr>
            </w:pPr>
            <w:r w:rsidRPr="00675317">
              <w:rPr>
                <w:rFonts w:ascii="Arial" w:hAnsi="Arial" w:cs="Arial"/>
                <w:w w:val="105"/>
                <w:sz w:val="18"/>
                <w:szCs w:val="18"/>
              </w:rPr>
              <w:t>Airports, Railways, Transport terminal,</w:t>
            </w:r>
          </w:p>
          <w:p w:rsidR="000F2158" w:rsidRPr="00675317" w:rsidRDefault="000F2158" w:rsidP="000F2158">
            <w:pPr>
              <w:numPr>
                <w:ilvl w:val="0"/>
                <w:numId w:val="48"/>
              </w:numPr>
              <w:tabs>
                <w:tab w:val="clear" w:pos="360"/>
                <w:tab w:val="num" w:pos="432"/>
              </w:tabs>
              <w:spacing w:after="0" w:line="240" w:lineRule="auto"/>
              <w:ind w:left="432" w:hanging="180"/>
              <w:jc w:val="both"/>
              <w:rPr>
                <w:rFonts w:ascii="Arial" w:hAnsi="Arial" w:cs="Arial"/>
                <w:w w:val="105"/>
                <w:sz w:val="18"/>
                <w:szCs w:val="18"/>
              </w:rPr>
            </w:pPr>
            <w:r w:rsidRPr="00675317">
              <w:rPr>
                <w:rFonts w:ascii="Arial" w:hAnsi="Arial" w:cs="Arial"/>
                <w:w w:val="105"/>
                <w:sz w:val="18"/>
                <w:szCs w:val="18"/>
              </w:rPr>
              <w:t>Bridges, Tunnel , Dam</w:t>
            </w:r>
          </w:p>
          <w:p w:rsidR="000F2158" w:rsidRPr="006436F7" w:rsidRDefault="000F2158" w:rsidP="000F2158">
            <w:pPr>
              <w:numPr>
                <w:ilvl w:val="0"/>
                <w:numId w:val="48"/>
              </w:numPr>
              <w:tabs>
                <w:tab w:val="clear" w:pos="360"/>
                <w:tab w:val="num" w:pos="432"/>
              </w:tabs>
              <w:spacing w:after="0" w:line="240" w:lineRule="auto"/>
              <w:ind w:left="432" w:hanging="180"/>
              <w:jc w:val="both"/>
              <w:rPr>
                <w:rFonts w:ascii="Arial" w:hAnsi="Arial" w:cs="Arial"/>
                <w:b/>
                <w:color w:val="0033CC"/>
                <w:w w:val="105"/>
                <w:sz w:val="18"/>
                <w:szCs w:val="18"/>
                <w:u w:val="double"/>
              </w:rPr>
            </w:pPr>
            <w:r w:rsidRPr="006436F7">
              <w:rPr>
                <w:rFonts w:ascii="Arial" w:hAnsi="Arial" w:cs="Arial"/>
                <w:b/>
                <w:color w:val="0033CC"/>
                <w:w w:val="105"/>
                <w:sz w:val="18"/>
                <w:szCs w:val="18"/>
                <w:u w:val="double"/>
              </w:rPr>
              <w:t>PORT</w:t>
            </w:r>
          </w:p>
          <w:p w:rsidR="000F2158" w:rsidRPr="00675317" w:rsidRDefault="000F2158" w:rsidP="000F2158">
            <w:pPr>
              <w:spacing w:after="0"/>
              <w:jc w:val="both"/>
              <w:rPr>
                <w:rFonts w:ascii="Arial" w:hAnsi="Arial" w:cs="Arial"/>
                <w:i/>
                <w:w w:val="105"/>
                <w:sz w:val="18"/>
                <w:szCs w:val="18"/>
              </w:rPr>
            </w:pPr>
          </w:p>
        </w:tc>
      </w:tr>
      <w:tr w:rsidR="000F2158" w:rsidRPr="00675317">
        <w:tc>
          <w:tcPr>
            <w:tcW w:w="14760" w:type="dxa"/>
            <w:gridSpan w:val="8"/>
          </w:tcPr>
          <w:p w:rsidR="000F2158" w:rsidRPr="00D32E6B" w:rsidRDefault="000F2158" w:rsidP="000F2158">
            <w:pPr>
              <w:spacing w:after="0"/>
              <w:jc w:val="both"/>
              <w:rPr>
                <w:rFonts w:ascii="Arial" w:hAnsi="Arial" w:cs="Arial"/>
                <w:color w:val="1423B4"/>
                <w:w w:val="105"/>
                <w:sz w:val="20"/>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 xml:space="preserve">Banking &amp; other financial </w:t>
            </w:r>
            <w:r>
              <w:rPr>
                <w:rFonts w:ascii="Arial" w:hAnsi="Arial" w:cs="Arial"/>
                <w:b/>
                <w:color w:val="1423B4"/>
                <w:w w:val="105"/>
                <w:sz w:val="18"/>
                <w:szCs w:val="18"/>
              </w:rPr>
              <w:t xml:space="preserve">[B&amp;F] </w:t>
            </w:r>
            <w:r w:rsidRPr="009616F0">
              <w:rPr>
                <w:rFonts w:ascii="Arial" w:hAnsi="Arial" w:cs="Arial"/>
                <w:b/>
                <w:color w:val="1423B4"/>
                <w:w w:val="105"/>
                <w:sz w:val="18"/>
                <w:szCs w:val="18"/>
              </w:rPr>
              <w:t>services</w:t>
            </w:r>
          </w:p>
        </w:tc>
        <w:tc>
          <w:tcPr>
            <w:tcW w:w="1733" w:type="dxa"/>
          </w:tcPr>
          <w:p w:rsidR="000F2158" w:rsidRPr="00217241" w:rsidRDefault="000F2158" w:rsidP="000F2158">
            <w:pPr>
              <w:numPr>
                <w:ilvl w:val="0"/>
                <w:numId w:val="59"/>
              </w:numPr>
              <w:tabs>
                <w:tab w:val="clear" w:pos="360"/>
                <w:tab w:val="num" w:pos="252"/>
              </w:tabs>
              <w:spacing w:after="0" w:line="240" w:lineRule="auto"/>
              <w:ind w:left="252" w:hanging="252"/>
              <w:rPr>
                <w:rFonts w:ascii="Arial" w:hAnsi="Arial" w:cs="Arial"/>
                <w:w w:val="105"/>
                <w:sz w:val="20"/>
                <w:szCs w:val="20"/>
              </w:rPr>
            </w:pPr>
            <w:r w:rsidRPr="00217241">
              <w:rPr>
                <w:rFonts w:ascii="Arial" w:hAnsi="Arial" w:cs="Arial"/>
                <w:w w:val="105"/>
                <w:sz w:val="20"/>
                <w:szCs w:val="20"/>
              </w:rPr>
              <w:t>Banking Company</w:t>
            </w:r>
          </w:p>
          <w:p w:rsidR="000F2158" w:rsidRPr="00217241" w:rsidRDefault="000F2158" w:rsidP="000F2158">
            <w:pPr>
              <w:numPr>
                <w:ilvl w:val="0"/>
                <w:numId w:val="59"/>
              </w:numPr>
              <w:tabs>
                <w:tab w:val="clear" w:pos="360"/>
                <w:tab w:val="num" w:pos="252"/>
              </w:tabs>
              <w:spacing w:after="0" w:line="240" w:lineRule="auto"/>
              <w:ind w:left="252" w:hanging="252"/>
              <w:rPr>
                <w:rFonts w:ascii="Arial" w:hAnsi="Arial" w:cs="Arial"/>
                <w:w w:val="105"/>
                <w:sz w:val="20"/>
                <w:szCs w:val="20"/>
              </w:rPr>
            </w:pPr>
            <w:r w:rsidRPr="00217241">
              <w:rPr>
                <w:rFonts w:ascii="Arial" w:hAnsi="Arial" w:cs="Arial"/>
                <w:w w:val="105"/>
                <w:sz w:val="20"/>
                <w:szCs w:val="20"/>
              </w:rPr>
              <w:t>Financial Institution (including  NBFC)</w:t>
            </w:r>
          </w:p>
          <w:p w:rsidR="000F2158" w:rsidRPr="00217241" w:rsidRDefault="000F2158" w:rsidP="000F2158">
            <w:pPr>
              <w:numPr>
                <w:ilvl w:val="0"/>
                <w:numId w:val="59"/>
              </w:numPr>
              <w:tabs>
                <w:tab w:val="clear" w:pos="360"/>
                <w:tab w:val="num" w:pos="252"/>
              </w:tabs>
              <w:spacing w:after="0" w:line="240" w:lineRule="auto"/>
              <w:ind w:left="252" w:hanging="252"/>
              <w:rPr>
                <w:rFonts w:ascii="Arial" w:hAnsi="Arial" w:cs="Arial"/>
                <w:w w:val="105"/>
                <w:sz w:val="20"/>
                <w:szCs w:val="20"/>
              </w:rPr>
            </w:pPr>
            <w:r w:rsidRPr="00217241">
              <w:rPr>
                <w:rFonts w:ascii="Arial" w:hAnsi="Arial" w:cs="Arial"/>
                <w:w w:val="105"/>
                <w:sz w:val="20"/>
                <w:szCs w:val="20"/>
              </w:rPr>
              <w:t>Any other Body Corporate</w:t>
            </w:r>
          </w:p>
          <w:p w:rsidR="000F2158" w:rsidRPr="00217241" w:rsidRDefault="000F2158" w:rsidP="000F2158">
            <w:pPr>
              <w:numPr>
                <w:ilvl w:val="0"/>
                <w:numId w:val="59"/>
              </w:numPr>
              <w:tabs>
                <w:tab w:val="clear" w:pos="360"/>
                <w:tab w:val="num" w:pos="252"/>
              </w:tabs>
              <w:spacing w:after="0" w:line="240" w:lineRule="auto"/>
              <w:ind w:left="252" w:hanging="252"/>
              <w:rPr>
                <w:rFonts w:ascii="Arial" w:hAnsi="Arial" w:cs="Arial"/>
                <w:color w:val="000000"/>
                <w:w w:val="105"/>
                <w:sz w:val="20"/>
                <w:szCs w:val="20"/>
              </w:rPr>
            </w:pPr>
            <w:r w:rsidRPr="00217241">
              <w:rPr>
                <w:rFonts w:ascii="Arial" w:hAnsi="Arial" w:cs="Arial"/>
                <w:color w:val="000000"/>
                <w:w w:val="105"/>
                <w:sz w:val="20"/>
                <w:szCs w:val="20"/>
              </w:rPr>
              <w:t>Any Commercial Concern</w:t>
            </w:r>
            <w:r>
              <w:rPr>
                <w:rFonts w:ascii="Arial" w:hAnsi="Arial" w:cs="Arial"/>
                <w:color w:val="000000"/>
                <w:w w:val="105"/>
                <w:sz w:val="20"/>
                <w:szCs w:val="20"/>
              </w:rPr>
              <w:t xml:space="preserve"> </w:t>
            </w:r>
            <w:r w:rsidRPr="00E550CD">
              <w:rPr>
                <w:rFonts w:ascii="Estrangelo Edessa" w:hAnsi="Estrangelo Edessa" w:cs="Estrangelo Edessa"/>
                <w:i/>
                <w:color w:val="003399"/>
                <w:w w:val="105"/>
                <w:sz w:val="20"/>
                <w:szCs w:val="20"/>
                <w:vertAlign w:val="superscript"/>
              </w:rPr>
              <w:t>(e.g., Co-operative Banks)</w:t>
            </w:r>
          </w:p>
          <w:p w:rsidR="000F2158" w:rsidRPr="00217241" w:rsidRDefault="000F2158" w:rsidP="000F2158">
            <w:pPr>
              <w:spacing w:after="0"/>
              <w:ind w:left="252"/>
              <w:rPr>
                <w:rFonts w:ascii="Arial" w:hAnsi="Arial" w:cs="Arial"/>
                <w:color w:val="000000"/>
                <w:w w:val="105"/>
                <w:sz w:val="20"/>
                <w:szCs w:val="20"/>
              </w:rPr>
            </w:pPr>
          </w:p>
          <w:p w:rsidR="000F2158" w:rsidRPr="00217241" w:rsidRDefault="000F2158" w:rsidP="000F2158">
            <w:pPr>
              <w:numPr>
                <w:ilvl w:val="0"/>
                <w:numId w:val="59"/>
              </w:numPr>
              <w:tabs>
                <w:tab w:val="clear" w:pos="360"/>
                <w:tab w:val="num" w:pos="252"/>
              </w:tabs>
              <w:spacing w:after="0" w:line="240" w:lineRule="auto"/>
              <w:ind w:left="252" w:hanging="252"/>
              <w:rPr>
                <w:rFonts w:ascii="Arial" w:hAnsi="Arial" w:cs="Arial"/>
                <w:w w:val="105"/>
                <w:sz w:val="20"/>
                <w:szCs w:val="20"/>
              </w:rPr>
            </w:pPr>
            <w:r w:rsidRPr="00217241">
              <w:rPr>
                <w:rFonts w:ascii="Arial" w:hAnsi="Arial" w:cs="Arial"/>
                <w:color w:val="0033CC"/>
                <w:w w:val="105"/>
                <w:sz w:val="20"/>
                <w:szCs w:val="20"/>
              </w:rPr>
              <w:t>Foreign Exchange Broker</w:t>
            </w:r>
            <w:r>
              <w:rPr>
                <w:rFonts w:ascii="Arial" w:hAnsi="Arial" w:cs="Arial"/>
                <w:color w:val="0033CC"/>
                <w:w w:val="105"/>
                <w:sz w:val="20"/>
                <w:szCs w:val="20"/>
              </w:rPr>
              <w:t xml:space="preserve"> / Dealer / Money Changer</w:t>
            </w:r>
          </w:p>
          <w:p w:rsidR="000F2158" w:rsidRPr="00675317" w:rsidRDefault="000F2158" w:rsidP="000F2158">
            <w:pPr>
              <w:spacing w:after="0"/>
              <w:rPr>
                <w:rFonts w:ascii="Arial" w:hAnsi="Arial" w:cs="Arial"/>
                <w:w w:val="105"/>
                <w:sz w:val="20"/>
                <w:szCs w:val="20"/>
              </w:rPr>
            </w:pPr>
          </w:p>
        </w:tc>
        <w:tc>
          <w:tcPr>
            <w:tcW w:w="1417" w:type="dxa"/>
            <w:gridSpan w:val="2"/>
          </w:tcPr>
          <w:p w:rsidR="000F2158" w:rsidRDefault="000F2158" w:rsidP="000F2158">
            <w:pPr>
              <w:spacing w:after="0"/>
              <w:rPr>
                <w:rFonts w:ascii="Arial" w:hAnsi="Arial" w:cs="Arial"/>
                <w:b/>
                <w:i/>
                <w:color w:val="003399"/>
                <w:w w:val="105"/>
                <w:sz w:val="20"/>
                <w:szCs w:val="20"/>
              </w:rPr>
            </w:pPr>
            <w:r w:rsidRPr="00572DB4">
              <w:rPr>
                <w:rFonts w:ascii="Arial" w:hAnsi="Arial" w:cs="Arial"/>
                <w:dstrike/>
                <w:w w:val="105"/>
                <w:sz w:val="20"/>
                <w:szCs w:val="20"/>
              </w:rPr>
              <w:t>C</w:t>
            </w:r>
            <w:r>
              <w:rPr>
                <w:rFonts w:ascii="Arial" w:hAnsi="Arial" w:cs="Arial"/>
                <w:dstrike/>
                <w:w w:val="105"/>
                <w:sz w:val="20"/>
                <w:szCs w:val="20"/>
              </w:rPr>
              <w:t>ustomer</w:t>
            </w:r>
            <w:r w:rsidRPr="009A2872">
              <w:rPr>
                <w:rFonts w:ascii="Arial" w:hAnsi="Arial" w:cs="Arial"/>
                <w:b/>
                <w:i/>
                <w:color w:val="003399"/>
                <w:w w:val="105"/>
                <w:sz w:val="20"/>
                <w:szCs w:val="20"/>
              </w:rPr>
              <w:t xml:space="preserve"> </w:t>
            </w:r>
          </w:p>
          <w:p w:rsidR="000F2158" w:rsidRPr="00572DB4" w:rsidRDefault="000F2158" w:rsidP="000F2158">
            <w:pPr>
              <w:spacing w:after="0"/>
              <w:rPr>
                <w:rFonts w:ascii="Arial" w:hAnsi="Arial" w:cs="Arial"/>
                <w:b/>
                <w:i/>
                <w:color w:val="003399"/>
                <w:w w:val="105"/>
                <w:sz w:val="8"/>
                <w:szCs w:val="20"/>
              </w:rPr>
            </w:pPr>
          </w:p>
          <w:p w:rsidR="000F2158" w:rsidRDefault="000F2158" w:rsidP="000F2158">
            <w:pPr>
              <w:spacing w:after="0"/>
              <w:rPr>
                <w:rFonts w:ascii="Arial" w:hAnsi="Arial" w:cs="Arial"/>
                <w:b/>
                <w:i/>
                <w:color w:val="003399"/>
                <w:w w:val="105"/>
                <w:sz w:val="20"/>
                <w:szCs w:val="20"/>
              </w:rPr>
            </w:pPr>
            <w:r w:rsidRPr="009A2872">
              <w:rPr>
                <w:rFonts w:ascii="Arial" w:hAnsi="Arial" w:cs="Arial"/>
                <w:b/>
                <w:i/>
                <w:color w:val="003399"/>
                <w:w w:val="105"/>
                <w:sz w:val="20"/>
                <w:szCs w:val="20"/>
              </w:rPr>
              <w:t>Any Person</w:t>
            </w:r>
          </w:p>
          <w:p w:rsidR="000F2158" w:rsidRPr="00675317" w:rsidRDefault="000F2158" w:rsidP="000F2158">
            <w:pPr>
              <w:spacing w:after="0"/>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5310" w:type="dxa"/>
          </w:tcPr>
          <w:p w:rsidR="000F2158" w:rsidRPr="00675317" w:rsidRDefault="000F2158" w:rsidP="000F2158">
            <w:pPr>
              <w:spacing w:after="0" w:line="22" w:lineRule="atLeast"/>
              <w:ind w:left="-3" w:firstLine="3"/>
              <w:jc w:val="center"/>
              <w:rPr>
                <w:rFonts w:ascii="Arial" w:hAnsi="Arial" w:cs="Arial"/>
                <w:w w:val="105"/>
                <w:sz w:val="20"/>
                <w:u w:val="double"/>
              </w:rPr>
            </w:pPr>
            <w:r w:rsidRPr="00675317">
              <w:rPr>
                <w:rFonts w:ascii="Arial" w:hAnsi="Arial" w:cs="Arial"/>
                <w:w w:val="105"/>
                <w:sz w:val="20"/>
                <w:u w:val="double"/>
              </w:rPr>
              <w:t>Banking &amp; Other Financial Services</w:t>
            </w:r>
          </w:p>
          <w:p w:rsidR="000F2158" w:rsidRPr="006D4353" w:rsidRDefault="000F2158" w:rsidP="000F2158">
            <w:pPr>
              <w:spacing w:after="0" w:line="22" w:lineRule="atLeast"/>
              <w:ind w:left="-3" w:firstLine="3"/>
              <w:jc w:val="center"/>
              <w:rPr>
                <w:rFonts w:ascii="Arial" w:hAnsi="Arial" w:cs="Arial"/>
                <w:w w:val="105"/>
                <w:sz w:val="20"/>
              </w:rPr>
            </w:pPr>
          </w:p>
          <w:p w:rsidR="000F2158" w:rsidRPr="006D4353" w:rsidRDefault="000F2158" w:rsidP="000F2158">
            <w:pPr>
              <w:tabs>
                <w:tab w:val="left" w:pos="633"/>
              </w:tabs>
              <w:spacing w:after="0" w:line="22" w:lineRule="atLeast"/>
              <w:ind w:left="-3"/>
              <w:rPr>
                <w:rFonts w:ascii="Arial" w:hAnsi="Arial" w:cs="Arial"/>
                <w:w w:val="105"/>
                <w:sz w:val="16"/>
              </w:rPr>
            </w:pPr>
            <w:r w:rsidRPr="006D4353">
              <w:rPr>
                <w:rFonts w:ascii="Arial" w:hAnsi="Arial" w:cs="Arial"/>
                <w:w w:val="105"/>
                <w:sz w:val="16"/>
              </w:rPr>
              <w:t>“Banking and Financial Services” means:</w:t>
            </w:r>
          </w:p>
          <w:p w:rsidR="000F2158" w:rsidRPr="006D4353" w:rsidRDefault="000F2158" w:rsidP="000F2158">
            <w:pPr>
              <w:tabs>
                <w:tab w:val="left" w:pos="633"/>
              </w:tabs>
              <w:spacing w:after="0" w:line="22" w:lineRule="atLeast"/>
              <w:ind w:left="-3"/>
              <w:rPr>
                <w:rFonts w:ascii="Arial" w:hAnsi="Arial" w:cs="Arial"/>
                <w:w w:val="105"/>
                <w:sz w:val="8"/>
              </w:rPr>
            </w:pPr>
          </w:p>
          <w:p w:rsidR="000F2158" w:rsidRPr="006D4353" w:rsidRDefault="000F2158" w:rsidP="000F2158">
            <w:pPr>
              <w:tabs>
                <w:tab w:val="left" w:pos="633"/>
              </w:tabs>
              <w:spacing w:after="0" w:line="22" w:lineRule="atLeast"/>
              <w:ind w:left="252" w:hanging="255"/>
              <w:jc w:val="both"/>
              <w:rPr>
                <w:rFonts w:ascii="Arial" w:hAnsi="Arial" w:cs="Arial"/>
                <w:b/>
                <w:w w:val="105"/>
                <w:sz w:val="16"/>
                <w:u w:val="single" w:color="003399"/>
              </w:rPr>
            </w:pPr>
            <w:r w:rsidRPr="006D4353">
              <w:rPr>
                <w:rFonts w:ascii="Arial" w:hAnsi="Arial" w:cs="Arial"/>
                <w:b/>
                <w:color w:val="003399"/>
                <w:w w:val="105"/>
                <w:sz w:val="16"/>
                <w:u w:val="double"/>
              </w:rPr>
              <w:t>(a)</w:t>
            </w:r>
            <w:r w:rsidRPr="006D4353">
              <w:rPr>
                <w:rFonts w:ascii="Arial" w:hAnsi="Arial" w:cs="Arial"/>
                <w:w w:val="105"/>
                <w:sz w:val="16"/>
              </w:rPr>
              <w:t xml:space="preserve">  the following service provided by a </w:t>
            </w:r>
            <w:r w:rsidRPr="006D4353">
              <w:rPr>
                <w:rFonts w:ascii="Arial" w:hAnsi="Arial" w:cs="Arial"/>
                <w:b/>
                <w:w w:val="105"/>
                <w:sz w:val="16"/>
                <w:u w:val="single" w:color="003399"/>
              </w:rPr>
              <w:t>Banking Company</w:t>
            </w:r>
            <w:r w:rsidRPr="006D4353">
              <w:rPr>
                <w:rFonts w:ascii="Arial" w:hAnsi="Arial" w:cs="Arial"/>
                <w:w w:val="105"/>
                <w:sz w:val="16"/>
              </w:rPr>
              <w:t xml:space="preserve"> or a </w:t>
            </w:r>
            <w:r w:rsidRPr="006D4353">
              <w:rPr>
                <w:rFonts w:ascii="Arial" w:hAnsi="Arial" w:cs="Arial"/>
                <w:b/>
                <w:w w:val="105"/>
                <w:sz w:val="16"/>
                <w:u w:val="single" w:color="003399"/>
              </w:rPr>
              <w:t>Financial Institution</w:t>
            </w:r>
            <w:r w:rsidRPr="006D4353">
              <w:rPr>
                <w:rFonts w:ascii="Arial" w:hAnsi="Arial" w:cs="Arial"/>
                <w:w w:val="105"/>
                <w:sz w:val="16"/>
              </w:rPr>
              <w:t xml:space="preserve"> (including NBFC) or </w:t>
            </w:r>
            <w:r w:rsidRPr="006D4353">
              <w:rPr>
                <w:rFonts w:ascii="Arial" w:hAnsi="Arial" w:cs="Arial"/>
                <w:b/>
                <w:w w:val="105"/>
                <w:sz w:val="16"/>
                <w:u w:val="single" w:color="003399"/>
              </w:rPr>
              <w:t>Any Other Body Corporate</w:t>
            </w:r>
            <w:r w:rsidRPr="006D4353">
              <w:rPr>
                <w:rFonts w:ascii="Arial" w:hAnsi="Arial" w:cs="Arial"/>
                <w:w w:val="105"/>
                <w:sz w:val="16"/>
              </w:rPr>
              <w:t xml:space="preserve"> or </w:t>
            </w:r>
            <w:r w:rsidRPr="006D4353">
              <w:rPr>
                <w:rFonts w:ascii="Arial" w:hAnsi="Arial" w:cs="Arial"/>
                <w:b/>
                <w:w w:val="105"/>
                <w:sz w:val="16"/>
                <w:u w:val="single" w:color="003399"/>
              </w:rPr>
              <w:t>Commercial Concern</w:t>
            </w:r>
          </w:p>
          <w:p w:rsidR="000F2158" w:rsidRPr="006D4353" w:rsidRDefault="000F2158" w:rsidP="000F2158">
            <w:pPr>
              <w:tabs>
                <w:tab w:val="left" w:pos="633"/>
              </w:tabs>
              <w:spacing w:after="0" w:line="22" w:lineRule="atLeast"/>
              <w:ind w:left="252" w:hanging="255"/>
              <w:jc w:val="both"/>
              <w:rPr>
                <w:rFonts w:ascii="Arial" w:hAnsi="Arial" w:cs="Arial"/>
                <w:w w:val="105"/>
                <w:sz w:val="4"/>
              </w:rPr>
            </w:pPr>
          </w:p>
          <w:p w:rsidR="000F2158" w:rsidRPr="006D4353"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iCs/>
                <w:color w:val="0033CC"/>
                <w:w w:val="105"/>
                <w:sz w:val="16"/>
                <w:szCs w:val="16"/>
                <w:u w:color="000000"/>
              </w:rPr>
              <w:t>Financial Leasing</w:t>
            </w:r>
            <w:r w:rsidRPr="006D4353">
              <w:rPr>
                <w:rFonts w:ascii="Arial" w:hAnsi="Arial" w:cs="Arial"/>
                <w:iCs/>
                <w:color w:val="0033CC"/>
                <w:w w:val="105"/>
                <w:sz w:val="16"/>
                <w:szCs w:val="16"/>
              </w:rPr>
              <w:t xml:space="preserve"> Services</w:t>
            </w:r>
            <w:r w:rsidRPr="006D4353">
              <w:rPr>
                <w:rFonts w:ascii="Arial" w:hAnsi="Arial" w:cs="Arial"/>
                <w:iCs/>
                <w:w w:val="105"/>
                <w:sz w:val="16"/>
                <w:szCs w:val="16"/>
              </w:rPr>
              <w:t xml:space="preserve"> (including equipment leasing and hire-purchase)</w:t>
            </w:r>
            <w:r w:rsidRPr="006D4353">
              <w:rPr>
                <w:rFonts w:ascii="Arial" w:hAnsi="Arial" w:cs="Arial"/>
                <w:w w:val="105"/>
                <w:sz w:val="16"/>
                <w:szCs w:val="16"/>
              </w:rPr>
              <w:t xml:space="preserve">;       </w:t>
            </w:r>
          </w:p>
          <w:p w:rsidR="000F2158" w:rsidRPr="006D4353" w:rsidRDefault="000F2158" w:rsidP="000F2158">
            <w:pPr>
              <w:spacing w:after="0" w:line="22" w:lineRule="atLeast"/>
              <w:ind w:left="702"/>
              <w:jc w:val="both"/>
              <w:rPr>
                <w:rFonts w:ascii="Arial" w:hAnsi="Arial" w:cs="Arial"/>
                <w:bCs/>
                <w:iCs/>
                <w:w w:val="105"/>
                <w:sz w:val="2"/>
                <w:szCs w:val="16"/>
                <w:u w:val="single"/>
              </w:rPr>
            </w:pPr>
          </w:p>
          <w:p w:rsidR="000F2158" w:rsidRPr="006D4353"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iCs/>
                <w:color w:val="0033CC"/>
                <w:w w:val="105"/>
                <w:sz w:val="16"/>
                <w:szCs w:val="16"/>
              </w:rPr>
              <w:t>Merchant Banking Services</w:t>
            </w:r>
            <w:r w:rsidRPr="006D4353">
              <w:rPr>
                <w:rFonts w:ascii="Arial" w:hAnsi="Arial" w:cs="Arial"/>
                <w:w w:val="105"/>
                <w:sz w:val="16"/>
                <w:szCs w:val="16"/>
              </w:rPr>
              <w:t xml:space="preserve">; </w:t>
            </w:r>
          </w:p>
          <w:p w:rsidR="000F2158" w:rsidRPr="006D4353" w:rsidRDefault="000F2158" w:rsidP="000F2158">
            <w:pPr>
              <w:spacing w:after="0" w:line="22" w:lineRule="atLeast"/>
              <w:ind w:left="702"/>
              <w:jc w:val="both"/>
              <w:rPr>
                <w:rFonts w:ascii="Arial" w:hAnsi="Arial" w:cs="Arial"/>
                <w:bCs/>
                <w:iCs/>
                <w:w w:val="105"/>
                <w:sz w:val="6"/>
                <w:szCs w:val="16"/>
                <w:u w:val="single"/>
              </w:rPr>
            </w:pPr>
          </w:p>
          <w:p w:rsidR="000F2158" w:rsidRPr="006D4353"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w w:val="105"/>
                <w:sz w:val="16"/>
                <w:szCs w:val="16"/>
              </w:rPr>
              <w:t xml:space="preserve">Securities and Foreign Exchange Broking; </w:t>
            </w:r>
            <w:r w:rsidRPr="006D4353">
              <w:rPr>
                <w:rFonts w:ascii="Arial" w:hAnsi="Arial" w:cs="Arial"/>
                <w:b/>
                <w:i/>
                <w:color w:val="003399"/>
                <w:w w:val="105"/>
                <w:sz w:val="16"/>
                <w:szCs w:val="16"/>
              </w:rPr>
              <w:t xml:space="preserve">and </w:t>
            </w:r>
            <w:r w:rsidRPr="006D4353">
              <w:rPr>
                <w:rFonts w:ascii="Arial" w:hAnsi="Arial" w:cs="Arial"/>
                <w:b/>
                <w:i/>
                <w:color w:val="003399"/>
                <w:w w:val="105"/>
                <w:sz w:val="16"/>
                <w:szCs w:val="16"/>
                <w:u w:val="double"/>
              </w:rPr>
              <w:t xml:space="preserve">Purchase </w:t>
            </w:r>
            <w:r>
              <w:rPr>
                <w:rFonts w:ascii="Arial" w:hAnsi="Arial" w:cs="Arial"/>
                <w:b/>
                <w:i/>
                <w:color w:val="003399"/>
                <w:w w:val="105"/>
                <w:sz w:val="16"/>
                <w:szCs w:val="16"/>
                <w:u w:val="double"/>
              </w:rPr>
              <w:t xml:space="preserve">or </w:t>
            </w:r>
            <w:r w:rsidRPr="006D4353">
              <w:rPr>
                <w:rFonts w:ascii="Arial" w:hAnsi="Arial" w:cs="Arial"/>
                <w:b/>
                <w:i/>
                <w:color w:val="003399"/>
                <w:w w:val="105"/>
                <w:sz w:val="16"/>
                <w:szCs w:val="16"/>
                <w:u w:val="double"/>
              </w:rPr>
              <w:t>sale of foreign currency including MONEY CHANGING</w:t>
            </w:r>
            <w:r w:rsidRPr="006D4353">
              <w:rPr>
                <w:rFonts w:ascii="Arial" w:hAnsi="Arial" w:cs="Arial"/>
                <w:b/>
                <w:i/>
                <w:color w:val="003399"/>
                <w:w w:val="105"/>
                <w:sz w:val="16"/>
                <w:szCs w:val="16"/>
              </w:rPr>
              <w:t xml:space="preserve"> </w:t>
            </w:r>
            <w:r>
              <w:rPr>
                <w:rFonts w:ascii="Arial" w:hAnsi="Arial" w:cs="Arial"/>
                <w:b/>
                <w:i/>
                <w:color w:val="003399"/>
                <w:w w:val="105"/>
                <w:sz w:val="16"/>
                <w:szCs w:val="16"/>
              </w:rPr>
              <w:t xml:space="preserve">                         </w:t>
            </w:r>
            <w:r w:rsidRPr="006D4353">
              <w:rPr>
                <w:rFonts w:ascii="Arial" w:hAnsi="Arial" w:cs="Arial"/>
                <w:b/>
                <w:i/>
                <w:color w:val="003399"/>
                <w:w w:val="105"/>
                <w:sz w:val="16"/>
                <w:szCs w:val="16"/>
              </w:rPr>
              <w:t xml:space="preserve"> (Added by FA, 2008)</w:t>
            </w:r>
          </w:p>
          <w:p w:rsidR="000F2158" w:rsidRPr="006D4353" w:rsidRDefault="000F2158" w:rsidP="000F2158">
            <w:pPr>
              <w:spacing w:after="0" w:line="22" w:lineRule="atLeast"/>
              <w:ind w:left="702"/>
              <w:jc w:val="both"/>
              <w:rPr>
                <w:rFonts w:ascii="Arial" w:hAnsi="Arial" w:cs="Arial"/>
                <w:bCs/>
                <w:iCs/>
                <w:w w:val="105"/>
                <w:sz w:val="6"/>
                <w:szCs w:val="16"/>
                <w:u w:val="single"/>
              </w:rPr>
            </w:pPr>
          </w:p>
          <w:p w:rsidR="000F2158" w:rsidRPr="006D4353"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b/>
                <w:bCs/>
                <w:iCs/>
                <w:color w:val="0033CC"/>
                <w:w w:val="105"/>
                <w:sz w:val="16"/>
                <w:szCs w:val="16"/>
              </w:rPr>
              <w:t>Asset Management Services</w:t>
            </w:r>
            <w:r w:rsidRPr="006D4353">
              <w:rPr>
                <w:rFonts w:ascii="Arial" w:hAnsi="Arial" w:cs="Arial"/>
                <w:bCs/>
                <w:iCs/>
                <w:w w:val="105"/>
                <w:sz w:val="16"/>
                <w:szCs w:val="16"/>
              </w:rPr>
              <w:t xml:space="preserve"> (including portfolio management, all forms of fund management, custodial and depository services)</w:t>
            </w:r>
            <w:r w:rsidRPr="006D4353">
              <w:rPr>
                <w:rFonts w:ascii="Arial" w:hAnsi="Arial" w:cs="Arial"/>
                <w:bCs/>
                <w:w w:val="105"/>
                <w:sz w:val="16"/>
                <w:szCs w:val="16"/>
              </w:rPr>
              <w:t>;</w:t>
            </w:r>
            <w:r w:rsidRPr="006D4353">
              <w:rPr>
                <w:rFonts w:ascii="Arial" w:hAnsi="Arial" w:cs="Arial"/>
                <w:w w:val="105"/>
                <w:sz w:val="16"/>
                <w:szCs w:val="16"/>
              </w:rPr>
              <w:t xml:space="preserve"> </w:t>
            </w:r>
          </w:p>
          <w:p w:rsidR="000F2158" w:rsidRPr="006D4353" w:rsidRDefault="000F2158" w:rsidP="000F2158">
            <w:pPr>
              <w:spacing w:after="0" w:line="22" w:lineRule="atLeast"/>
              <w:ind w:left="702"/>
              <w:jc w:val="both"/>
              <w:rPr>
                <w:rFonts w:ascii="Arial" w:hAnsi="Arial" w:cs="Arial"/>
                <w:bCs/>
                <w:iCs/>
                <w:w w:val="105"/>
                <w:sz w:val="8"/>
                <w:szCs w:val="16"/>
                <w:u w:val="single"/>
              </w:rPr>
            </w:pPr>
          </w:p>
          <w:p w:rsidR="000F2158" w:rsidRPr="00526C4A"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b/>
                <w:color w:val="0033CC"/>
                <w:w w:val="105"/>
                <w:sz w:val="16"/>
                <w:szCs w:val="16"/>
              </w:rPr>
              <w:t>Advisory and other auxiliary services</w:t>
            </w:r>
            <w:r w:rsidRPr="006D4353">
              <w:rPr>
                <w:rFonts w:ascii="Arial" w:hAnsi="Arial" w:cs="Arial"/>
                <w:w w:val="105"/>
                <w:sz w:val="16"/>
                <w:szCs w:val="16"/>
              </w:rPr>
              <w:t xml:space="preserve"> (including investment and portfolio research and advice, advice in mergers and acquisitions and advice on corporate re-structuring</w:t>
            </w:r>
          </w:p>
          <w:p w:rsidR="000F2158" w:rsidRPr="00526C4A" w:rsidRDefault="000F2158" w:rsidP="000F2158">
            <w:pPr>
              <w:spacing w:after="0" w:line="22" w:lineRule="atLeast"/>
              <w:ind w:left="702"/>
              <w:jc w:val="both"/>
              <w:rPr>
                <w:rFonts w:ascii="Arial" w:hAnsi="Arial" w:cs="Arial"/>
                <w:bCs/>
                <w:iCs/>
                <w:w w:val="105"/>
                <w:sz w:val="6"/>
                <w:szCs w:val="16"/>
                <w:u w:val="single"/>
              </w:rPr>
            </w:pPr>
          </w:p>
          <w:p w:rsidR="000F2158" w:rsidRPr="006D4353" w:rsidRDefault="000F2158" w:rsidP="000F2158">
            <w:pPr>
              <w:numPr>
                <w:ilvl w:val="0"/>
                <w:numId w:val="60"/>
              </w:numPr>
              <w:tabs>
                <w:tab w:val="clear" w:pos="360"/>
                <w:tab w:val="num" w:pos="702"/>
              </w:tabs>
              <w:spacing w:after="0" w:line="22" w:lineRule="atLeast"/>
              <w:ind w:left="702"/>
              <w:jc w:val="both"/>
              <w:rPr>
                <w:rFonts w:ascii="Arial" w:hAnsi="Arial" w:cs="Arial"/>
                <w:bCs/>
                <w:iCs/>
                <w:w w:val="105"/>
                <w:sz w:val="16"/>
                <w:szCs w:val="16"/>
                <w:u w:val="single"/>
              </w:rPr>
            </w:pPr>
            <w:r w:rsidRPr="006D4353">
              <w:rPr>
                <w:rFonts w:ascii="Arial" w:hAnsi="Arial" w:cs="Arial"/>
                <w:iCs/>
                <w:color w:val="0033CC"/>
                <w:w w:val="105"/>
                <w:sz w:val="16"/>
                <w:szCs w:val="16"/>
              </w:rPr>
              <w:t>Provision and transfer of information   and    data processing</w:t>
            </w:r>
            <w:r w:rsidRPr="006D4353">
              <w:rPr>
                <w:rFonts w:ascii="Arial" w:hAnsi="Arial" w:cs="Arial"/>
                <w:bCs/>
                <w:iCs/>
                <w:w w:val="105"/>
                <w:sz w:val="16"/>
                <w:szCs w:val="16"/>
              </w:rPr>
              <w:t>;</w:t>
            </w:r>
          </w:p>
          <w:p w:rsidR="000F2158" w:rsidRPr="00526C4A" w:rsidRDefault="000F2158" w:rsidP="000F2158">
            <w:pPr>
              <w:tabs>
                <w:tab w:val="num" w:pos="702"/>
              </w:tabs>
              <w:spacing w:after="0"/>
              <w:ind w:left="702" w:hanging="360"/>
              <w:jc w:val="both"/>
              <w:rPr>
                <w:rFonts w:ascii="Arial" w:hAnsi="Arial" w:cs="Arial"/>
                <w:w w:val="105"/>
                <w:sz w:val="2"/>
                <w:szCs w:val="16"/>
              </w:rPr>
            </w:pPr>
          </w:p>
          <w:p w:rsidR="000F2158" w:rsidRDefault="000F2158" w:rsidP="000F2158">
            <w:pPr>
              <w:tabs>
                <w:tab w:val="num" w:pos="702"/>
              </w:tabs>
              <w:spacing w:after="0"/>
              <w:ind w:left="702" w:hanging="360"/>
              <w:jc w:val="both"/>
              <w:rPr>
                <w:rFonts w:ascii="Arial" w:hAnsi="Arial" w:cs="Arial"/>
                <w:iCs/>
                <w:w w:val="105"/>
                <w:sz w:val="16"/>
                <w:szCs w:val="16"/>
              </w:rPr>
            </w:pPr>
            <w:r w:rsidRPr="006D4353">
              <w:rPr>
                <w:rFonts w:ascii="Arial" w:hAnsi="Arial" w:cs="Arial"/>
                <w:w w:val="105"/>
                <w:sz w:val="16"/>
                <w:szCs w:val="16"/>
              </w:rPr>
              <w:t xml:space="preserve">(7)   </w:t>
            </w:r>
            <w:r w:rsidRPr="006D4353">
              <w:rPr>
                <w:rFonts w:ascii="Arial" w:hAnsi="Arial" w:cs="Arial"/>
                <w:b/>
                <w:color w:val="0033CC"/>
                <w:w w:val="105"/>
                <w:sz w:val="16"/>
                <w:szCs w:val="16"/>
              </w:rPr>
              <w:t>Banker to an issue service</w:t>
            </w:r>
            <w:r w:rsidRPr="006D4353">
              <w:rPr>
                <w:rFonts w:ascii="Arial" w:hAnsi="Arial" w:cs="Arial"/>
                <w:iCs/>
                <w:w w:val="105"/>
                <w:sz w:val="16"/>
                <w:szCs w:val="16"/>
              </w:rPr>
              <w:t xml:space="preserve"> </w:t>
            </w:r>
          </w:p>
          <w:p w:rsidR="000F2158" w:rsidRPr="00526C4A" w:rsidRDefault="000F2158" w:rsidP="000F2158">
            <w:pPr>
              <w:tabs>
                <w:tab w:val="num" w:pos="702"/>
              </w:tabs>
              <w:spacing w:after="0"/>
              <w:ind w:left="702" w:hanging="360"/>
              <w:jc w:val="both"/>
              <w:rPr>
                <w:rFonts w:ascii="Arial" w:hAnsi="Arial" w:cs="Arial"/>
                <w:w w:val="105"/>
                <w:sz w:val="2"/>
              </w:rPr>
            </w:pPr>
          </w:p>
          <w:p w:rsidR="000F2158" w:rsidRPr="006D4353" w:rsidRDefault="000F2158" w:rsidP="000F2158">
            <w:pPr>
              <w:numPr>
                <w:ilvl w:val="1"/>
                <w:numId w:val="57"/>
              </w:numPr>
              <w:tabs>
                <w:tab w:val="clear" w:pos="1440"/>
                <w:tab w:val="num" w:pos="432"/>
                <w:tab w:val="num" w:pos="702"/>
              </w:tabs>
              <w:spacing w:after="0" w:line="240" w:lineRule="auto"/>
              <w:ind w:left="702"/>
              <w:jc w:val="both"/>
              <w:rPr>
                <w:rFonts w:ascii="Arial" w:hAnsi="Arial" w:cs="Arial"/>
                <w:w w:val="105"/>
              </w:rPr>
            </w:pPr>
            <w:r w:rsidRPr="00526C4A">
              <w:rPr>
                <w:rFonts w:ascii="Arial" w:hAnsi="Arial" w:cs="Arial"/>
                <w:b/>
                <w:i/>
                <w:iCs/>
                <w:color w:val="003399"/>
                <w:w w:val="105"/>
                <w:sz w:val="16"/>
                <w:szCs w:val="16"/>
                <w:u w:val="single"/>
              </w:rPr>
              <w:t>Other financial services</w:t>
            </w:r>
            <w:r w:rsidRPr="006D4353">
              <w:rPr>
                <w:rFonts w:ascii="Arial" w:hAnsi="Arial" w:cs="Arial"/>
                <w:iCs/>
                <w:w w:val="105"/>
                <w:sz w:val="16"/>
                <w:szCs w:val="16"/>
              </w:rPr>
              <w:t xml:space="preserve">, </w:t>
            </w:r>
            <w:r w:rsidRPr="00526C4A">
              <w:rPr>
                <w:rFonts w:ascii="Arial" w:hAnsi="Arial" w:cs="Arial"/>
                <w:b/>
                <w:i/>
                <w:iCs/>
                <w:color w:val="0033CC"/>
                <w:w w:val="105"/>
                <w:sz w:val="16"/>
                <w:szCs w:val="16"/>
                <w:u w:val="single"/>
              </w:rPr>
              <w:t>namely</w:t>
            </w:r>
            <w:r w:rsidRPr="006D4353">
              <w:rPr>
                <w:rFonts w:ascii="Arial" w:hAnsi="Arial" w:cs="Arial"/>
                <w:iCs/>
                <w:w w:val="105"/>
                <w:sz w:val="16"/>
                <w:szCs w:val="16"/>
              </w:rPr>
              <w:t xml:space="preserve"> </w:t>
            </w:r>
          </w:p>
          <w:p w:rsidR="000F2158" w:rsidRPr="006D4353" w:rsidRDefault="000F2158" w:rsidP="000F2158">
            <w:pPr>
              <w:spacing w:after="0"/>
              <w:ind w:left="342"/>
              <w:jc w:val="both"/>
              <w:rPr>
                <w:rFonts w:ascii="Arial" w:hAnsi="Arial" w:cs="Arial"/>
                <w:w w:val="105"/>
                <w:sz w:val="16"/>
                <w:szCs w:val="16"/>
              </w:rPr>
            </w:pPr>
            <w:r w:rsidRPr="006D4353">
              <w:rPr>
                <w:rFonts w:ascii="Arial" w:hAnsi="Arial" w:cs="Arial"/>
                <w:w w:val="105"/>
                <w:sz w:val="16"/>
                <w:szCs w:val="16"/>
              </w:rPr>
              <w:t xml:space="preserve">      </w:t>
            </w:r>
            <w:r w:rsidRPr="006D4353">
              <w:rPr>
                <w:rFonts w:ascii="Arial" w:hAnsi="Arial" w:cs="Arial"/>
                <w:w w:val="105"/>
                <w:sz w:val="16"/>
                <w:szCs w:val="16"/>
              </w:rPr>
              <w:sym w:font="Wingdings" w:char="F0E0"/>
            </w:r>
            <w:r w:rsidRPr="006D4353">
              <w:rPr>
                <w:rFonts w:ascii="Arial" w:hAnsi="Arial" w:cs="Arial"/>
                <w:w w:val="105"/>
                <w:sz w:val="16"/>
                <w:szCs w:val="16"/>
              </w:rPr>
              <w:t xml:space="preserve"> Lending</w:t>
            </w:r>
          </w:p>
          <w:p w:rsidR="000F2158" w:rsidRPr="006D4353" w:rsidRDefault="000F2158" w:rsidP="000F2158">
            <w:pPr>
              <w:spacing w:after="0"/>
              <w:ind w:left="774" w:hanging="180"/>
              <w:jc w:val="both"/>
              <w:rPr>
                <w:rFonts w:ascii="Arial" w:hAnsi="Arial" w:cs="Arial"/>
                <w:iCs/>
                <w:w w:val="105"/>
                <w:sz w:val="16"/>
                <w:szCs w:val="16"/>
              </w:rPr>
            </w:pPr>
            <w:r>
              <w:rPr>
                <w:rFonts w:ascii="Arial" w:hAnsi="Arial" w:cs="Arial"/>
                <w:w w:val="105"/>
                <w:sz w:val="16"/>
                <w:szCs w:val="16"/>
              </w:rPr>
              <w:t xml:space="preserve"> </w:t>
            </w:r>
            <w:r w:rsidRPr="006D4353">
              <w:rPr>
                <w:rFonts w:ascii="Arial" w:hAnsi="Arial" w:cs="Arial"/>
                <w:w w:val="105"/>
                <w:sz w:val="16"/>
                <w:szCs w:val="16"/>
              </w:rPr>
              <w:sym w:font="Wingdings" w:char="F0E0"/>
            </w:r>
            <w:r w:rsidRPr="006D4353">
              <w:rPr>
                <w:rFonts w:ascii="Arial" w:hAnsi="Arial" w:cs="Arial"/>
                <w:w w:val="105"/>
                <w:sz w:val="16"/>
                <w:szCs w:val="16"/>
              </w:rPr>
              <w:t xml:space="preserve"> </w:t>
            </w:r>
            <w:r w:rsidRPr="006D4353">
              <w:rPr>
                <w:rFonts w:ascii="Arial" w:hAnsi="Arial" w:cs="Arial"/>
                <w:iCs/>
                <w:w w:val="105"/>
                <w:sz w:val="16"/>
                <w:szCs w:val="16"/>
              </w:rPr>
              <w:t>Issue of DD/ Pay Order/ Letter of Credit,</w:t>
            </w:r>
          </w:p>
          <w:p w:rsidR="000F2158" w:rsidRPr="006D4353" w:rsidRDefault="000F2158" w:rsidP="000F2158">
            <w:pPr>
              <w:spacing w:after="0"/>
              <w:ind w:left="885" w:hanging="291"/>
              <w:jc w:val="both"/>
              <w:rPr>
                <w:rFonts w:ascii="Arial" w:hAnsi="Arial" w:cs="Arial"/>
                <w:iCs/>
                <w:w w:val="105"/>
                <w:sz w:val="16"/>
                <w:szCs w:val="16"/>
              </w:rPr>
            </w:pPr>
            <w:r>
              <w:rPr>
                <w:rFonts w:ascii="Arial" w:hAnsi="Arial" w:cs="Arial"/>
                <w:w w:val="105"/>
                <w:sz w:val="16"/>
                <w:szCs w:val="16"/>
              </w:rPr>
              <w:t xml:space="preserve"> </w:t>
            </w:r>
            <w:r w:rsidRPr="006D4353">
              <w:rPr>
                <w:rFonts w:ascii="Arial" w:hAnsi="Arial" w:cs="Arial"/>
                <w:w w:val="105"/>
                <w:sz w:val="16"/>
                <w:szCs w:val="16"/>
              </w:rPr>
              <w:sym w:font="Wingdings" w:char="F0E0"/>
            </w:r>
            <w:r w:rsidRPr="006D4353">
              <w:rPr>
                <w:rFonts w:ascii="Arial" w:hAnsi="Arial" w:cs="Arial"/>
                <w:iCs/>
                <w:w w:val="105"/>
                <w:sz w:val="16"/>
                <w:szCs w:val="16"/>
              </w:rPr>
              <w:t>Providing Bank Guarantee/ Overdraft Facility/ Bill Discounting Facility,</w:t>
            </w:r>
          </w:p>
          <w:p w:rsidR="000F2158" w:rsidRPr="006D4353" w:rsidRDefault="000F2158" w:rsidP="000F2158">
            <w:pPr>
              <w:spacing w:after="0"/>
              <w:ind w:left="774" w:hanging="180"/>
              <w:jc w:val="both"/>
              <w:rPr>
                <w:rFonts w:ascii="Arial" w:hAnsi="Arial" w:cs="Arial"/>
                <w:iCs/>
                <w:w w:val="105"/>
                <w:sz w:val="16"/>
                <w:szCs w:val="16"/>
              </w:rPr>
            </w:pPr>
            <w:r>
              <w:rPr>
                <w:rFonts w:ascii="Arial" w:hAnsi="Arial" w:cs="Arial"/>
                <w:w w:val="105"/>
                <w:sz w:val="16"/>
                <w:szCs w:val="16"/>
              </w:rPr>
              <w:t xml:space="preserve"> </w:t>
            </w:r>
            <w:r w:rsidRPr="006D4353">
              <w:rPr>
                <w:rFonts w:ascii="Arial" w:hAnsi="Arial" w:cs="Arial"/>
                <w:w w:val="105"/>
                <w:sz w:val="16"/>
                <w:szCs w:val="16"/>
              </w:rPr>
              <w:sym w:font="Wingdings" w:char="F0E0"/>
            </w:r>
            <w:r w:rsidRPr="006D4353">
              <w:rPr>
                <w:rFonts w:ascii="Arial" w:hAnsi="Arial" w:cs="Arial"/>
                <w:w w:val="105"/>
                <w:sz w:val="16"/>
                <w:szCs w:val="16"/>
              </w:rPr>
              <w:t xml:space="preserve"> </w:t>
            </w:r>
            <w:r w:rsidRPr="006D4353">
              <w:rPr>
                <w:rFonts w:ascii="Arial" w:hAnsi="Arial" w:cs="Arial"/>
                <w:iCs/>
                <w:w w:val="105"/>
                <w:sz w:val="16"/>
                <w:szCs w:val="16"/>
              </w:rPr>
              <w:t>Providing safe deposits / lockers,</w:t>
            </w:r>
          </w:p>
          <w:p w:rsidR="000F2158" w:rsidRPr="006D4353" w:rsidRDefault="000F2158" w:rsidP="000F2158">
            <w:pPr>
              <w:spacing w:after="0"/>
              <w:ind w:left="774" w:hanging="180"/>
              <w:jc w:val="both"/>
              <w:rPr>
                <w:rFonts w:ascii="Arial" w:hAnsi="Arial" w:cs="Arial"/>
                <w:iCs/>
                <w:w w:val="105"/>
                <w:sz w:val="16"/>
                <w:szCs w:val="16"/>
              </w:rPr>
            </w:pPr>
            <w:r>
              <w:rPr>
                <w:rFonts w:ascii="Arial" w:hAnsi="Arial" w:cs="Arial"/>
                <w:w w:val="105"/>
                <w:sz w:val="16"/>
                <w:szCs w:val="16"/>
              </w:rPr>
              <w:t xml:space="preserve"> </w:t>
            </w:r>
            <w:r w:rsidRPr="006D4353">
              <w:rPr>
                <w:rFonts w:ascii="Arial" w:hAnsi="Arial" w:cs="Arial"/>
                <w:w w:val="105"/>
                <w:sz w:val="16"/>
                <w:szCs w:val="16"/>
              </w:rPr>
              <w:sym w:font="Wingdings" w:char="F0E0"/>
            </w:r>
            <w:r w:rsidRPr="006D4353">
              <w:rPr>
                <w:rFonts w:ascii="Arial" w:hAnsi="Arial" w:cs="Arial"/>
                <w:w w:val="105"/>
                <w:sz w:val="16"/>
                <w:szCs w:val="16"/>
              </w:rPr>
              <w:t xml:space="preserve"> </w:t>
            </w:r>
            <w:r w:rsidRPr="006D4353">
              <w:rPr>
                <w:rFonts w:ascii="Arial" w:hAnsi="Arial" w:cs="Arial"/>
                <w:iCs/>
                <w:w w:val="105"/>
                <w:sz w:val="16"/>
                <w:szCs w:val="16"/>
              </w:rPr>
              <w:t>Operation of Bank Accounts,</w:t>
            </w:r>
          </w:p>
          <w:p w:rsidR="000F2158" w:rsidRPr="006D4353" w:rsidRDefault="000F2158" w:rsidP="000F2158">
            <w:pPr>
              <w:spacing w:after="0"/>
              <w:ind w:left="774" w:hanging="180"/>
              <w:jc w:val="both"/>
              <w:rPr>
                <w:rFonts w:ascii="Arial" w:hAnsi="Arial" w:cs="Arial"/>
                <w:iCs/>
                <w:w w:val="105"/>
                <w:sz w:val="16"/>
                <w:szCs w:val="16"/>
              </w:rPr>
            </w:pPr>
            <w:r>
              <w:rPr>
                <w:rFonts w:ascii="Arial" w:hAnsi="Arial" w:cs="Arial"/>
                <w:iCs/>
                <w:w w:val="105"/>
                <w:sz w:val="16"/>
                <w:szCs w:val="16"/>
              </w:rPr>
              <w:t xml:space="preserve"> </w:t>
            </w:r>
            <w:r w:rsidRPr="006D4353">
              <w:rPr>
                <w:rFonts w:ascii="Arial" w:hAnsi="Arial" w:cs="Arial"/>
                <w:iCs/>
                <w:w w:val="105"/>
                <w:sz w:val="16"/>
                <w:szCs w:val="16"/>
              </w:rPr>
              <w:sym w:font="Wingdings" w:char="F0E0"/>
            </w:r>
            <w:r w:rsidRPr="006D4353">
              <w:rPr>
                <w:rFonts w:ascii="Arial" w:hAnsi="Arial" w:cs="Arial"/>
                <w:iCs/>
                <w:w w:val="105"/>
                <w:sz w:val="16"/>
                <w:szCs w:val="16"/>
              </w:rPr>
              <w:t xml:space="preserve"> </w:t>
            </w:r>
            <w:r w:rsidRPr="006D4353">
              <w:rPr>
                <w:rFonts w:ascii="Arial" w:hAnsi="Arial" w:cs="Arial"/>
                <w:b/>
                <w:iCs/>
                <w:color w:val="003399"/>
                <w:w w:val="105"/>
                <w:sz w:val="16"/>
                <w:szCs w:val="16"/>
              </w:rPr>
              <w:t>Money Transfer Facility</w:t>
            </w:r>
            <w:r w:rsidRPr="006D4353">
              <w:rPr>
                <w:rFonts w:ascii="Arial" w:hAnsi="Arial" w:cs="Arial"/>
                <w:b/>
                <w:i/>
                <w:iCs/>
                <w:w w:val="105"/>
                <w:sz w:val="16"/>
                <w:szCs w:val="16"/>
              </w:rPr>
              <w:t xml:space="preserve"> </w:t>
            </w:r>
            <w:r w:rsidRPr="006D4353">
              <w:rPr>
                <w:rFonts w:ascii="Arial" w:hAnsi="Arial" w:cs="Arial"/>
                <w:iCs/>
                <w:w w:val="105"/>
                <w:sz w:val="16"/>
                <w:szCs w:val="16"/>
              </w:rPr>
              <w:t xml:space="preserve">(Telegraphic Transfer / Mail Transfer / Electronic Transfer) </w:t>
            </w:r>
          </w:p>
          <w:p w:rsidR="000F2158" w:rsidRPr="006D4353" w:rsidRDefault="000F2158" w:rsidP="000F2158">
            <w:pPr>
              <w:spacing w:after="0"/>
              <w:ind w:left="774" w:hanging="180"/>
              <w:jc w:val="both"/>
              <w:rPr>
                <w:rFonts w:ascii="Arial" w:hAnsi="Arial" w:cs="Arial"/>
                <w:iCs/>
                <w:w w:val="105"/>
                <w:sz w:val="16"/>
                <w:szCs w:val="16"/>
              </w:rPr>
            </w:pPr>
          </w:p>
          <w:p w:rsidR="000F2158" w:rsidRPr="006D4353" w:rsidRDefault="000F2158" w:rsidP="000F2158">
            <w:pPr>
              <w:spacing w:after="0" w:line="22" w:lineRule="atLeast"/>
              <w:ind w:left="318" w:hanging="318"/>
              <w:jc w:val="both"/>
              <w:rPr>
                <w:rFonts w:ascii="Arial" w:hAnsi="Arial" w:cs="Arial"/>
                <w:w w:val="105"/>
                <w:sz w:val="16"/>
              </w:rPr>
            </w:pPr>
            <w:r w:rsidRPr="006D4353">
              <w:rPr>
                <w:rFonts w:ascii="Arial" w:hAnsi="Arial" w:cs="Arial"/>
                <w:b/>
                <w:color w:val="003399"/>
                <w:w w:val="105"/>
                <w:sz w:val="16"/>
                <w:u w:val="double"/>
              </w:rPr>
              <w:t>(b)</w:t>
            </w:r>
            <w:r w:rsidRPr="006D4353">
              <w:rPr>
                <w:rFonts w:ascii="Arial" w:hAnsi="Arial" w:cs="Arial"/>
                <w:w w:val="105"/>
                <w:sz w:val="16"/>
              </w:rPr>
              <w:t xml:space="preserve"> </w:t>
            </w:r>
            <w:r>
              <w:rPr>
                <w:rFonts w:ascii="Arial" w:hAnsi="Arial" w:cs="Arial"/>
                <w:w w:val="105"/>
                <w:sz w:val="16"/>
              </w:rPr>
              <w:t xml:space="preserve">  </w:t>
            </w:r>
            <w:r w:rsidRPr="006D4353">
              <w:rPr>
                <w:rFonts w:ascii="Arial" w:hAnsi="Arial" w:cs="Arial"/>
                <w:w w:val="105"/>
                <w:sz w:val="16"/>
              </w:rPr>
              <w:t xml:space="preserve">Foreign Exchange Broking </w:t>
            </w:r>
            <w:r w:rsidRPr="006D4353">
              <w:rPr>
                <w:rFonts w:ascii="Arial" w:hAnsi="Arial" w:cs="Arial"/>
                <w:b/>
                <w:i/>
                <w:color w:val="003399"/>
                <w:w w:val="105"/>
                <w:sz w:val="16"/>
                <w:szCs w:val="16"/>
              </w:rPr>
              <w:t xml:space="preserve">and </w:t>
            </w:r>
            <w:r w:rsidRPr="006D4353">
              <w:rPr>
                <w:rFonts w:ascii="Arial" w:hAnsi="Arial" w:cs="Arial"/>
                <w:b/>
                <w:i/>
                <w:color w:val="003399"/>
                <w:w w:val="105"/>
                <w:sz w:val="16"/>
                <w:szCs w:val="16"/>
                <w:u w:val="double"/>
              </w:rPr>
              <w:t xml:space="preserve">Purchase </w:t>
            </w:r>
            <w:r>
              <w:rPr>
                <w:rFonts w:ascii="Arial" w:hAnsi="Arial" w:cs="Arial"/>
                <w:b/>
                <w:i/>
                <w:color w:val="003399"/>
                <w:w w:val="105"/>
                <w:sz w:val="16"/>
                <w:szCs w:val="16"/>
                <w:u w:val="double"/>
              </w:rPr>
              <w:t>or</w:t>
            </w:r>
            <w:r w:rsidRPr="006D4353">
              <w:rPr>
                <w:rFonts w:ascii="Arial" w:hAnsi="Arial" w:cs="Arial"/>
                <w:b/>
                <w:i/>
                <w:color w:val="003399"/>
                <w:w w:val="105"/>
                <w:sz w:val="16"/>
                <w:szCs w:val="16"/>
                <w:u w:val="double"/>
              </w:rPr>
              <w:t xml:space="preserve"> sale of foreign currency including MONEY CHANGING</w:t>
            </w:r>
            <w:r w:rsidRPr="006D4353">
              <w:rPr>
                <w:rFonts w:ascii="Arial" w:hAnsi="Arial" w:cs="Arial"/>
                <w:b/>
                <w:i/>
                <w:color w:val="003399"/>
                <w:w w:val="105"/>
                <w:sz w:val="16"/>
                <w:szCs w:val="16"/>
              </w:rPr>
              <w:t xml:space="preserve"> </w:t>
            </w:r>
            <w:r>
              <w:rPr>
                <w:rFonts w:ascii="Arial" w:hAnsi="Arial" w:cs="Arial"/>
                <w:b/>
                <w:i/>
                <w:color w:val="003399"/>
                <w:w w:val="105"/>
                <w:sz w:val="16"/>
                <w:szCs w:val="16"/>
              </w:rPr>
              <w:t xml:space="preserve">                         </w:t>
            </w:r>
            <w:r w:rsidRPr="006D4353">
              <w:rPr>
                <w:rFonts w:ascii="Arial" w:hAnsi="Arial" w:cs="Arial"/>
                <w:b/>
                <w:i/>
                <w:color w:val="003399"/>
                <w:w w:val="105"/>
                <w:sz w:val="16"/>
                <w:szCs w:val="16"/>
              </w:rPr>
              <w:t xml:space="preserve"> (Added by FA, 2008)</w:t>
            </w:r>
            <w:r>
              <w:rPr>
                <w:rFonts w:ascii="Arial" w:hAnsi="Arial" w:cs="Arial"/>
                <w:b/>
                <w:i/>
                <w:color w:val="003399"/>
                <w:w w:val="105"/>
                <w:sz w:val="16"/>
                <w:szCs w:val="16"/>
              </w:rPr>
              <w:t xml:space="preserve"> </w:t>
            </w:r>
            <w:r w:rsidRPr="006D4353">
              <w:rPr>
                <w:rFonts w:ascii="Arial" w:hAnsi="Arial" w:cs="Arial"/>
                <w:w w:val="105"/>
                <w:sz w:val="16"/>
              </w:rPr>
              <w:t xml:space="preserve">service provided by </w:t>
            </w:r>
          </w:p>
          <w:p w:rsidR="000F2158" w:rsidRDefault="000F2158" w:rsidP="000F2158">
            <w:pPr>
              <w:tabs>
                <w:tab w:val="left" w:pos="252"/>
              </w:tabs>
              <w:spacing w:after="0" w:line="22" w:lineRule="atLeast"/>
              <w:ind w:left="2952" w:hanging="2952"/>
              <w:jc w:val="both"/>
              <w:rPr>
                <w:rFonts w:ascii="Arial" w:hAnsi="Arial" w:cs="Arial"/>
                <w:b/>
                <w:w w:val="105"/>
                <w:sz w:val="16"/>
                <w:u w:color="003399"/>
              </w:rPr>
            </w:pPr>
            <w:r w:rsidRPr="006D4353">
              <w:rPr>
                <w:rFonts w:ascii="Arial" w:hAnsi="Arial" w:cs="Arial"/>
                <w:b/>
                <w:color w:val="003399"/>
                <w:w w:val="105"/>
                <w:sz w:val="16"/>
              </w:rPr>
              <w:t xml:space="preserve">   </w:t>
            </w:r>
            <w:r w:rsidRPr="006D4353">
              <w:rPr>
                <w:rFonts w:ascii="Arial" w:hAnsi="Arial" w:cs="Arial"/>
                <w:w w:val="105"/>
                <w:sz w:val="16"/>
              </w:rPr>
              <w:t xml:space="preserve">  </w:t>
            </w:r>
            <w:r w:rsidRPr="006D4353">
              <w:rPr>
                <w:rFonts w:ascii="Arial" w:hAnsi="Arial" w:cs="Arial"/>
                <w:w w:val="105"/>
                <w:sz w:val="16"/>
              </w:rPr>
              <w:sym w:font="Wingdings" w:char="F0E0"/>
            </w:r>
            <w:r w:rsidRPr="006D4353">
              <w:rPr>
                <w:rFonts w:ascii="Arial" w:hAnsi="Arial" w:cs="Arial"/>
                <w:w w:val="105"/>
                <w:sz w:val="16"/>
              </w:rPr>
              <w:t xml:space="preserve"> a </w:t>
            </w:r>
            <w:r w:rsidRPr="006D4353">
              <w:rPr>
                <w:rFonts w:ascii="Arial" w:hAnsi="Arial" w:cs="Arial"/>
                <w:b/>
                <w:w w:val="105"/>
                <w:sz w:val="16"/>
                <w:u w:val="single" w:color="003399"/>
              </w:rPr>
              <w:t>Foreign Exchange Broker</w:t>
            </w:r>
            <w:r w:rsidRPr="006D4353">
              <w:rPr>
                <w:rFonts w:ascii="Arial" w:hAnsi="Arial" w:cs="Arial"/>
                <w:b/>
                <w:w w:val="105"/>
                <w:sz w:val="16"/>
                <w:u w:color="003399"/>
              </w:rPr>
              <w:t xml:space="preserve">  </w:t>
            </w:r>
          </w:p>
          <w:p w:rsidR="000F2158" w:rsidRPr="008615AA" w:rsidRDefault="000F2158" w:rsidP="000F2158">
            <w:pPr>
              <w:tabs>
                <w:tab w:val="left" w:pos="252"/>
              </w:tabs>
              <w:spacing w:after="0" w:line="22" w:lineRule="atLeast"/>
              <w:ind w:left="3204" w:hanging="2952"/>
              <w:jc w:val="both"/>
              <w:rPr>
                <w:rFonts w:ascii="Arial" w:hAnsi="Arial" w:cs="Arial"/>
                <w:b/>
                <w:color w:val="003399"/>
                <w:w w:val="105"/>
                <w:sz w:val="16"/>
                <w:u w:color="003399"/>
              </w:rPr>
            </w:pPr>
            <w:r w:rsidRPr="006D4353">
              <w:rPr>
                <w:rFonts w:ascii="Arial" w:hAnsi="Arial" w:cs="Arial"/>
                <w:w w:val="105"/>
                <w:sz w:val="16"/>
              </w:rPr>
              <w:sym w:font="Wingdings" w:char="F0E0"/>
            </w:r>
            <w:r w:rsidRPr="006D4353">
              <w:rPr>
                <w:rFonts w:ascii="Arial" w:hAnsi="Arial" w:cs="Arial"/>
                <w:w w:val="105"/>
                <w:sz w:val="16"/>
              </w:rPr>
              <w:t xml:space="preserve"> </w:t>
            </w:r>
            <w:r w:rsidRPr="008615AA">
              <w:rPr>
                <w:rFonts w:ascii="Arial" w:hAnsi="Arial" w:cs="Arial"/>
                <w:color w:val="003399"/>
                <w:w w:val="105"/>
                <w:sz w:val="16"/>
              </w:rPr>
              <w:t xml:space="preserve">an </w:t>
            </w:r>
            <w:r w:rsidRPr="008615AA">
              <w:rPr>
                <w:rFonts w:ascii="Arial" w:hAnsi="Arial" w:cs="Arial"/>
                <w:b/>
                <w:color w:val="003399"/>
                <w:w w:val="105"/>
                <w:sz w:val="16"/>
                <w:u w:val="single" w:color="003399"/>
              </w:rPr>
              <w:t>Authorized dealer in Foreign Exchange</w:t>
            </w:r>
            <w:r w:rsidRPr="008615AA">
              <w:rPr>
                <w:rFonts w:ascii="Arial" w:hAnsi="Arial" w:cs="Arial"/>
                <w:b/>
                <w:color w:val="003399"/>
                <w:w w:val="105"/>
                <w:sz w:val="16"/>
                <w:u w:color="003399"/>
              </w:rPr>
              <w:t xml:space="preserve">  </w:t>
            </w:r>
          </w:p>
          <w:p w:rsidR="000F2158" w:rsidRPr="008615AA" w:rsidRDefault="000F2158" w:rsidP="000F2158">
            <w:pPr>
              <w:tabs>
                <w:tab w:val="left" w:pos="252"/>
              </w:tabs>
              <w:spacing w:after="0" w:line="22" w:lineRule="atLeast"/>
              <w:ind w:left="3204" w:hanging="2952"/>
              <w:jc w:val="both"/>
              <w:rPr>
                <w:rFonts w:ascii="Arial" w:hAnsi="Arial" w:cs="Arial"/>
                <w:b/>
                <w:color w:val="003399"/>
                <w:w w:val="105"/>
                <w:sz w:val="16"/>
                <w:u w:color="003399"/>
              </w:rPr>
            </w:pPr>
            <w:r w:rsidRPr="006D4353">
              <w:rPr>
                <w:rFonts w:ascii="Arial" w:hAnsi="Arial" w:cs="Arial"/>
                <w:w w:val="105"/>
                <w:sz w:val="16"/>
              </w:rPr>
              <w:sym w:font="Wingdings" w:char="F0E0"/>
            </w:r>
            <w:r w:rsidRPr="006D4353">
              <w:rPr>
                <w:rFonts w:ascii="Arial" w:hAnsi="Arial" w:cs="Arial"/>
                <w:w w:val="105"/>
                <w:sz w:val="16"/>
              </w:rPr>
              <w:t xml:space="preserve"> </w:t>
            </w:r>
            <w:r w:rsidRPr="008615AA">
              <w:rPr>
                <w:rFonts w:ascii="Arial" w:hAnsi="Arial" w:cs="Arial"/>
                <w:color w:val="003399"/>
                <w:w w:val="105"/>
                <w:sz w:val="16"/>
              </w:rPr>
              <w:t xml:space="preserve">an </w:t>
            </w:r>
            <w:r w:rsidRPr="008615AA">
              <w:rPr>
                <w:rFonts w:ascii="Arial" w:hAnsi="Arial" w:cs="Arial"/>
                <w:b/>
                <w:color w:val="003399"/>
                <w:w w:val="105"/>
                <w:sz w:val="16"/>
                <w:u w:val="single" w:color="003399"/>
              </w:rPr>
              <w:t>Authorized Money Changer</w:t>
            </w:r>
            <w:r w:rsidRPr="008615AA">
              <w:rPr>
                <w:rFonts w:ascii="Arial" w:hAnsi="Arial" w:cs="Arial"/>
                <w:b/>
                <w:color w:val="003399"/>
                <w:w w:val="105"/>
                <w:sz w:val="16"/>
                <w:u w:color="003399"/>
              </w:rPr>
              <w:t xml:space="preserve"> </w:t>
            </w:r>
            <w:r>
              <w:rPr>
                <w:rFonts w:ascii="Arial" w:hAnsi="Arial" w:cs="Arial"/>
                <w:b/>
                <w:color w:val="003399"/>
                <w:w w:val="105"/>
                <w:sz w:val="16"/>
                <w:u w:color="003399"/>
              </w:rPr>
              <w:t xml:space="preserve">        </w:t>
            </w:r>
            <w:r w:rsidRPr="008615AA">
              <w:rPr>
                <w:rFonts w:ascii="Arial" w:hAnsi="Arial" w:cs="Arial"/>
                <w:b/>
                <w:i/>
                <w:color w:val="003399"/>
                <w:w w:val="105"/>
                <w:sz w:val="16"/>
                <w:u w:color="003399"/>
              </w:rPr>
              <w:t xml:space="preserve">  (Added by FA, 2008)</w:t>
            </w:r>
          </w:p>
          <w:p w:rsidR="000F2158" w:rsidRDefault="000F2158" w:rsidP="000F2158">
            <w:pPr>
              <w:tabs>
                <w:tab w:val="left" w:pos="252"/>
              </w:tabs>
              <w:spacing w:after="0" w:line="22" w:lineRule="atLeast"/>
              <w:ind w:left="2952" w:hanging="2952"/>
              <w:jc w:val="right"/>
              <w:rPr>
                <w:rFonts w:ascii="Arial" w:hAnsi="Arial" w:cs="Arial"/>
                <w:b/>
                <w:i/>
                <w:w w:val="105"/>
                <w:sz w:val="16"/>
                <w:u w:color="003399"/>
              </w:rPr>
            </w:pPr>
            <w:r w:rsidRPr="006D4353">
              <w:rPr>
                <w:rFonts w:ascii="Arial" w:hAnsi="Arial" w:cs="Arial"/>
                <w:b/>
                <w:i/>
                <w:w w:val="105"/>
                <w:sz w:val="16"/>
                <w:u w:color="003399"/>
              </w:rPr>
              <w:t>Other than those covered under (a).</w:t>
            </w:r>
          </w:p>
          <w:p w:rsidR="000F2158" w:rsidRPr="000628F9" w:rsidRDefault="000F2158" w:rsidP="009D49E3">
            <w:pPr>
              <w:numPr>
                <w:ilvl w:val="0"/>
                <w:numId w:val="95"/>
              </w:numPr>
              <w:tabs>
                <w:tab w:val="left" w:pos="252"/>
              </w:tabs>
              <w:spacing w:after="0" w:line="22" w:lineRule="atLeast"/>
              <w:rPr>
                <w:rFonts w:ascii="Arial" w:hAnsi="Arial" w:cs="Arial"/>
                <w:b/>
                <w:i/>
                <w:w w:val="105"/>
                <w:sz w:val="18"/>
                <w:u w:color="003399"/>
              </w:rPr>
            </w:pPr>
          </w:p>
          <w:p w:rsidR="000F2158" w:rsidRDefault="000F2158" w:rsidP="000F2158">
            <w:pPr>
              <w:spacing w:after="0"/>
              <w:jc w:val="both"/>
              <w:rPr>
                <w:rFonts w:ascii="Arial" w:hAnsi="Arial" w:cs="Arial"/>
                <w:w w:val="105"/>
                <w:sz w:val="16"/>
              </w:rPr>
            </w:pPr>
            <w:r w:rsidRPr="000628F9">
              <w:rPr>
                <w:rFonts w:ascii="Arial" w:hAnsi="Arial" w:cs="Arial"/>
                <w:b/>
                <w:i/>
                <w:w w:val="105"/>
                <w:sz w:val="16"/>
                <w:u w:val="double"/>
              </w:rPr>
              <w:t>Explanation</w:t>
            </w:r>
            <w:r w:rsidRPr="000628F9">
              <w:rPr>
                <w:rFonts w:ascii="Arial" w:hAnsi="Arial" w:cs="Arial"/>
                <w:w w:val="105"/>
                <w:sz w:val="16"/>
              </w:rPr>
              <w:t>:</w:t>
            </w:r>
            <w:r w:rsidRPr="008615AA">
              <w:rPr>
                <w:rFonts w:ascii="Arial" w:hAnsi="Arial" w:cs="Arial"/>
                <w:b/>
                <w:i/>
                <w:color w:val="003399"/>
                <w:w w:val="105"/>
                <w:sz w:val="16"/>
                <w:u w:color="003399"/>
              </w:rPr>
              <w:t xml:space="preserve"> (Added by FA, 2008)</w:t>
            </w:r>
          </w:p>
          <w:p w:rsidR="000F2158" w:rsidRPr="000628F9" w:rsidRDefault="000F2158" w:rsidP="000F2158">
            <w:pPr>
              <w:spacing w:after="0"/>
              <w:jc w:val="both"/>
              <w:rPr>
                <w:rFonts w:ascii="Arial" w:hAnsi="Arial" w:cs="Arial"/>
                <w:b/>
                <w:color w:val="003399"/>
                <w:w w:val="105"/>
                <w:sz w:val="16"/>
              </w:rPr>
            </w:pPr>
            <w:r w:rsidRPr="000628F9">
              <w:rPr>
                <w:rFonts w:ascii="Arial" w:hAnsi="Arial" w:cs="Arial"/>
                <w:w w:val="105"/>
                <w:sz w:val="16"/>
              </w:rPr>
              <w:t xml:space="preserve"> It is hereby declared that </w:t>
            </w:r>
            <w:r w:rsidRPr="000628F9">
              <w:rPr>
                <w:rFonts w:ascii="Arial" w:hAnsi="Arial" w:cs="Arial"/>
                <w:i/>
                <w:w w:val="105"/>
                <w:sz w:val="16"/>
              </w:rPr>
              <w:t>“purchase or sale of foreign currency, including money changing”</w:t>
            </w:r>
            <w:r w:rsidRPr="000628F9">
              <w:rPr>
                <w:rFonts w:ascii="Arial" w:hAnsi="Arial" w:cs="Arial"/>
                <w:w w:val="105"/>
                <w:sz w:val="16"/>
              </w:rPr>
              <w:t xml:space="preserve"> </w:t>
            </w:r>
            <w:r w:rsidRPr="000628F9">
              <w:rPr>
                <w:rFonts w:ascii="Arial" w:hAnsi="Arial" w:cs="Arial"/>
                <w:b/>
                <w:color w:val="003399"/>
                <w:w w:val="105"/>
                <w:sz w:val="16"/>
              </w:rPr>
              <w:t>includes</w:t>
            </w:r>
          </w:p>
          <w:p w:rsidR="000F2158" w:rsidRPr="00335EF6" w:rsidRDefault="000F2158" w:rsidP="009D49E3">
            <w:pPr>
              <w:numPr>
                <w:ilvl w:val="1"/>
                <w:numId w:val="88"/>
              </w:numPr>
              <w:spacing w:after="0" w:line="240" w:lineRule="auto"/>
              <w:ind w:left="459" w:hanging="283"/>
              <w:jc w:val="both"/>
              <w:rPr>
                <w:rFonts w:ascii="Arial" w:hAnsi="Arial" w:cs="Arial"/>
                <w:w w:val="105"/>
                <w:sz w:val="14"/>
              </w:rPr>
            </w:pPr>
            <w:r w:rsidRPr="000628F9">
              <w:rPr>
                <w:rFonts w:ascii="Arial" w:hAnsi="Arial" w:cs="Arial"/>
                <w:b/>
                <w:color w:val="003399"/>
                <w:w w:val="105"/>
                <w:sz w:val="16"/>
              </w:rPr>
              <w:t>Purchase or sale</w:t>
            </w:r>
            <w:r w:rsidRPr="000628F9">
              <w:rPr>
                <w:rFonts w:ascii="Arial" w:hAnsi="Arial" w:cs="Arial"/>
                <w:w w:val="105"/>
                <w:sz w:val="16"/>
              </w:rPr>
              <w:t xml:space="preserve"> of foreign currency, </w:t>
            </w:r>
            <w:r w:rsidRPr="000628F9">
              <w:rPr>
                <w:rFonts w:ascii="Arial" w:hAnsi="Arial" w:cs="Arial"/>
                <w:b/>
                <w:i/>
                <w:color w:val="003399"/>
                <w:w w:val="105"/>
                <w:sz w:val="16"/>
                <w:u w:val="single"/>
              </w:rPr>
              <w:t>whether or not the consideration for such purchase or sale</w:t>
            </w:r>
            <w:r w:rsidRPr="000628F9">
              <w:rPr>
                <w:rFonts w:ascii="Arial" w:hAnsi="Arial" w:cs="Arial"/>
                <w:w w:val="105"/>
                <w:sz w:val="16"/>
              </w:rPr>
              <w:t xml:space="preserve">, as the case may be, </w:t>
            </w:r>
            <w:r w:rsidRPr="000628F9">
              <w:rPr>
                <w:rFonts w:ascii="Arial" w:hAnsi="Arial" w:cs="Arial"/>
                <w:b/>
                <w:i/>
                <w:color w:val="003399"/>
                <w:w w:val="105"/>
                <w:sz w:val="16"/>
                <w:u w:val="single"/>
              </w:rPr>
              <w:t>is specified separately</w:t>
            </w:r>
            <w:r w:rsidRPr="000628F9">
              <w:rPr>
                <w:rFonts w:ascii="Arial" w:hAnsi="Arial" w:cs="Arial"/>
                <w:w w:val="105"/>
                <w:sz w:val="16"/>
              </w:rPr>
              <w:t>.</w:t>
            </w:r>
          </w:p>
        </w:tc>
        <w:tc>
          <w:tcPr>
            <w:tcW w:w="3600" w:type="dxa"/>
            <w:gridSpan w:val="2"/>
          </w:tcPr>
          <w:p w:rsidR="000F2158" w:rsidRPr="00675317" w:rsidRDefault="000F2158" w:rsidP="000F2158">
            <w:pPr>
              <w:spacing w:after="0"/>
              <w:jc w:val="both"/>
              <w:rPr>
                <w:rFonts w:ascii="Arial" w:hAnsi="Arial" w:cs="Arial"/>
                <w:b/>
                <w:bCs/>
                <w:w w:val="105"/>
                <w:sz w:val="18"/>
                <w:szCs w:val="18"/>
                <w:u w:val="double"/>
              </w:rPr>
            </w:pPr>
            <w:r w:rsidRPr="00675317">
              <w:rPr>
                <w:rFonts w:ascii="Arial" w:hAnsi="Arial" w:cs="Arial"/>
                <w:b/>
                <w:bCs/>
                <w:w w:val="105"/>
                <w:sz w:val="18"/>
                <w:szCs w:val="18"/>
                <w:u w:val="double"/>
              </w:rPr>
              <w:lastRenderedPageBreak/>
              <w:t>Valuation of Service</w:t>
            </w:r>
          </w:p>
          <w:p w:rsidR="000F2158" w:rsidRDefault="000F2158" w:rsidP="000F2158">
            <w:pPr>
              <w:numPr>
                <w:ilvl w:val="0"/>
                <w:numId w:val="61"/>
              </w:numPr>
              <w:spacing w:after="0" w:line="240" w:lineRule="auto"/>
              <w:jc w:val="both"/>
              <w:rPr>
                <w:rFonts w:ascii="Arial" w:hAnsi="Arial" w:cs="Arial"/>
                <w:bCs/>
                <w:w w:val="105"/>
                <w:sz w:val="18"/>
                <w:szCs w:val="18"/>
              </w:rPr>
            </w:pPr>
            <w:r w:rsidRPr="00675317">
              <w:rPr>
                <w:rFonts w:ascii="Arial" w:hAnsi="Arial" w:cs="Arial"/>
                <w:b/>
                <w:bCs/>
                <w:w w:val="105"/>
                <w:sz w:val="18"/>
                <w:szCs w:val="18"/>
                <w:u w:val="single"/>
              </w:rPr>
              <w:t>Lending Service</w:t>
            </w:r>
            <w:r>
              <w:rPr>
                <w:rFonts w:ascii="Arial" w:hAnsi="Arial" w:cs="Arial"/>
                <w:b/>
                <w:bCs/>
                <w:w w:val="105"/>
                <w:sz w:val="18"/>
                <w:szCs w:val="18"/>
                <w:u w:val="single"/>
              </w:rPr>
              <w:t xml:space="preserve"> (Provisioning of Loan)</w:t>
            </w:r>
            <w:r w:rsidRPr="00675317">
              <w:rPr>
                <w:rFonts w:ascii="Arial" w:hAnsi="Arial" w:cs="Arial"/>
                <w:bCs/>
                <w:w w:val="105"/>
                <w:sz w:val="18"/>
                <w:szCs w:val="18"/>
              </w:rPr>
              <w:t xml:space="preserve"> </w:t>
            </w:r>
            <w:r w:rsidRPr="00675317">
              <w:rPr>
                <w:rFonts w:ascii="Arial" w:hAnsi="Arial" w:cs="Arial"/>
                <w:bCs/>
                <w:w w:val="105"/>
                <w:sz w:val="18"/>
                <w:szCs w:val="18"/>
              </w:rPr>
              <w:sym w:font="Wingdings" w:char="F0E0"/>
            </w:r>
            <w:r w:rsidRPr="00675317">
              <w:rPr>
                <w:rFonts w:ascii="Arial" w:hAnsi="Arial" w:cs="Arial"/>
                <w:bCs/>
                <w:w w:val="105"/>
                <w:sz w:val="18"/>
                <w:szCs w:val="18"/>
              </w:rPr>
              <w:t xml:space="preserve"> </w:t>
            </w:r>
            <w:r w:rsidRPr="00E550CD">
              <w:rPr>
                <w:rFonts w:ascii="Arial" w:hAnsi="Arial" w:cs="Arial"/>
                <w:b/>
                <w:bCs/>
                <w:color w:val="003399"/>
                <w:w w:val="105"/>
                <w:sz w:val="18"/>
                <w:szCs w:val="18"/>
              </w:rPr>
              <w:t xml:space="preserve">Interest on loan </w:t>
            </w:r>
            <w:r w:rsidRPr="00675317">
              <w:rPr>
                <w:rFonts w:ascii="Arial" w:hAnsi="Arial" w:cs="Arial"/>
                <w:bCs/>
                <w:w w:val="105"/>
                <w:sz w:val="18"/>
                <w:szCs w:val="18"/>
              </w:rPr>
              <w:t xml:space="preserve">shall </w:t>
            </w:r>
            <w:r w:rsidRPr="00E550CD">
              <w:rPr>
                <w:rFonts w:ascii="Arial" w:hAnsi="Arial" w:cs="Arial"/>
                <w:bCs/>
                <w:color w:val="003399"/>
                <w:w w:val="105"/>
                <w:sz w:val="18"/>
                <w:szCs w:val="18"/>
              </w:rPr>
              <w:t>not form part of TV</w:t>
            </w:r>
            <w:r w:rsidRPr="00675317">
              <w:rPr>
                <w:rFonts w:ascii="Arial" w:hAnsi="Arial" w:cs="Arial"/>
                <w:bCs/>
                <w:w w:val="105"/>
                <w:sz w:val="18"/>
                <w:szCs w:val="18"/>
              </w:rPr>
              <w:t xml:space="preserve"> (Rule 6 of ST Valuation Rules, 2006) --- However, file charges or other charges shall form part of TV.</w:t>
            </w:r>
          </w:p>
          <w:p w:rsidR="000F2158" w:rsidRDefault="000F2158" w:rsidP="000F2158">
            <w:pPr>
              <w:spacing w:after="0"/>
              <w:ind w:left="360"/>
              <w:jc w:val="both"/>
              <w:rPr>
                <w:rFonts w:ascii="Arial" w:hAnsi="Arial" w:cs="Arial"/>
                <w:b/>
                <w:bCs/>
                <w:i/>
                <w:w w:val="105"/>
                <w:sz w:val="18"/>
                <w:szCs w:val="18"/>
                <w:u w:val="single"/>
              </w:rPr>
            </w:pPr>
          </w:p>
          <w:p w:rsidR="000F2158" w:rsidRPr="00E550CD" w:rsidRDefault="000F2158" w:rsidP="000F2158">
            <w:pPr>
              <w:spacing w:after="0"/>
              <w:ind w:left="360"/>
              <w:jc w:val="both"/>
              <w:rPr>
                <w:rFonts w:ascii="Arial" w:hAnsi="Arial" w:cs="Arial"/>
                <w:bCs/>
                <w:w w:val="105"/>
                <w:sz w:val="10"/>
                <w:szCs w:val="18"/>
              </w:rPr>
            </w:pPr>
          </w:p>
          <w:p w:rsidR="000F2158" w:rsidRPr="00675317" w:rsidRDefault="000F2158" w:rsidP="000F2158">
            <w:pPr>
              <w:numPr>
                <w:ilvl w:val="0"/>
                <w:numId w:val="61"/>
              </w:numPr>
              <w:spacing w:after="0" w:line="240" w:lineRule="auto"/>
              <w:jc w:val="both"/>
              <w:rPr>
                <w:rFonts w:ascii="Arial" w:hAnsi="Arial" w:cs="Arial"/>
                <w:bCs/>
                <w:w w:val="105"/>
                <w:sz w:val="18"/>
                <w:szCs w:val="18"/>
              </w:rPr>
            </w:pPr>
            <w:r w:rsidRPr="00675317">
              <w:rPr>
                <w:rFonts w:ascii="Arial" w:hAnsi="Arial" w:cs="Arial"/>
                <w:b/>
                <w:bCs/>
                <w:w w:val="105"/>
                <w:sz w:val="18"/>
                <w:szCs w:val="18"/>
                <w:u w:val="single"/>
              </w:rPr>
              <w:t>Lease/ Hire Purchase Financing</w:t>
            </w:r>
            <w:r w:rsidRPr="00675317">
              <w:rPr>
                <w:rFonts w:ascii="Arial" w:hAnsi="Arial" w:cs="Arial"/>
                <w:bCs/>
                <w:w w:val="105"/>
                <w:sz w:val="18"/>
                <w:szCs w:val="18"/>
              </w:rPr>
              <w:sym w:font="Wingdings" w:char="F0E0"/>
            </w:r>
            <w:r w:rsidRPr="00675317">
              <w:rPr>
                <w:rFonts w:ascii="Arial" w:hAnsi="Arial" w:cs="Arial"/>
                <w:bCs/>
                <w:w w:val="105"/>
                <w:sz w:val="18"/>
                <w:szCs w:val="18"/>
              </w:rPr>
              <w:t xml:space="preserve"> TV shall be 10% of (Lease Management/Documentation Fee + Interest Amount]   </w:t>
            </w:r>
            <w:r w:rsidRPr="00675317">
              <w:rPr>
                <w:rFonts w:ascii="Arial" w:hAnsi="Arial" w:cs="Arial"/>
                <w:b/>
                <w:bCs/>
                <w:w w:val="105"/>
                <w:sz w:val="18"/>
                <w:szCs w:val="18"/>
              </w:rPr>
              <w:t>(</w:t>
            </w:r>
            <w:proofErr w:type="spellStart"/>
            <w:r w:rsidRPr="00675317">
              <w:rPr>
                <w:rFonts w:ascii="Arial" w:hAnsi="Arial" w:cs="Arial"/>
                <w:b/>
                <w:bCs/>
                <w:w w:val="105"/>
                <w:sz w:val="18"/>
                <w:szCs w:val="18"/>
              </w:rPr>
              <w:t>bcoz</w:t>
            </w:r>
            <w:proofErr w:type="spellEnd"/>
            <w:r w:rsidRPr="00675317">
              <w:rPr>
                <w:rFonts w:ascii="Arial" w:hAnsi="Arial" w:cs="Arial"/>
                <w:b/>
                <w:bCs/>
                <w:w w:val="105"/>
                <w:sz w:val="18"/>
                <w:szCs w:val="18"/>
              </w:rPr>
              <w:t xml:space="preserve"> of E/N)</w:t>
            </w:r>
          </w:p>
          <w:p w:rsidR="000F2158" w:rsidRPr="00675317" w:rsidRDefault="000F2158" w:rsidP="000F2158">
            <w:pPr>
              <w:spacing w:after="0"/>
              <w:jc w:val="both"/>
              <w:rPr>
                <w:rFonts w:ascii="Arial" w:hAnsi="Arial" w:cs="Arial"/>
                <w:b/>
                <w:bCs/>
                <w:w w:val="105"/>
                <w:sz w:val="18"/>
                <w:szCs w:val="18"/>
                <w:u w:val="double"/>
              </w:rPr>
            </w:pPr>
          </w:p>
          <w:p w:rsidR="000F2158" w:rsidRPr="00675317" w:rsidRDefault="000F2158" w:rsidP="000F2158">
            <w:pPr>
              <w:spacing w:after="0"/>
              <w:jc w:val="both"/>
              <w:rPr>
                <w:rFonts w:ascii="Arial" w:hAnsi="Arial" w:cs="Arial"/>
                <w:b/>
                <w:bCs/>
                <w:w w:val="105"/>
                <w:sz w:val="18"/>
                <w:szCs w:val="18"/>
                <w:u w:val="double"/>
              </w:rPr>
            </w:pPr>
          </w:p>
          <w:p w:rsidR="000F2158" w:rsidRPr="00675317" w:rsidRDefault="000F2158" w:rsidP="000F2158">
            <w:pPr>
              <w:spacing w:after="0"/>
              <w:jc w:val="both"/>
              <w:rPr>
                <w:rFonts w:ascii="Arial" w:hAnsi="Arial" w:cs="Arial"/>
                <w:b/>
                <w:bCs/>
                <w:w w:val="105"/>
                <w:sz w:val="18"/>
                <w:szCs w:val="18"/>
                <w:u w:val="double"/>
              </w:rPr>
            </w:pPr>
            <w:r w:rsidRPr="00675317">
              <w:rPr>
                <w:rFonts w:ascii="Arial" w:hAnsi="Arial" w:cs="Arial"/>
                <w:b/>
                <w:bCs/>
                <w:w w:val="105"/>
                <w:sz w:val="18"/>
                <w:szCs w:val="18"/>
                <w:u w:val="double"/>
              </w:rPr>
              <w:t>Exempted Service</w:t>
            </w:r>
          </w:p>
          <w:p w:rsidR="000F2158" w:rsidRPr="00675317" w:rsidRDefault="000F2158" w:rsidP="000F2158">
            <w:pPr>
              <w:spacing w:after="0"/>
              <w:jc w:val="both"/>
              <w:rPr>
                <w:rFonts w:ascii="Arial" w:hAnsi="Arial" w:cs="Arial"/>
                <w:b/>
                <w:bCs/>
                <w:w w:val="105"/>
                <w:sz w:val="18"/>
                <w:szCs w:val="18"/>
                <w:u w:val="double"/>
              </w:rPr>
            </w:pPr>
            <w:r w:rsidRPr="00675317">
              <w:rPr>
                <w:rFonts w:ascii="Arial" w:hAnsi="Arial" w:cs="Arial"/>
                <w:bCs/>
                <w:w w:val="105"/>
                <w:sz w:val="18"/>
                <w:szCs w:val="18"/>
              </w:rPr>
              <w:t xml:space="preserve">   100% Exemption when provided to CG/ SG in relation to collection of duties and taxes levied by Govt</w:t>
            </w:r>
            <w:r>
              <w:rPr>
                <w:rFonts w:ascii="Arial" w:hAnsi="Arial" w:cs="Arial"/>
                <w:bCs/>
                <w:w w:val="105"/>
                <w:sz w:val="18"/>
                <w:szCs w:val="18"/>
              </w:rPr>
              <w:t>.</w:t>
            </w:r>
          </w:p>
          <w:p w:rsidR="000F2158" w:rsidRPr="00675317" w:rsidRDefault="000F2158" w:rsidP="000F2158">
            <w:pPr>
              <w:spacing w:after="0"/>
              <w:jc w:val="both"/>
              <w:rPr>
                <w:rFonts w:ascii="Arial" w:hAnsi="Arial" w:cs="Arial"/>
                <w:b/>
                <w:bCs/>
                <w:w w:val="105"/>
                <w:sz w:val="18"/>
                <w:szCs w:val="18"/>
                <w:u w:val="double"/>
              </w:rPr>
            </w:pPr>
          </w:p>
          <w:p w:rsidR="000F2158" w:rsidRPr="00675317" w:rsidRDefault="000F2158" w:rsidP="000F2158">
            <w:pPr>
              <w:spacing w:after="0"/>
              <w:jc w:val="both"/>
              <w:rPr>
                <w:rFonts w:ascii="Arial" w:hAnsi="Arial" w:cs="Arial"/>
                <w:w w:val="105"/>
                <w:sz w:val="18"/>
                <w:szCs w:val="18"/>
              </w:rPr>
            </w:pPr>
          </w:p>
        </w:tc>
      </w:tr>
      <w:tr w:rsidR="000F2158" w:rsidRPr="00675317">
        <w:tc>
          <w:tcPr>
            <w:tcW w:w="720" w:type="dxa"/>
          </w:tcPr>
          <w:p w:rsidR="000F2158" w:rsidRPr="00675317" w:rsidRDefault="000F2158" w:rsidP="000F2158">
            <w:pPr>
              <w:spacing w:after="0"/>
              <w:ind w:left="252"/>
              <w:jc w:val="both"/>
              <w:rPr>
                <w:rFonts w:ascii="Arial" w:hAnsi="Arial" w:cs="Arial"/>
                <w:b/>
                <w:w w:val="105"/>
              </w:rPr>
            </w:pPr>
          </w:p>
        </w:tc>
        <w:tc>
          <w:tcPr>
            <w:tcW w:w="14040" w:type="dxa"/>
            <w:gridSpan w:val="7"/>
          </w:tcPr>
          <w:p w:rsidR="000F2158" w:rsidRPr="009E01F5" w:rsidRDefault="000F2158" w:rsidP="000F2158">
            <w:pPr>
              <w:pStyle w:val="45x65"/>
              <w:spacing w:before="0" w:beforeAutospacing="0" w:after="0" w:afterAutospacing="0"/>
              <w:ind w:left="219" w:hanging="219"/>
              <w:jc w:val="both"/>
              <w:rPr>
                <w:b/>
                <w:i/>
                <w:color w:val="0033CC"/>
                <w:w w:val="105"/>
                <w:sz w:val="18"/>
                <w:szCs w:val="18"/>
                <w:u w:val="double"/>
              </w:rPr>
            </w:pPr>
            <w:r>
              <w:rPr>
                <w:b/>
                <w:i/>
                <w:color w:val="0033CC"/>
                <w:w w:val="105"/>
                <w:sz w:val="18"/>
                <w:szCs w:val="18"/>
                <w:u w:val="double"/>
              </w:rPr>
              <w:t>Latest Issues</w:t>
            </w:r>
          </w:p>
          <w:p w:rsidR="000F2158" w:rsidRDefault="000F2158" w:rsidP="000F2158">
            <w:pPr>
              <w:pStyle w:val="45x65"/>
              <w:spacing w:before="0" w:beforeAutospacing="0" w:after="0" w:afterAutospacing="0"/>
              <w:ind w:left="792" w:hanging="792"/>
              <w:jc w:val="both"/>
              <w:rPr>
                <w:b/>
                <w:i/>
                <w:w w:val="105"/>
                <w:sz w:val="18"/>
                <w:szCs w:val="18"/>
              </w:rPr>
            </w:pPr>
            <w:r>
              <w:rPr>
                <w:b/>
                <w:i/>
                <w:w w:val="105"/>
                <w:sz w:val="18"/>
                <w:szCs w:val="18"/>
                <w:u w:val="double"/>
              </w:rPr>
              <w:t>Issue 1:</w:t>
            </w:r>
            <w:r>
              <w:rPr>
                <w:b/>
                <w:i/>
                <w:w w:val="105"/>
                <w:sz w:val="18"/>
                <w:szCs w:val="18"/>
              </w:rPr>
              <w:t xml:space="preserve"> Whether service of “Money Changers” is covered as foreign-exchange broking</w:t>
            </w:r>
            <w:r w:rsidRPr="0055652C">
              <w:rPr>
                <w:b/>
                <w:i/>
                <w:w w:val="105"/>
                <w:sz w:val="18"/>
                <w:szCs w:val="18"/>
              </w:rPr>
              <w:t>?</w:t>
            </w:r>
          </w:p>
          <w:p w:rsidR="000F2158" w:rsidRDefault="000F2158" w:rsidP="000F2158">
            <w:pPr>
              <w:spacing w:after="0"/>
              <w:ind w:left="432" w:hanging="432"/>
              <w:jc w:val="both"/>
              <w:rPr>
                <w:i/>
                <w:w w:val="105"/>
                <w:sz w:val="18"/>
                <w:szCs w:val="18"/>
              </w:rPr>
            </w:pPr>
            <w:proofErr w:type="spellStart"/>
            <w:r>
              <w:rPr>
                <w:b/>
                <w:i/>
                <w:w w:val="105"/>
                <w:sz w:val="18"/>
                <w:szCs w:val="18"/>
                <w:u w:val="double"/>
              </w:rPr>
              <w:t>Ans</w:t>
            </w:r>
            <w:proofErr w:type="spellEnd"/>
            <w:r>
              <w:rPr>
                <w:b/>
                <w:i/>
                <w:w w:val="105"/>
                <w:sz w:val="18"/>
                <w:szCs w:val="18"/>
                <w:u w:val="double"/>
              </w:rPr>
              <w:t>:</w:t>
            </w:r>
            <w:r w:rsidRPr="0055652C">
              <w:rPr>
                <w:rFonts w:ascii="Arial" w:hAnsi="Arial" w:cs="Arial"/>
                <w:sz w:val="20"/>
                <w:szCs w:val="20"/>
              </w:rPr>
              <w:t xml:space="preserve"> </w:t>
            </w:r>
            <w:r w:rsidRPr="00297ADA">
              <w:rPr>
                <w:sz w:val="18"/>
                <w:szCs w:val="20"/>
                <w:u w:val="double" w:color="003399"/>
              </w:rPr>
              <w:t>CBEC Circular (2007):</w:t>
            </w:r>
            <w:r>
              <w:rPr>
                <w:rFonts w:ascii="Arial" w:hAnsi="Arial" w:cs="Arial"/>
                <w:sz w:val="20"/>
                <w:szCs w:val="20"/>
              </w:rPr>
              <w:t xml:space="preserve"> </w:t>
            </w:r>
            <w:r w:rsidRPr="00060EE7">
              <w:rPr>
                <w:i/>
                <w:w w:val="105"/>
                <w:sz w:val="18"/>
                <w:szCs w:val="18"/>
              </w:rPr>
              <w:t xml:space="preserve">‘Money changing’ and ‘foreign exchange broking’ are two distinct activities. </w:t>
            </w:r>
            <w:r w:rsidRPr="00722171">
              <w:rPr>
                <w:b/>
                <w:i/>
                <w:color w:val="0033CC"/>
                <w:w w:val="105"/>
                <w:sz w:val="18"/>
                <w:szCs w:val="18"/>
              </w:rPr>
              <w:t>Money changing is an activity of sale and purchase of foreign exchange at the prevalent market rates.</w:t>
            </w:r>
            <w:r w:rsidRPr="00060EE7">
              <w:rPr>
                <w:i/>
                <w:w w:val="105"/>
                <w:sz w:val="18"/>
                <w:szCs w:val="18"/>
              </w:rPr>
              <w:t xml:space="preserve"> On the other hand, </w:t>
            </w:r>
            <w:r w:rsidRPr="00722171">
              <w:rPr>
                <w:i/>
                <w:color w:val="0033CC"/>
                <w:w w:val="105"/>
                <w:sz w:val="18"/>
                <w:szCs w:val="18"/>
              </w:rPr>
              <w:t>foreign exchange broking is the activity performed as an intermediary</w:t>
            </w:r>
            <w:r w:rsidRPr="00060EE7">
              <w:rPr>
                <w:i/>
                <w:w w:val="105"/>
                <w:sz w:val="18"/>
                <w:szCs w:val="18"/>
              </w:rPr>
              <w:t xml:space="preserve">, </w:t>
            </w:r>
            <w:r w:rsidRPr="00722171">
              <w:rPr>
                <w:i/>
                <w:color w:val="0033CC"/>
                <w:w w:val="105"/>
                <w:sz w:val="18"/>
                <w:szCs w:val="18"/>
              </w:rPr>
              <w:t>on a commission/brokerage basis</w:t>
            </w:r>
            <w:r w:rsidRPr="00060EE7">
              <w:rPr>
                <w:i/>
                <w:w w:val="105"/>
                <w:sz w:val="18"/>
                <w:szCs w:val="18"/>
              </w:rPr>
              <w:t xml:space="preserve">, for facilitating the clients who wish to buy or sell foreign exchange. The foreign exchange broker providing foreign exchange broking service does not hold title to the foreign exchange. </w:t>
            </w:r>
          </w:p>
          <w:p w:rsidR="000F2158" w:rsidRDefault="000F2158" w:rsidP="000F2158">
            <w:pPr>
              <w:spacing w:after="0"/>
              <w:ind w:left="432" w:hanging="432"/>
              <w:jc w:val="both"/>
              <w:rPr>
                <w:i/>
                <w:w w:val="105"/>
                <w:sz w:val="18"/>
                <w:szCs w:val="18"/>
              </w:rPr>
            </w:pPr>
            <w:r w:rsidRPr="00495A7F">
              <w:rPr>
                <w:b/>
                <w:i/>
                <w:w w:val="105"/>
                <w:sz w:val="18"/>
                <w:szCs w:val="18"/>
              </w:rPr>
              <w:t xml:space="preserve">                </w:t>
            </w:r>
            <w:r>
              <w:rPr>
                <w:i/>
                <w:w w:val="105"/>
                <w:sz w:val="18"/>
                <w:szCs w:val="18"/>
              </w:rPr>
              <w:t xml:space="preserve">Prior to FA, 2008, only service of </w:t>
            </w:r>
            <w:r w:rsidRPr="001612EB">
              <w:rPr>
                <w:b/>
                <w:i/>
                <w:w w:val="105"/>
                <w:sz w:val="18"/>
                <w:szCs w:val="18"/>
              </w:rPr>
              <w:t>“Foreign Exchange Broking”</w:t>
            </w:r>
            <w:r>
              <w:rPr>
                <w:i/>
                <w:w w:val="105"/>
                <w:sz w:val="18"/>
                <w:szCs w:val="18"/>
              </w:rPr>
              <w:t xml:space="preserve"> was covered. But, </w:t>
            </w:r>
            <w:r w:rsidRPr="00495A7F">
              <w:rPr>
                <w:b/>
                <w:i/>
                <w:color w:val="003399"/>
                <w:w w:val="105"/>
                <w:sz w:val="18"/>
                <w:szCs w:val="18"/>
              </w:rPr>
              <w:t>from FA, 2008 service of purchase or sale of foreign currency has been brought into ST net.</w:t>
            </w:r>
            <w:r>
              <w:rPr>
                <w:i/>
                <w:w w:val="105"/>
                <w:sz w:val="18"/>
                <w:szCs w:val="18"/>
              </w:rPr>
              <w:t xml:space="preserve"> Necessary amendments to that effect have been made in the definition of “Banking and Financial Service”</w:t>
            </w:r>
            <w:r w:rsidRPr="00060EE7">
              <w:rPr>
                <w:i/>
                <w:w w:val="105"/>
                <w:sz w:val="18"/>
                <w:szCs w:val="18"/>
              </w:rPr>
              <w:t>.</w:t>
            </w:r>
          </w:p>
          <w:p w:rsidR="000F2158" w:rsidRPr="00495A7F" w:rsidRDefault="000F2158" w:rsidP="000F2158">
            <w:pPr>
              <w:spacing w:after="0"/>
              <w:ind w:left="432" w:hanging="432"/>
              <w:jc w:val="both"/>
              <w:rPr>
                <w:i/>
                <w:w w:val="105"/>
                <w:sz w:val="14"/>
                <w:szCs w:val="18"/>
              </w:rPr>
            </w:pPr>
          </w:p>
          <w:tbl>
            <w:tblPr>
              <w:tblW w:w="0" w:type="auto"/>
              <w:tblInd w:w="432" w:type="dxa"/>
              <w:tblBorders>
                <w:top w:val="single" w:sz="12" w:space="0" w:color="003399"/>
                <w:bottom w:val="single" w:sz="12" w:space="0" w:color="003399"/>
                <w:insideH w:val="single" w:sz="4" w:space="0" w:color="auto"/>
                <w:insideV w:val="single" w:sz="4" w:space="0" w:color="auto"/>
              </w:tblBorders>
              <w:tblLayout w:type="fixed"/>
              <w:tblLook w:val="04A0"/>
            </w:tblPr>
            <w:tblGrid>
              <w:gridCol w:w="13237"/>
            </w:tblGrid>
            <w:tr w:rsidR="000F2158" w:rsidRPr="00411D3E">
              <w:tc>
                <w:tcPr>
                  <w:tcW w:w="13237" w:type="dxa"/>
                </w:tcPr>
                <w:p w:rsidR="000F2158" w:rsidRPr="00411D3E" w:rsidRDefault="000F2158" w:rsidP="000F2158">
                  <w:pPr>
                    <w:spacing w:after="0"/>
                    <w:jc w:val="both"/>
                    <w:rPr>
                      <w:w w:val="105"/>
                      <w:sz w:val="18"/>
                      <w:szCs w:val="18"/>
                      <w:u w:val="double"/>
                    </w:rPr>
                  </w:pPr>
                  <w:r w:rsidRPr="00411D3E">
                    <w:rPr>
                      <w:w w:val="105"/>
                      <w:sz w:val="18"/>
                      <w:szCs w:val="18"/>
                      <w:u w:val="double"/>
                    </w:rPr>
                    <w:t>TRU Letter [2008]</w:t>
                  </w:r>
                </w:p>
                <w:p w:rsidR="000F2158" w:rsidRPr="00411D3E" w:rsidRDefault="000F2158" w:rsidP="000F2158">
                  <w:pPr>
                    <w:spacing w:after="0"/>
                    <w:jc w:val="both"/>
                    <w:rPr>
                      <w:i/>
                      <w:w w:val="105"/>
                      <w:sz w:val="18"/>
                      <w:szCs w:val="18"/>
                    </w:rPr>
                  </w:pPr>
                  <w:r w:rsidRPr="00411D3E">
                    <w:rPr>
                      <w:i/>
                      <w:w w:val="105"/>
                      <w:sz w:val="18"/>
                      <w:szCs w:val="18"/>
                    </w:rPr>
                    <w:t xml:space="preserve">Foreign Exchange Broker indicates the consideration for service provided (commission) explicitly. Whereas Money Changers/ Authorized Dealers of Foreign Exchange providing same service may not indicate the consideration explicitly. The explanation is being added to the effect that explicit mention of the consideration for the service provided in relation to purchase or sale of foreign currency is not relevant for the purpose of levy of service tax. </w:t>
                  </w:r>
                </w:p>
                <w:p w:rsidR="000F2158" w:rsidRPr="00411D3E" w:rsidRDefault="00A6401E" w:rsidP="000F2158">
                  <w:pPr>
                    <w:spacing w:after="0"/>
                    <w:jc w:val="both"/>
                    <w:rPr>
                      <w:i/>
                      <w:w w:val="105"/>
                      <w:sz w:val="18"/>
                      <w:szCs w:val="18"/>
                    </w:rPr>
                  </w:pPr>
                  <w:r>
                    <w:rPr>
                      <w:rFonts w:ascii="Arial" w:hAnsi="Arial" w:cs="Arial"/>
                      <w:b/>
                      <w:noProof/>
                      <w:color w:val="003399"/>
                      <w:sz w:val="16"/>
                    </w:rPr>
                    <w:drawing>
                      <wp:anchor distT="0" distB="0" distL="114300" distR="114300" simplePos="0" relativeHeight="251655680" behindDoc="0" locked="0" layoutInCell="1" allowOverlap="1">
                        <wp:simplePos x="0" y="0"/>
                        <wp:positionH relativeFrom="column">
                          <wp:posOffset>5080</wp:posOffset>
                        </wp:positionH>
                        <wp:positionV relativeFrom="paragraph">
                          <wp:posOffset>-388620</wp:posOffset>
                        </wp:positionV>
                        <wp:extent cx="3256915" cy="982345"/>
                        <wp:effectExtent l="0" t="0" r="0" b="8255"/>
                        <wp:wrapSquare wrapText="bothSides"/>
                        <wp:docPr id="32" name="Organization Chart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r w:rsidR="000F2158" w:rsidRPr="00411D3E">
                    <w:rPr>
                      <w:i/>
                      <w:w w:val="105"/>
                      <w:sz w:val="18"/>
                      <w:szCs w:val="18"/>
                    </w:rPr>
                    <w:t xml:space="preserve">      Further </w:t>
                  </w:r>
                  <w:r w:rsidR="000F2158" w:rsidRPr="00411D3E">
                    <w:rPr>
                      <w:b/>
                      <w:i/>
                      <w:color w:val="003399"/>
                      <w:w w:val="105"/>
                      <w:sz w:val="18"/>
                      <w:szCs w:val="18"/>
                    </w:rPr>
                    <w:t xml:space="preserve">to enable determination of taxable value, </w:t>
                  </w:r>
                  <w:r w:rsidR="000F2158" w:rsidRPr="00411D3E">
                    <w:rPr>
                      <w:b/>
                      <w:i/>
                      <w:color w:val="003399"/>
                      <w:w w:val="105"/>
                      <w:sz w:val="18"/>
                      <w:szCs w:val="18"/>
                      <w:u w:val="single"/>
                    </w:rPr>
                    <w:t>where the consideration for the services provided is not explicitly indicated</w:t>
                  </w:r>
                  <w:r w:rsidR="000F2158" w:rsidRPr="00411D3E">
                    <w:rPr>
                      <w:i/>
                      <w:w w:val="105"/>
                      <w:sz w:val="18"/>
                      <w:szCs w:val="18"/>
                    </w:rPr>
                    <w:t xml:space="preserve"> by the service provider, a method </w:t>
                  </w:r>
                  <w:bookmarkStart w:id="1" w:name="OLE_LINK1"/>
                  <w:bookmarkStart w:id="2" w:name="OLE_LINK2"/>
                  <w:r w:rsidR="000F2158" w:rsidRPr="00411D3E">
                    <w:rPr>
                      <w:i/>
                      <w:w w:val="105"/>
                      <w:sz w:val="18"/>
                      <w:szCs w:val="18"/>
                    </w:rPr>
                    <w:t xml:space="preserve">under Rule 6(7B) of the STR, 1994 </w:t>
                  </w:r>
                  <w:bookmarkEnd w:id="1"/>
                  <w:bookmarkEnd w:id="2"/>
                  <w:r w:rsidR="000F2158" w:rsidRPr="00411D3E">
                    <w:rPr>
                      <w:i/>
                      <w:w w:val="105"/>
                      <w:sz w:val="18"/>
                      <w:szCs w:val="18"/>
                    </w:rPr>
                    <w:t xml:space="preserve">has been prescribed. </w:t>
                  </w:r>
                </w:p>
                <w:p w:rsidR="000F2158" w:rsidRPr="002D47D3" w:rsidRDefault="000F2158" w:rsidP="000F2158">
                  <w:pPr>
                    <w:spacing w:after="0"/>
                    <w:jc w:val="both"/>
                    <w:rPr>
                      <w:i/>
                      <w:w w:val="105"/>
                      <w:sz w:val="16"/>
                      <w:szCs w:val="16"/>
                    </w:rPr>
                  </w:pPr>
                </w:p>
                <w:p w:rsidR="000F2158" w:rsidRPr="00411D3E" w:rsidRDefault="000F2158" w:rsidP="000F2158">
                  <w:pPr>
                    <w:spacing w:after="0"/>
                    <w:jc w:val="both"/>
                    <w:rPr>
                      <w:b/>
                      <w:w w:val="105"/>
                      <w:sz w:val="20"/>
                      <w:szCs w:val="18"/>
                      <w:u w:val="double"/>
                    </w:rPr>
                  </w:pPr>
                  <w:r w:rsidRPr="00411D3E">
                    <w:rPr>
                      <w:b/>
                      <w:w w:val="105"/>
                      <w:szCs w:val="18"/>
                      <w:u w:val="double"/>
                    </w:rPr>
                    <w:t>Rule 6(7B) of the STR, 1994</w:t>
                  </w:r>
                  <w:r w:rsidRPr="00411D3E">
                    <w:rPr>
                      <w:b/>
                      <w:w w:val="105"/>
                      <w:sz w:val="20"/>
                      <w:szCs w:val="18"/>
                      <w:u w:val="double"/>
                    </w:rPr>
                    <w:t>………………………………………………………………………………………………………………………………</w:t>
                  </w:r>
                </w:p>
                <w:p w:rsidR="000F2158" w:rsidRPr="00411D3E" w:rsidRDefault="000F2158" w:rsidP="000F2158">
                  <w:pPr>
                    <w:spacing w:after="0"/>
                    <w:jc w:val="both"/>
                    <w:rPr>
                      <w:rFonts w:ascii="Arial" w:hAnsi="Arial" w:cs="Arial"/>
                      <w:sz w:val="18"/>
                      <w:szCs w:val="20"/>
                    </w:rPr>
                  </w:pPr>
                  <w:r w:rsidRPr="00411D3E">
                    <w:rPr>
                      <w:rFonts w:ascii="Arial" w:hAnsi="Arial" w:cs="Arial"/>
                      <w:sz w:val="18"/>
                      <w:szCs w:val="20"/>
                    </w:rPr>
                    <w:t xml:space="preserve">The person liable to pay service tax in relation to “purchase or sale of foreign currency, including money changing, provided by a foreign exchange broker, an </w:t>
                  </w:r>
                  <w:proofErr w:type="spellStart"/>
                  <w:r w:rsidRPr="00411D3E">
                    <w:rPr>
                      <w:rFonts w:ascii="Arial" w:hAnsi="Arial" w:cs="Arial"/>
                      <w:sz w:val="18"/>
                      <w:szCs w:val="20"/>
                    </w:rPr>
                    <w:t>authorised</w:t>
                  </w:r>
                  <w:proofErr w:type="spellEnd"/>
                  <w:r w:rsidRPr="00411D3E">
                    <w:rPr>
                      <w:rFonts w:ascii="Arial" w:hAnsi="Arial" w:cs="Arial"/>
                      <w:sz w:val="18"/>
                      <w:szCs w:val="20"/>
                    </w:rPr>
                    <w:t xml:space="preserve"> dealer or an authorized money changer”, shall have the </w:t>
                  </w:r>
                  <w:r w:rsidRPr="00411D3E">
                    <w:rPr>
                      <w:rFonts w:ascii="Arial" w:hAnsi="Arial" w:cs="Arial"/>
                      <w:b/>
                      <w:color w:val="003399"/>
                      <w:sz w:val="18"/>
                      <w:szCs w:val="20"/>
                      <w:u w:val="double"/>
                    </w:rPr>
                    <w:t>OPTION</w:t>
                  </w:r>
                  <w:r w:rsidRPr="00411D3E">
                    <w:rPr>
                      <w:rFonts w:ascii="Arial" w:hAnsi="Arial" w:cs="Arial"/>
                      <w:sz w:val="18"/>
                      <w:szCs w:val="20"/>
                    </w:rPr>
                    <w:t xml:space="preserve"> to pay </w:t>
                  </w:r>
                </w:p>
                <w:p w:rsidR="000F2158" w:rsidRPr="00411D3E" w:rsidRDefault="000F2158" w:rsidP="009D49E3">
                  <w:pPr>
                    <w:numPr>
                      <w:ilvl w:val="1"/>
                      <w:numId w:val="88"/>
                    </w:numPr>
                    <w:spacing w:after="0" w:line="240" w:lineRule="auto"/>
                    <w:ind w:left="4482" w:hanging="3402"/>
                    <w:jc w:val="both"/>
                  </w:pPr>
                  <w:proofErr w:type="gramStart"/>
                  <w:r w:rsidRPr="00411D3E">
                    <w:rPr>
                      <w:rFonts w:ascii="Arial" w:hAnsi="Arial" w:cs="Arial"/>
                      <w:sz w:val="18"/>
                      <w:szCs w:val="20"/>
                    </w:rPr>
                    <w:t>an</w:t>
                  </w:r>
                  <w:proofErr w:type="gramEnd"/>
                  <w:r w:rsidRPr="00411D3E">
                    <w:rPr>
                      <w:rFonts w:ascii="Arial" w:hAnsi="Arial" w:cs="Arial"/>
                      <w:sz w:val="18"/>
                      <w:szCs w:val="20"/>
                    </w:rPr>
                    <w:t xml:space="preserve"> </w:t>
                  </w:r>
                  <w:r w:rsidRPr="00411D3E">
                    <w:rPr>
                      <w:rFonts w:ascii="Arial" w:hAnsi="Arial" w:cs="Arial"/>
                      <w:b/>
                      <w:color w:val="003399"/>
                      <w:sz w:val="18"/>
                      <w:szCs w:val="20"/>
                      <w:u w:val="single"/>
                    </w:rPr>
                    <w:t>Amount</w:t>
                  </w:r>
                  <w:r w:rsidRPr="00411D3E">
                    <w:rPr>
                      <w:rFonts w:ascii="Arial" w:hAnsi="Arial" w:cs="Arial"/>
                      <w:sz w:val="18"/>
                      <w:szCs w:val="20"/>
                    </w:rPr>
                    <w:t xml:space="preserve"> calculated at the rate of </w:t>
                  </w:r>
                  <w:r w:rsidRPr="00411D3E">
                    <w:rPr>
                      <w:rFonts w:ascii="Arial" w:hAnsi="Arial" w:cs="Arial"/>
                      <w:b/>
                      <w:color w:val="003399"/>
                      <w:sz w:val="18"/>
                      <w:szCs w:val="20"/>
                      <w:u w:val="single"/>
                    </w:rPr>
                    <w:t xml:space="preserve">0.25 %. of the Gross Amount Of Currency Exchanged </w:t>
                  </w:r>
                </w:p>
                <w:p w:rsidR="000F2158" w:rsidRPr="00411D3E" w:rsidRDefault="000F2158" w:rsidP="000F2158">
                  <w:pPr>
                    <w:spacing w:after="0"/>
                    <w:ind w:left="2880"/>
                    <w:jc w:val="right"/>
                  </w:pPr>
                  <w:r w:rsidRPr="00411D3E">
                    <w:rPr>
                      <w:rFonts w:ascii="Arial" w:hAnsi="Arial" w:cs="Arial"/>
                      <w:sz w:val="18"/>
                      <w:szCs w:val="20"/>
                    </w:rPr>
                    <w:t xml:space="preserve">towards discharge of his service tax liability instead of paying service tax at the rate specified in section 66 FA, 1994: </w:t>
                  </w:r>
                </w:p>
                <w:p w:rsidR="000F2158" w:rsidRPr="00411D3E" w:rsidRDefault="000F2158" w:rsidP="000F2158">
                  <w:pPr>
                    <w:spacing w:after="0"/>
                    <w:jc w:val="both"/>
                    <w:rPr>
                      <w:rFonts w:ascii="Arial" w:hAnsi="Arial" w:cs="Arial"/>
                      <w:b/>
                      <w:sz w:val="18"/>
                      <w:szCs w:val="20"/>
                    </w:rPr>
                  </w:pPr>
                  <w:r w:rsidRPr="00411D3E">
                    <w:rPr>
                      <w:rFonts w:ascii="Arial" w:hAnsi="Arial" w:cs="Arial"/>
                      <w:sz w:val="18"/>
                      <w:szCs w:val="20"/>
                    </w:rPr>
                    <w:t xml:space="preserve">  </w:t>
                  </w:r>
                  <w:r w:rsidRPr="00411D3E">
                    <w:rPr>
                      <w:rFonts w:ascii="Arial" w:hAnsi="Arial" w:cs="Arial"/>
                      <w:b/>
                      <w:sz w:val="18"/>
                      <w:szCs w:val="20"/>
                    </w:rPr>
                    <w:t xml:space="preserve">Provided that </w:t>
                  </w:r>
                </w:p>
                <w:p w:rsidR="000F2158" w:rsidRPr="00411D3E" w:rsidRDefault="000F2158" w:rsidP="009D49E3">
                  <w:pPr>
                    <w:numPr>
                      <w:ilvl w:val="1"/>
                      <w:numId w:val="88"/>
                    </w:numPr>
                    <w:spacing w:after="0" w:line="240" w:lineRule="auto"/>
                    <w:ind w:left="5758" w:hanging="4678"/>
                    <w:jc w:val="both"/>
                  </w:pPr>
                  <w:proofErr w:type="gramStart"/>
                  <w:r w:rsidRPr="00411D3E">
                    <w:rPr>
                      <w:rFonts w:ascii="Arial" w:hAnsi="Arial" w:cs="Arial"/>
                      <w:b/>
                      <w:i/>
                      <w:color w:val="003399"/>
                      <w:sz w:val="18"/>
                      <w:szCs w:val="20"/>
                    </w:rPr>
                    <w:t>such</w:t>
                  </w:r>
                  <w:proofErr w:type="gramEnd"/>
                  <w:r w:rsidRPr="00411D3E">
                    <w:rPr>
                      <w:rFonts w:ascii="Arial" w:hAnsi="Arial" w:cs="Arial"/>
                      <w:b/>
                      <w:i/>
                      <w:color w:val="003399"/>
                      <w:sz w:val="18"/>
                      <w:szCs w:val="20"/>
                    </w:rPr>
                    <w:t xml:space="preserve"> option shall not be available</w:t>
                  </w:r>
                  <w:r w:rsidRPr="00411D3E">
                    <w:rPr>
                      <w:rFonts w:ascii="Arial" w:hAnsi="Arial" w:cs="Arial"/>
                      <w:sz w:val="18"/>
                      <w:szCs w:val="20"/>
                    </w:rPr>
                    <w:t xml:space="preserve"> in cases </w:t>
                  </w:r>
                  <w:r w:rsidRPr="00411D3E">
                    <w:rPr>
                      <w:rFonts w:ascii="Arial" w:hAnsi="Arial" w:cs="Arial"/>
                      <w:b/>
                      <w:color w:val="003399"/>
                      <w:sz w:val="18"/>
                      <w:szCs w:val="20"/>
                    </w:rPr>
                    <w:t>where the consideration for the service</w:t>
                  </w:r>
                  <w:r w:rsidRPr="00411D3E">
                    <w:rPr>
                      <w:rFonts w:ascii="Arial" w:hAnsi="Arial" w:cs="Arial"/>
                      <w:sz w:val="18"/>
                      <w:szCs w:val="20"/>
                    </w:rPr>
                    <w:t xml:space="preserve"> provided or to be provided </w:t>
                  </w:r>
                  <w:r w:rsidRPr="00411D3E">
                    <w:rPr>
                      <w:rFonts w:ascii="Arial" w:hAnsi="Arial" w:cs="Arial"/>
                      <w:b/>
                      <w:color w:val="003399"/>
                      <w:sz w:val="18"/>
                      <w:szCs w:val="20"/>
                    </w:rPr>
                    <w:t>is shown separately in the invoice</w:t>
                  </w:r>
                  <w:r w:rsidRPr="00411D3E">
                    <w:rPr>
                      <w:rFonts w:ascii="Arial" w:hAnsi="Arial" w:cs="Arial"/>
                      <w:sz w:val="18"/>
                      <w:szCs w:val="20"/>
                    </w:rPr>
                    <w:t xml:space="preserve"> issued by the service provider. </w:t>
                  </w:r>
                </w:p>
                <w:p w:rsidR="000F2158" w:rsidRPr="00411D3E" w:rsidRDefault="000F2158" w:rsidP="000F2158">
                  <w:pPr>
                    <w:spacing w:after="0"/>
                    <w:jc w:val="both"/>
                    <w:rPr>
                      <w:i/>
                      <w:w w:val="105"/>
                      <w:sz w:val="18"/>
                      <w:szCs w:val="18"/>
                    </w:rPr>
                  </w:pPr>
                  <w:r w:rsidRPr="00411D3E">
                    <w:rPr>
                      <w:b/>
                      <w:w w:val="105"/>
                      <w:sz w:val="20"/>
                      <w:szCs w:val="18"/>
                      <w:u w:val="double"/>
                    </w:rPr>
                    <w:t>……………………………………………………………………………………………………………………………………………………………………</w:t>
                  </w:r>
                </w:p>
                <w:p w:rsidR="000F2158" w:rsidRPr="00411D3E" w:rsidRDefault="000F2158" w:rsidP="000F2158">
                  <w:pPr>
                    <w:spacing w:after="0"/>
                    <w:jc w:val="both"/>
                    <w:rPr>
                      <w:rFonts w:ascii="Arial" w:hAnsi="Arial" w:cs="Arial"/>
                      <w:sz w:val="18"/>
                      <w:szCs w:val="20"/>
                    </w:rPr>
                  </w:pPr>
                  <w:r w:rsidRPr="00411D3E">
                    <w:rPr>
                      <w:i/>
                      <w:w w:val="105"/>
                      <w:sz w:val="16"/>
                      <w:szCs w:val="18"/>
                    </w:rPr>
                    <w:lastRenderedPageBreak/>
                    <w:t xml:space="preserve">Illustration: </w:t>
                  </w:r>
                  <w:r w:rsidRPr="00411D3E">
                    <w:rPr>
                      <w:rFonts w:ascii="Arial" w:hAnsi="Arial" w:cs="Arial"/>
                      <w:sz w:val="18"/>
                      <w:szCs w:val="20"/>
                    </w:rPr>
                    <w:t xml:space="preserve">Buying rate $US 1 = Rs.38,     Selling rate $US 1 = Rs.40 </w:t>
                  </w:r>
                </w:p>
                <w:tbl>
                  <w:tblPr>
                    <w:tblW w:w="0" w:type="auto"/>
                    <w:tblInd w:w="720" w:type="dxa"/>
                    <w:tblBorders>
                      <w:top w:val="single" w:sz="4" w:space="0" w:color="auto"/>
                      <w:bottom w:val="single" w:sz="4" w:space="0" w:color="auto"/>
                      <w:insideH w:val="single" w:sz="4" w:space="0" w:color="auto"/>
                      <w:insideV w:val="single" w:sz="4" w:space="0" w:color="auto"/>
                    </w:tblBorders>
                    <w:tblLayout w:type="fixed"/>
                    <w:tblLook w:val="04A0"/>
                  </w:tblPr>
                  <w:tblGrid>
                    <w:gridCol w:w="6503"/>
                    <w:gridCol w:w="5759"/>
                  </w:tblGrid>
                  <w:tr w:rsidR="000F2158" w:rsidRPr="00411D3E">
                    <w:tc>
                      <w:tcPr>
                        <w:tcW w:w="6503" w:type="dxa"/>
                      </w:tcPr>
                      <w:p w:rsidR="000F2158" w:rsidRPr="00411D3E" w:rsidRDefault="000F2158" w:rsidP="000F2158">
                        <w:pPr>
                          <w:spacing w:after="0"/>
                          <w:ind w:left="1440" w:right="1440"/>
                          <w:jc w:val="both"/>
                        </w:pPr>
                        <w:r w:rsidRPr="00411D3E">
                          <w:rPr>
                            <w:rFonts w:ascii="Arial" w:hAnsi="Arial" w:cs="Arial"/>
                            <w:sz w:val="10"/>
                            <w:szCs w:val="20"/>
                          </w:rPr>
                          <w:t>.</w:t>
                        </w:r>
                        <w:r w:rsidRPr="00411D3E">
                          <w:rPr>
                            <w:rFonts w:ascii="Arial" w:hAnsi="Arial" w:cs="Arial"/>
                            <w:sz w:val="18"/>
                            <w:szCs w:val="20"/>
                          </w:rPr>
                          <w:t xml:space="preserve">  </w:t>
                        </w:r>
                      </w:p>
                      <w:p w:rsidR="000F2158" w:rsidRPr="00411D3E" w:rsidRDefault="000F2158" w:rsidP="000F2158">
                        <w:pPr>
                          <w:spacing w:after="0"/>
                          <w:ind w:right="1440"/>
                          <w:jc w:val="both"/>
                          <w:rPr>
                            <w:b/>
                            <w:u w:val="single"/>
                          </w:rPr>
                        </w:pPr>
                        <w:r w:rsidRPr="00411D3E">
                          <w:rPr>
                            <w:rFonts w:ascii="Arial" w:hAnsi="Arial" w:cs="Arial"/>
                            <w:sz w:val="18"/>
                            <w:szCs w:val="20"/>
                          </w:rPr>
                          <w:t>(</w:t>
                        </w:r>
                        <w:proofErr w:type="spellStart"/>
                        <w:r w:rsidRPr="00411D3E">
                          <w:rPr>
                            <w:rFonts w:ascii="Arial" w:hAnsi="Arial" w:cs="Arial"/>
                            <w:sz w:val="18"/>
                            <w:szCs w:val="20"/>
                          </w:rPr>
                          <w:t>i</w:t>
                        </w:r>
                        <w:proofErr w:type="spellEnd"/>
                        <w:r w:rsidRPr="00411D3E">
                          <w:rPr>
                            <w:rFonts w:ascii="Arial" w:hAnsi="Arial" w:cs="Arial"/>
                            <w:sz w:val="18"/>
                            <w:szCs w:val="20"/>
                          </w:rPr>
                          <w:t xml:space="preserve">)   </w:t>
                        </w:r>
                        <w:r w:rsidRPr="00411D3E">
                          <w:rPr>
                            <w:rFonts w:ascii="Arial" w:hAnsi="Arial" w:cs="Arial"/>
                            <w:b/>
                            <w:sz w:val="18"/>
                            <w:szCs w:val="20"/>
                            <w:u w:val="single"/>
                          </w:rPr>
                          <w:t xml:space="preserve">Person exchanged $100 for equivalent rupees </w:t>
                        </w:r>
                      </w:p>
                      <w:p w:rsidR="000F2158" w:rsidRPr="00411D3E" w:rsidRDefault="000F2158" w:rsidP="000F2158">
                        <w:pPr>
                          <w:tabs>
                            <w:tab w:val="left" w:pos="574"/>
                            <w:tab w:val="left" w:pos="6201"/>
                          </w:tabs>
                          <w:spacing w:after="0"/>
                          <w:jc w:val="both"/>
                          <w:rPr>
                            <w:rFonts w:ascii="Arial" w:hAnsi="Arial" w:cs="Arial"/>
                            <w:sz w:val="18"/>
                            <w:szCs w:val="20"/>
                          </w:rPr>
                        </w:pPr>
                        <w:r w:rsidRPr="00411D3E">
                          <w:rPr>
                            <w:rFonts w:ascii="Arial" w:hAnsi="Arial" w:cs="Arial"/>
                            <w:sz w:val="18"/>
                            <w:szCs w:val="20"/>
                          </w:rPr>
                          <w:t xml:space="preserve">               Transaction value     =      Rs.3800 (Rs.38 x 100) </w:t>
                        </w:r>
                      </w:p>
                      <w:p w:rsidR="000F2158" w:rsidRPr="00411D3E" w:rsidRDefault="000F2158" w:rsidP="000F2158">
                        <w:pPr>
                          <w:tabs>
                            <w:tab w:val="left" w:pos="574"/>
                            <w:tab w:val="left" w:pos="6201"/>
                          </w:tabs>
                          <w:spacing w:after="0"/>
                          <w:jc w:val="both"/>
                          <w:rPr>
                            <w:rFonts w:ascii="Arial" w:hAnsi="Arial" w:cs="Arial"/>
                            <w:sz w:val="18"/>
                            <w:szCs w:val="20"/>
                          </w:rPr>
                        </w:pPr>
                        <w:r w:rsidRPr="00411D3E">
                          <w:rPr>
                            <w:rFonts w:ascii="Arial" w:hAnsi="Arial" w:cs="Arial"/>
                            <w:sz w:val="18"/>
                            <w:szCs w:val="20"/>
                          </w:rPr>
                          <w:t xml:space="preserve">                Service tax payable =      Rs.9.5 (0.25% x 3800) </w:t>
                        </w:r>
                      </w:p>
                      <w:p w:rsidR="000F2158" w:rsidRPr="00411D3E" w:rsidRDefault="000F2158" w:rsidP="000F2158">
                        <w:pPr>
                          <w:spacing w:after="0"/>
                          <w:jc w:val="right"/>
                        </w:pPr>
                        <w:r w:rsidRPr="00411D3E">
                          <w:rPr>
                            <w:i/>
                            <w:sz w:val="16"/>
                          </w:rPr>
                          <w:t>[EC &amp; SHEC payable Extra]</w:t>
                        </w:r>
                      </w:p>
                    </w:tc>
                    <w:tc>
                      <w:tcPr>
                        <w:tcW w:w="5759" w:type="dxa"/>
                      </w:tcPr>
                      <w:p w:rsidR="000F2158" w:rsidRPr="00411D3E" w:rsidRDefault="000F2158" w:rsidP="000F2158">
                        <w:pPr>
                          <w:spacing w:after="0"/>
                          <w:ind w:left="1440" w:right="1440"/>
                          <w:jc w:val="both"/>
                        </w:pPr>
                      </w:p>
                      <w:p w:rsidR="000F2158" w:rsidRPr="00411D3E" w:rsidRDefault="000F2158" w:rsidP="000F2158">
                        <w:pPr>
                          <w:spacing w:after="0"/>
                          <w:ind w:right="317"/>
                          <w:jc w:val="both"/>
                          <w:rPr>
                            <w:b/>
                            <w:u w:val="single"/>
                          </w:rPr>
                        </w:pPr>
                        <w:r w:rsidRPr="00411D3E">
                          <w:rPr>
                            <w:rFonts w:ascii="Arial" w:hAnsi="Arial" w:cs="Arial"/>
                            <w:sz w:val="18"/>
                            <w:szCs w:val="20"/>
                          </w:rPr>
                          <w:t xml:space="preserve">  (ii)  </w:t>
                        </w:r>
                        <w:r w:rsidRPr="00411D3E">
                          <w:rPr>
                            <w:rFonts w:ascii="Arial" w:hAnsi="Arial" w:cs="Arial"/>
                            <w:b/>
                            <w:sz w:val="18"/>
                            <w:szCs w:val="20"/>
                            <w:u w:val="single"/>
                          </w:rPr>
                          <w:t xml:space="preserve">Person exchanged equivalent rupees for $100 </w:t>
                        </w:r>
                      </w:p>
                      <w:p w:rsidR="000F2158" w:rsidRPr="00411D3E" w:rsidRDefault="000F2158" w:rsidP="000F2158">
                        <w:pPr>
                          <w:spacing w:after="0"/>
                          <w:ind w:right="175"/>
                          <w:jc w:val="both"/>
                        </w:pPr>
                        <w:r w:rsidRPr="00411D3E">
                          <w:rPr>
                            <w:rFonts w:ascii="Arial" w:hAnsi="Arial" w:cs="Arial"/>
                            <w:sz w:val="18"/>
                            <w:szCs w:val="20"/>
                          </w:rPr>
                          <w:t xml:space="preserve">                   Transaction value      =   Rs.4000 (40 x 100) </w:t>
                        </w:r>
                      </w:p>
                      <w:p w:rsidR="000F2158" w:rsidRPr="00411D3E" w:rsidRDefault="000F2158" w:rsidP="000F2158">
                        <w:pPr>
                          <w:spacing w:after="0"/>
                          <w:ind w:right="175"/>
                          <w:jc w:val="both"/>
                        </w:pPr>
                        <w:r w:rsidRPr="00411D3E">
                          <w:rPr>
                            <w:rFonts w:ascii="Arial" w:hAnsi="Arial" w:cs="Arial"/>
                            <w:sz w:val="18"/>
                            <w:szCs w:val="20"/>
                          </w:rPr>
                          <w:t xml:space="preserve">                   Service tax payable   =   Rs.10 (0.25% x 4000).</w:t>
                        </w:r>
                      </w:p>
                      <w:p w:rsidR="000F2158" w:rsidRPr="00411D3E" w:rsidRDefault="000F2158" w:rsidP="000F2158">
                        <w:pPr>
                          <w:spacing w:after="0"/>
                          <w:jc w:val="right"/>
                        </w:pPr>
                        <w:r w:rsidRPr="00411D3E">
                          <w:rPr>
                            <w:i/>
                            <w:sz w:val="16"/>
                          </w:rPr>
                          <w:t>[EC &amp; SHEC payable Extra]</w:t>
                        </w:r>
                      </w:p>
                    </w:tc>
                  </w:tr>
                </w:tbl>
                <w:p w:rsidR="000F2158" w:rsidRPr="00411D3E" w:rsidRDefault="000F2158" w:rsidP="000F2158">
                  <w:pPr>
                    <w:spacing w:after="0"/>
                    <w:ind w:left="1440" w:right="1440"/>
                    <w:jc w:val="both"/>
                    <w:rPr>
                      <w:i/>
                      <w:w w:val="105"/>
                      <w:sz w:val="2"/>
                      <w:szCs w:val="18"/>
                    </w:rPr>
                  </w:pPr>
                  <w:r w:rsidRPr="00411D3E">
                    <w:rPr>
                      <w:i/>
                      <w:w w:val="105"/>
                      <w:sz w:val="2"/>
                      <w:szCs w:val="18"/>
                    </w:rPr>
                    <w:t>.</w:t>
                  </w:r>
                </w:p>
                <w:p w:rsidR="000F2158" w:rsidRPr="00411D3E" w:rsidRDefault="000F2158" w:rsidP="000F2158">
                  <w:pPr>
                    <w:spacing w:after="0"/>
                    <w:ind w:left="1440" w:right="1440"/>
                    <w:jc w:val="both"/>
                    <w:rPr>
                      <w:i/>
                      <w:w w:val="105"/>
                      <w:sz w:val="18"/>
                      <w:szCs w:val="18"/>
                    </w:rPr>
                  </w:pPr>
                </w:p>
              </w:tc>
            </w:tr>
          </w:tbl>
          <w:p w:rsidR="000F2158" w:rsidRPr="00060EE7" w:rsidRDefault="000F2158" w:rsidP="000F2158">
            <w:pPr>
              <w:spacing w:after="0"/>
              <w:ind w:left="432" w:hanging="432"/>
              <w:jc w:val="both"/>
              <w:rPr>
                <w:i/>
                <w:w w:val="105"/>
                <w:sz w:val="18"/>
                <w:szCs w:val="18"/>
              </w:rPr>
            </w:pPr>
          </w:p>
          <w:p w:rsidR="000F2158" w:rsidRDefault="000F2158" w:rsidP="000F2158">
            <w:pPr>
              <w:pStyle w:val="45x65"/>
              <w:spacing w:before="0" w:beforeAutospacing="0" w:after="0" w:afterAutospacing="0"/>
              <w:ind w:left="792" w:hanging="792"/>
              <w:jc w:val="both"/>
              <w:rPr>
                <w:b/>
                <w:i/>
                <w:w w:val="105"/>
                <w:sz w:val="18"/>
                <w:szCs w:val="18"/>
              </w:rPr>
            </w:pPr>
            <w:r>
              <w:rPr>
                <w:b/>
                <w:i/>
                <w:w w:val="105"/>
                <w:sz w:val="18"/>
                <w:szCs w:val="18"/>
                <w:u w:val="double"/>
              </w:rPr>
              <w:t>Issue 2:</w:t>
            </w:r>
            <w:r>
              <w:rPr>
                <w:b/>
                <w:i/>
                <w:w w:val="105"/>
                <w:sz w:val="18"/>
                <w:szCs w:val="18"/>
              </w:rPr>
              <w:t xml:space="preserve"> Whether “Asset Management” will cover up even </w:t>
            </w:r>
            <w:r w:rsidRPr="00993DD4">
              <w:rPr>
                <w:b/>
                <w:i/>
                <w:color w:val="003399"/>
                <w:w w:val="105"/>
                <w:sz w:val="18"/>
                <w:szCs w:val="18"/>
                <w:u w:val="double"/>
              </w:rPr>
              <w:t>CASH MANAGEMENT</w:t>
            </w:r>
            <w:r>
              <w:rPr>
                <w:b/>
                <w:i/>
                <w:w w:val="105"/>
                <w:sz w:val="18"/>
                <w:szCs w:val="18"/>
              </w:rPr>
              <w:t xml:space="preserve"> also” [In other words, whether service of “Chit Fund” is covered under “B&amp;F Service”</w:t>
            </w:r>
            <w:r w:rsidRPr="0055652C">
              <w:rPr>
                <w:b/>
                <w:i/>
                <w:w w:val="105"/>
                <w:sz w:val="18"/>
                <w:szCs w:val="18"/>
              </w:rPr>
              <w:t>?</w:t>
            </w:r>
          </w:p>
          <w:p w:rsidR="000F2158" w:rsidRPr="00993DD4" w:rsidRDefault="000F2158" w:rsidP="000F2158">
            <w:pPr>
              <w:pStyle w:val="45x65"/>
              <w:spacing w:before="0" w:beforeAutospacing="0" w:after="0" w:afterAutospacing="0"/>
              <w:ind w:left="792" w:hanging="792"/>
              <w:jc w:val="both"/>
              <w:rPr>
                <w:b/>
                <w:i/>
                <w:w w:val="105"/>
                <w:sz w:val="10"/>
                <w:szCs w:val="18"/>
              </w:rPr>
            </w:pPr>
          </w:p>
          <w:p w:rsidR="000F2158" w:rsidRDefault="000F2158" w:rsidP="000F2158">
            <w:pPr>
              <w:pStyle w:val="45x65"/>
              <w:spacing w:before="0" w:beforeAutospacing="0" w:after="0" w:afterAutospacing="0"/>
              <w:ind w:left="628"/>
              <w:jc w:val="both"/>
              <w:rPr>
                <w:i/>
                <w:color w:val="000000"/>
                <w:w w:val="105"/>
                <w:sz w:val="18"/>
                <w:szCs w:val="18"/>
              </w:rPr>
            </w:pPr>
            <w:r w:rsidRPr="00BB2770">
              <w:rPr>
                <w:i/>
                <w:color w:val="003399"/>
                <w:w w:val="105"/>
                <w:sz w:val="18"/>
                <w:szCs w:val="18"/>
              </w:rPr>
              <w:t>Earlier, cash management was specifically excluded from B&amp;F Service. But, by FA, 2007 that exclusion was deleted with the effect of bringing even service of cash management into service tax net.</w:t>
            </w:r>
            <w:r>
              <w:rPr>
                <w:i/>
                <w:color w:val="000000"/>
                <w:w w:val="105"/>
                <w:sz w:val="18"/>
                <w:szCs w:val="18"/>
              </w:rPr>
              <w:t xml:space="preserve"> Thus, even CHIT FUND shall be liable to ST. CBEC has issued following clarification in this regard:</w:t>
            </w:r>
          </w:p>
          <w:p w:rsidR="000F2158" w:rsidRPr="00993DD4" w:rsidRDefault="000F2158" w:rsidP="000F2158">
            <w:pPr>
              <w:pStyle w:val="45x65"/>
              <w:spacing w:before="0" w:beforeAutospacing="0" w:after="0" w:afterAutospacing="0"/>
              <w:ind w:left="628"/>
              <w:jc w:val="both"/>
              <w:rPr>
                <w:i/>
                <w:color w:val="000000"/>
                <w:w w:val="105"/>
                <w:sz w:val="12"/>
                <w:szCs w:val="18"/>
              </w:rPr>
            </w:pPr>
          </w:p>
          <w:p w:rsidR="000F2158" w:rsidRDefault="000F2158" w:rsidP="000F2158">
            <w:pPr>
              <w:spacing w:after="0"/>
              <w:ind w:left="1690" w:hanging="1062"/>
              <w:jc w:val="both"/>
              <w:rPr>
                <w:i/>
                <w:w w:val="105"/>
                <w:sz w:val="18"/>
                <w:szCs w:val="18"/>
              </w:rPr>
            </w:pPr>
            <w:r w:rsidRPr="00297ADA">
              <w:rPr>
                <w:sz w:val="18"/>
                <w:szCs w:val="20"/>
                <w:u w:val="double" w:color="003399"/>
              </w:rPr>
              <w:t>CBEC Circular (2007):</w:t>
            </w:r>
            <w:r w:rsidRPr="0055652C">
              <w:rPr>
                <w:rFonts w:ascii="Arial" w:hAnsi="Arial" w:cs="Arial"/>
                <w:sz w:val="20"/>
                <w:szCs w:val="20"/>
              </w:rPr>
              <w:t xml:space="preserve"> </w:t>
            </w:r>
            <w:r>
              <w:rPr>
                <w:i/>
                <w:w w:val="105"/>
                <w:sz w:val="18"/>
                <w:szCs w:val="18"/>
              </w:rPr>
              <w:t xml:space="preserve">RBI has clarified the business of a Chit Fund is to mobilize cash from subscribers and effectively cause movement of such cash to keep it working and, therefore, the activity of Chit Fund is in the nature of cash management. </w:t>
            </w:r>
          </w:p>
          <w:p w:rsidR="000F2158" w:rsidRPr="00BB2770" w:rsidRDefault="000F2158" w:rsidP="000F2158">
            <w:pPr>
              <w:pStyle w:val="45x65"/>
              <w:spacing w:before="0" w:beforeAutospacing="0" w:after="0" w:afterAutospacing="0"/>
              <w:ind w:left="628"/>
              <w:jc w:val="both"/>
              <w:rPr>
                <w:i/>
                <w:color w:val="000000"/>
                <w:w w:val="105"/>
                <w:sz w:val="18"/>
                <w:szCs w:val="18"/>
              </w:rPr>
            </w:pPr>
            <w:r>
              <w:rPr>
                <w:i/>
                <w:color w:val="000000"/>
                <w:w w:val="105"/>
                <w:sz w:val="18"/>
                <w:szCs w:val="18"/>
              </w:rPr>
              <w:t>ST treatment of chit fund shall be as explained below:</w:t>
            </w:r>
          </w:p>
          <w:p w:rsidR="000F2158" w:rsidRDefault="000F2158" w:rsidP="000F2158">
            <w:pPr>
              <w:spacing w:after="0"/>
              <w:ind w:left="972" w:hanging="344"/>
              <w:jc w:val="both"/>
              <w:rPr>
                <w:i/>
                <w:w w:val="105"/>
                <w:sz w:val="18"/>
                <w:szCs w:val="18"/>
              </w:rPr>
            </w:pPr>
            <w:r>
              <w:rPr>
                <w:i/>
                <w:w w:val="105"/>
                <w:sz w:val="18"/>
                <w:szCs w:val="18"/>
              </w:rPr>
              <w:t xml:space="preserve">  </w:t>
            </w:r>
            <w:r w:rsidRPr="005972AD">
              <w:rPr>
                <w:i/>
                <w:w w:val="105"/>
                <w:sz w:val="18"/>
                <w:szCs w:val="18"/>
              </w:rPr>
              <w:t>(a)</w:t>
            </w:r>
            <w:r>
              <w:rPr>
                <w:b/>
                <w:i/>
                <w:w w:val="105"/>
                <w:sz w:val="18"/>
                <w:szCs w:val="18"/>
              </w:rPr>
              <w:t xml:space="preserve"> </w:t>
            </w:r>
            <w:r w:rsidRPr="00EB6455">
              <w:rPr>
                <w:b/>
                <w:i/>
                <w:color w:val="0033CC"/>
                <w:w w:val="105"/>
                <w:sz w:val="18"/>
                <w:szCs w:val="18"/>
                <w:u w:val="single"/>
              </w:rPr>
              <w:t>Simple Chit Funds</w:t>
            </w:r>
            <w:proofErr w:type="gramStart"/>
            <w:r>
              <w:rPr>
                <w:b/>
                <w:i/>
                <w:color w:val="0033CC"/>
                <w:w w:val="105"/>
                <w:sz w:val="18"/>
                <w:szCs w:val="18"/>
                <w:u w:val="single"/>
              </w:rPr>
              <w:t>:</w:t>
            </w:r>
            <w:r>
              <w:rPr>
                <w:i/>
                <w:w w:val="105"/>
                <w:sz w:val="18"/>
                <w:szCs w:val="18"/>
              </w:rPr>
              <w:t>,</w:t>
            </w:r>
            <w:proofErr w:type="gramEnd"/>
            <w:r>
              <w:rPr>
                <w:i/>
                <w:w w:val="105"/>
                <w:sz w:val="18"/>
                <w:szCs w:val="18"/>
              </w:rPr>
              <w:t xml:space="preserve"> In this case, members agree to contribute the fund a certain amount at regular interval. Lots are drawn periodically and the member, whose name appears, gets the periodical collection. No separate charge is charged from the members.</w:t>
            </w:r>
          </w:p>
          <w:p w:rsidR="000F2158" w:rsidRDefault="000F2158" w:rsidP="000F2158">
            <w:pPr>
              <w:pStyle w:val="45x65"/>
              <w:spacing w:before="0" w:beforeAutospacing="0" w:after="0" w:afterAutospacing="0"/>
              <w:ind w:left="972" w:hanging="270"/>
              <w:jc w:val="both"/>
              <w:rPr>
                <w:i/>
                <w:w w:val="105"/>
                <w:sz w:val="18"/>
                <w:szCs w:val="18"/>
              </w:rPr>
            </w:pPr>
            <w:r>
              <w:rPr>
                <w:i/>
                <w:w w:val="105"/>
                <w:sz w:val="18"/>
                <w:szCs w:val="18"/>
              </w:rPr>
              <w:t xml:space="preserve">(b) </w:t>
            </w:r>
            <w:r w:rsidRPr="00EB6455">
              <w:rPr>
                <w:b/>
                <w:i/>
                <w:color w:val="0033CC"/>
                <w:w w:val="105"/>
                <w:sz w:val="18"/>
                <w:szCs w:val="18"/>
                <w:u w:val="single"/>
              </w:rPr>
              <w:t>Business Chit Funds</w:t>
            </w:r>
            <w:r>
              <w:rPr>
                <w:i/>
                <w:w w:val="105"/>
                <w:sz w:val="18"/>
                <w:szCs w:val="18"/>
              </w:rPr>
              <w:t xml:space="preserve">: In this case, there is a promoter known as foreman who draws up the terms and conditions of the scheme and enrolls subscribers. Every subscriber. Every subscriber has to pay his subscription in regular installments. The foreman charges a separate amount for the services provided. </w:t>
            </w:r>
            <w:proofErr w:type="gramStart"/>
            <w:r>
              <w:rPr>
                <w:i/>
                <w:w w:val="105"/>
                <w:sz w:val="18"/>
                <w:szCs w:val="18"/>
              </w:rPr>
              <w:t>Some  states</w:t>
            </w:r>
            <w:proofErr w:type="gramEnd"/>
            <w:r>
              <w:rPr>
                <w:i/>
                <w:w w:val="105"/>
                <w:sz w:val="18"/>
                <w:szCs w:val="18"/>
              </w:rPr>
              <w:t xml:space="preserve"> prescribe a ceiling limit for the amount to be charged by such promoter for the services provided. Commission amount is retained by the promoter as consideration for providing the services in relation to Chit Fund.</w:t>
            </w:r>
          </w:p>
          <w:p w:rsidR="000F2158" w:rsidRPr="0098615F" w:rsidRDefault="000F2158" w:rsidP="000F2158">
            <w:pPr>
              <w:pStyle w:val="45x65"/>
              <w:spacing w:before="0" w:beforeAutospacing="0" w:after="0" w:afterAutospacing="0"/>
              <w:ind w:left="972" w:hanging="270"/>
              <w:jc w:val="both"/>
              <w:rPr>
                <w:b/>
                <w:i/>
                <w:w w:val="105"/>
                <w:sz w:val="6"/>
                <w:szCs w:val="18"/>
              </w:rPr>
            </w:pPr>
          </w:p>
          <w:p w:rsidR="000F2158" w:rsidRDefault="000F2158" w:rsidP="009D49E3">
            <w:pPr>
              <w:numPr>
                <w:ilvl w:val="2"/>
                <w:numId w:val="88"/>
              </w:numPr>
              <w:spacing w:after="0" w:line="240" w:lineRule="auto"/>
              <w:ind w:left="1422"/>
              <w:jc w:val="both"/>
              <w:rPr>
                <w:i/>
                <w:w w:val="105"/>
                <w:sz w:val="18"/>
                <w:szCs w:val="18"/>
              </w:rPr>
            </w:pPr>
            <w:r>
              <w:rPr>
                <w:i/>
                <w:w w:val="105"/>
                <w:sz w:val="18"/>
                <w:szCs w:val="18"/>
              </w:rPr>
              <w:t xml:space="preserve">In case of </w:t>
            </w:r>
            <w:r w:rsidRPr="00EB6455">
              <w:rPr>
                <w:b/>
                <w:i/>
                <w:color w:val="0033CC"/>
                <w:w w:val="105"/>
                <w:sz w:val="18"/>
                <w:szCs w:val="18"/>
                <w:u w:val="single"/>
              </w:rPr>
              <w:t>Simple Chit Funds</w:t>
            </w:r>
            <w:r>
              <w:rPr>
                <w:i/>
                <w:w w:val="105"/>
                <w:sz w:val="18"/>
                <w:szCs w:val="18"/>
              </w:rPr>
              <w:t xml:space="preserve">, no consideration is paid or received for the services provided and, therefore, the question of </w:t>
            </w:r>
            <w:r w:rsidRPr="00EB6455">
              <w:rPr>
                <w:i/>
                <w:color w:val="0033CC"/>
                <w:w w:val="105"/>
                <w:sz w:val="18"/>
                <w:szCs w:val="18"/>
              </w:rPr>
              <w:t>levy of ST does not arise</w:t>
            </w:r>
            <w:r>
              <w:rPr>
                <w:i/>
                <w:w w:val="105"/>
                <w:sz w:val="18"/>
                <w:szCs w:val="18"/>
              </w:rPr>
              <w:t>.</w:t>
            </w:r>
          </w:p>
          <w:p w:rsidR="000F2158" w:rsidRDefault="000F2158" w:rsidP="009D49E3">
            <w:pPr>
              <w:numPr>
                <w:ilvl w:val="2"/>
                <w:numId w:val="88"/>
              </w:numPr>
              <w:spacing w:after="0" w:line="240" w:lineRule="auto"/>
              <w:ind w:left="1422"/>
              <w:jc w:val="both"/>
              <w:rPr>
                <w:i/>
                <w:w w:val="105"/>
                <w:sz w:val="18"/>
                <w:szCs w:val="18"/>
              </w:rPr>
            </w:pPr>
            <w:r>
              <w:rPr>
                <w:i/>
                <w:w w:val="105"/>
                <w:sz w:val="18"/>
                <w:szCs w:val="18"/>
              </w:rPr>
              <w:t xml:space="preserve">In the case of </w:t>
            </w:r>
            <w:r w:rsidRPr="00EB6455">
              <w:rPr>
                <w:b/>
                <w:i/>
                <w:color w:val="0033CC"/>
                <w:w w:val="105"/>
                <w:sz w:val="18"/>
                <w:szCs w:val="18"/>
                <w:u w:val="single"/>
              </w:rPr>
              <w:t>Business Chit Funds</w:t>
            </w:r>
            <w:r>
              <w:rPr>
                <w:i/>
                <w:w w:val="105"/>
                <w:sz w:val="18"/>
                <w:szCs w:val="18"/>
              </w:rPr>
              <w:t xml:space="preserve">, cash management is provided for a consideration and therefore, </w:t>
            </w:r>
            <w:proofErr w:type="spellStart"/>
            <w:r w:rsidRPr="00EB6455">
              <w:rPr>
                <w:i/>
                <w:color w:val="0033CC"/>
                <w:w w:val="105"/>
                <w:sz w:val="18"/>
                <w:szCs w:val="18"/>
              </w:rPr>
              <w:t>leviable</w:t>
            </w:r>
            <w:proofErr w:type="spellEnd"/>
            <w:r w:rsidRPr="00EB6455">
              <w:rPr>
                <w:i/>
                <w:color w:val="0033CC"/>
                <w:w w:val="105"/>
                <w:sz w:val="18"/>
                <w:szCs w:val="18"/>
              </w:rPr>
              <w:t xml:space="preserve"> to ST</w:t>
            </w:r>
            <w:r>
              <w:rPr>
                <w:i/>
                <w:w w:val="105"/>
                <w:sz w:val="18"/>
                <w:szCs w:val="18"/>
              </w:rPr>
              <w:t xml:space="preserve"> under “Banking &amp; Financial Service”.</w:t>
            </w:r>
          </w:p>
          <w:p w:rsidR="000F2158" w:rsidRDefault="000F2158" w:rsidP="000F2158">
            <w:pPr>
              <w:spacing w:after="0"/>
              <w:jc w:val="both"/>
              <w:rPr>
                <w:i/>
                <w:w w:val="105"/>
                <w:sz w:val="18"/>
                <w:szCs w:val="18"/>
              </w:rPr>
            </w:pPr>
          </w:p>
          <w:p w:rsidR="000F2158" w:rsidRDefault="000F2158" w:rsidP="000F2158">
            <w:pPr>
              <w:pStyle w:val="45x65"/>
              <w:spacing w:before="0" w:beforeAutospacing="0" w:after="0" w:afterAutospacing="0"/>
              <w:ind w:left="792" w:hanging="792"/>
              <w:jc w:val="both"/>
              <w:rPr>
                <w:b/>
                <w:bCs/>
                <w:i/>
                <w:iCs/>
                <w:w w:val="105"/>
                <w:sz w:val="18"/>
                <w:szCs w:val="18"/>
              </w:rPr>
            </w:pPr>
            <w:r>
              <w:rPr>
                <w:b/>
                <w:i/>
                <w:w w:val="105"/>
                <w:sz w:val="18"/>
                <w:szCs w:val="18"/>
                <w:u w:val="double"/>
              </w:rPr>
              <w:t>Issue 3:</w:t>
            </w:r>
            <w:r>
              <w:rPr>
                <w:b/>
                <w:i/>
                <w:w w:val="105"/>
                <w:sz w:val="18"/>
                <w:szCs w:val="18"/>
              </w:rPr>
              <w:t xml:space="preserve"> Whether </w:t>
            </w:r>
            <w:r w:rsidRPr="00790236">
              <w:rPr>
                <w:b/>
                <w:bCs/>
                <w:i/>
                <w:iCs/>
                <w:w w:val="105"/>
                <w:sz w:val="18"/>
                <w:szCs w:val="18"/>
              </w:rPr>
              <w:t xml:space="preserve">Service tax is </w:t>
            </w:r>
            <w:proofErr w:type="spellStart"/>
            <w:r w:rsidRPr="00790236">
              <w:rPr>
                <w:b/>
                <w:bCs/>
                <w:i/>
                <w:iCs/>
                <w:w w:val="105"/>
                <w:sz w:val="18"/>
                <w:szCs w:val="18"/>
              </w:rPr>
              <w:t>leviable</w:t>
            </w:r>
            <w:proofErr w:type="spellEnd"/>
            <w:r w:rsidRPr="00790236">
              <w:rPr>
                <w:b/>
                <w:bCs/>
                <w:i/>
                <w:iCs/>
                <w:w w:val="105"/>
                <w:sz w:val="18"/>
                <w:szCs w:val="18"/>
              </w:rPr>
              <w:t xml:space="preserve"> on ‘asset management and all other forms of fund management’ under the category of ‘</w:t>
            </w:r>
            <w:r>
              <w:rPr>
                <w:b/>
                <w:bCs/>
                <w:i/>
                <w:iCs/>
                <w:w w:val="105"/>
                <w:sz w:val="18"/>
                <w:szCs w:val="18"/>
              </w:rPr>
              <w:t xml:space="preserve">B&amp;F </w:t>
            </w:r>
            <w:r w:rsidRPr="00790236">
              <w:rPr>
                <w:b/>
                <w:bCs/>
                <w:i/>
                <w:iCs/>
                <w:w w:val="105"/>
                <w:sz w:val="18"/>
                <w:szCs w:val="18"/>
              </w:rPr>
              <w:t>service’. In this context a question has arisen as to whether the service tax would be chargeable on the ‘</w:t>
            </w:r>
            <w:r w:rsidRPr="00AB2452">
              <w:rPr>
                <w:b/>
                <w:bCs/>
                <w:i/>
                <w:iCs/>
                <w:color w:val="003399"/>
                <w:w w:val="105"/>
                <w:sz w:val="18"/>
                <w:szCs w:val="18"/>
                <w:u w:val="double"/>
              </w:rPr>
              <w:t>ENTRY AND EXIT LOAD</w:t>
            </w:r>
            <w:r w:rsidRPr="00790236">
              <w:rPr>
                <w:b/>
                <w:bCs/>
                <w:i/>
                <w:iCs/>
                <w:w w:val="105"/>
                <w:sz w:val="18"/>
                <w:szCs w:val="18"/>
              </w:rPr>
              <w:t>’ amount charged by</w:t>
            </w:r>
            <w:r>
              <w:rPr>
                <w:b/>
                <w:bCs/>
                <w:i/>
                <w:iCs/>
                <w:w w:val="105"/>
                <w:sz w:val="18"/>
                <w:szCs w:val="18"/>
              </w:rPr>
              <w:t xml:space="preserve"> a mutual fund to the investor?</w:t>
            </w:r>
          </w:p>
          <w:p w:rsidR="000F2158" w:rsidRDefault="000F2158" w:rsidP="000F2158">
            <w:pPr>
              <w:pStyle w:val="45x65"/>
              <w:spacing w:before="0" w:beforeAutospacing="0" w:after="0" w:afterAutospacing="0"/>
              <w:ind w:left="1512" w:hanging="792"/>
              <w:jc w:val="both"/>
              <w:rPr>
                <w:rFonts w:ascii="Estrangelo Edessa" w:hAnsi="Estrangelo Edessa" w:cs="Estrangelo Edessa"/>
                <w:bCs/>
                <w:iCs/>
                <w:w w:val="105"/>
                <w:sz w:val="16"/>
                <w:szCs w:val="18"/>
              </w:rPr>
            </w:pPr>
            <w:r w:rsidRPr="00AB2452">
              <w:rPr>
                <w:rFonts w:ascii="Estrangelo Edessa" w:hAnsi="Estrangelo Edessa" w:cs="Estrangelo Edessa"/>
                <w:bCs/>
                <w:iCs/>
                <w:w w:val="105"/>
                <w:sz w:val="16"/>
                <w:szCs w:val="18"/>
              </w:rPr>
              <w:t xml:space="preserve">[Mutual </w:t>
            </w:r>
            <w:r>
              <w:rPr>
                <w:rFonts w:ascii="Estrangelo Edessa" w:hAnsi="Estrangelo Edessa" w:cs="Estrangelo Edessa"/>
                <w:bCs/>
                <w:iCs/>
                <w:w w:val="105"/>
                <w:sz w:val="16"/>
                <w:szCs w:val="18"/>
              </w:rPr>
              <w:t>Fund statutorily means a fund established in the form of a trust to raise money through sale of units to the public for investing in securities. These are sold on NAV. When an investor purchases units of a mutual fund, he is charged “Entry Load”, besides NAV. When he sells the units, he gets NAV after deducting the “Exit Load”]</w:t>
            </w:r>
          </w:p>
          <w:p w:rsidR="000F2158" w:rsidRPr="00AB2452" w:rsidRDefault="000F2158" w:rsidP="000F2158">
            <w:pPr>
              <w:pStyle w:val="45x65"/>
              <w:spacing w:before="0" w:beforeAutospacing="0" w:after="0" w:afterAutospacing="0"/>
              <w:ind w:left="1512" w:hanging="792"/>
              <w:jc w:val="both"/>
              <w:rPr>
                <w:rFonts w:ascii="Estrangelo Edessa" w:hAnsi="Estrangelo Edessa" w:cs="Estrangelo Edessa"/>
                <w:bCs/>
                <w:iCs/>
                <w:w w:val="105"/>
                <w:sz w:val="8"/>
                <w:szCs w:val="18"/>
              </w:rPr>
            </w:pPr>
          </w:p>
          <w:p w:rsidR="000F2158" w:rsidRPr="00675317" w:rsidRDefault="000F2158" w:rsidP="000F2158">
            <w:pPr>
              <w:spacing w:after="0"/>
              <w:ind w:left="1062" w:hanging="1062"/>
              <w:jc w:val="both"/>
              <w:rPr>
                <w:rFonts w:ascii="Arial" w:hAnsi="Arial" w:cs="Arial"/>
                <w:w w:val="105"/>
                <w:sz w:val="18"/>
                <w:szCs w:val="18"/>
              </w:rPr>
            </w:pPr>
            <w:r w:rsidRPr="00297ADA">
              <w:rPr>
                <w:sz w:val="18"/>
                <w:szCs w:val="20"/>
                <w:u w:val="double" w:color="003399"/>
              </w:rPr>
              <w:t>CBEC Circular (2007)</w:t>
            </w:r>
            <w:proofErr w:type="gramStart"/>
            <w:r w:rsidRPr="00297ADA">
              <w:rPr>
                <w:sz w:val="18"/>
                <w:szCs w:val="20"/>
                <w:u w:val="double" w:color="003399"/>
              </w:rPr>
              <w:t>:</w:t>
            </w:r>
            <w:r>
              <w:rPr>
                <w:b/>
                <w:i/>
                <w:w w:val="105"/>
                <w:sz w:val="18"/>
                <w:szCs w:val="18"/>
                <w:u w:val="double"/>
              </w:rPr>
              <w:t>:</w:t>
            </w:r>
            <w:proofErr w:type="gramEnd"/>
            <w:r w:rsidRPr="0055652C">
              <w:rPr>
                <w:rFonts w:ascii="Arial" w:hAnsi="Arial" w:cs="Arial"/>
                <w:sz w:val="20"/>
                <w:szCs w:val="20"/>
              </w:rPr>
              <w:t xml:space="preserve"> </w:t>
            </w:r>
            <w:r w:rsidRPr="00AB2452">
              <w:rPr>
                <w:i/>
                <w:w w:val="105"/>
                <w:sz w:val="18"/>
                <w:szCs w:val="18"/>
              </w:rPr>
              <w:t>Entry and exit load charged by mutual fund are not for the purposes of management of assets. Thus, amount charged as “Entry and Exit Load” are not to be treated as consideration received by an Asset Management Company for asset management and hence</w:t>
            </w:r>
            <w:r>
              <w:rPr>
                <w:b/>
                <w:i/>
                <w:w w:val="105"/>
                <w:sz w:val="18"/>
                <w:szCs w:val="18"/>
              </w:rPr>
              <w:t xml:space="preserve"> </w:t>
            </w:r>
            <w:r w:rsidRPr="00AB2452">
              <w:rPr>
                <w:b/>
                <w:i/>
                <w:color w:val="003399"/>
                <w:w w:val="105"/>
                <w:sz w:val="18"/>
                <w:szCs w:val="18"/>
              </w:rPr>
              <w:t>would not be includible in taxable value</w:t>
            </w:r>
            <w:r w:rsidRPr="00641AEA">
              <w:rPr>
                <w:b/>
                <w:i/>
                <w:color w:val="0033CC"/>
                <w:w w:val="105"/>
                <w:sz w:val="18"/>
                <w:szCs w:val="18"/>
              </w:rPr>
              <w:t xml:space="preserve">. </w:t>
            </w:r>
          </w:p>
        </w:tc>
      </w:tr>
    </w:tbl>
    <w:p w:rsidR="000F2158" w:rsidRPr="00112A32" w:rsidRDefault="000F2158" w:rsidP="000F2158">
      <w:pPr>
        <w:rPr>
          <w:sz w:val="16"/>
        </w:rPr>
      </w:pPr>
    </w:p>
    <w:tbl>
      <w:tblPr>
        <w:tblW w:w="14760" w:type="dxa"/>
        <w:tblInd w:w="-72" w:type="dxa"/>
        <w:tblBorders>
          <w:top w:val="single" w:sz="12" w:space="0" w:color="auto"/>
          <w:bottom w:val="single" w:sz="12" w:space="0" w:color="auto"/>
          <w:insideH w:val="single" w:sz="12" w:space="0" w:color="auto"/>
          <w:insideV w:val="single" w:sz="12" w:space="0" w:color="auto"/>
        </w:tblBorders>
        <w:tblLayout w:type="fixed"/>
        <w:tblLook w:val="01E0"/>
      </w:tblPr>
      <w:tblGrid>
        <w:gridCol w:w="720"/>
        <w:gridCol w:w="1980"/>
        <w:gridCol w:w="1733"/>
        <w:gridCol w:w="1417"/>
        <w:gridCol w:w="5310"/>
        <w:gridCol w:w="3600"/>
      </w:tblGrid>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0F2158">
            <w:pPr>
              <w:spacing w:after="0"/>
              <w:ind w:right="72"/>
              <w:rPr>
                <w:rFonts w:ascii="Arial" w:hAnsi="Arial" w:cs="Arial"/>
                <w:b/>
                <w:color w:val="1423B4"/>
                <w:w w:val="105"/>
                <w:sz w:val="18"/>
                <w:szCs w:val="18"/>
              </w:rPr>
            </w:pPr>
            <w:r w:rsidRPr="009616F0">
              <w:rPr>
                <w:rFonts w:ascii="Arial" w:hAnsi="Arial" w:cs="Arial"/>
                <w:b/>
                <w:color w:val="1423B4"/>
                <w:w w:val="105"/>
                <w:sz w:val="18"/>
                <w:szCs w:val="18"/>
              </w:rPr>
              <w:t>Stock broker service</w:t>
            </w:r>
          </w:p>
        </w:tc>
        <w:tc>
          <w:tcPr>
            <w:tcW w:w="1733" w:type="dxa"/>
          </w:tcPr>
          <w:p w:rsidR="000F2158" w:rsidRPr="00675317" w:rsidRDefault="000F2158" w:rsidP="000F2158">
            <w:pPr>
              <w:spacing w:after="0"/>
              <w:rPr>
                <w:rFonts w:ascii="Arial" w:hAnsi="Arial" w:cs="Arial"/>
                <w:w w:val="105"/>
                <w:sz w:val="20"/>
                <w:szCs w:val="20"/>
              </w:rPr>
            </w:pPr>
            <w:r w:rsidRPr="00675317">
              <w:rPr>
                <w:rFonts w:ascii="Arial" w:hAnsi="Arial" w:cs="Arial"/>
                <w:w w:val="105"/>
                <w:sz w:val="20"/>
                <w:szCs w:val="20"/>
              </w:rPr>
              <w:t>Stock Broker</w:t>
            </w:r>
          </w:p>
          <w:p w:rsidR="000F2158" w:rsidRPr="00686D3D" w:rsidRDefault="000F2158" w:rsidP="000F2158">
            <w:pPr>
              <w:spacing w:after="0"/>
              <w:rPr>
                <w:rFonts w:ascii="Arial" w:hAnsi="Arial" w:cs="Arial"/>
                <w:b/>
                <w:i/>
                <w:w w:val="105"/>
                <w:sz w:val="18"/>
                <w:szCs w:val="20"/>
              </w:rPr>
            </w:pPr>
            <w:r w:rsidRPr="00686D3D">
              <w:rPr>
                <w:rFonts w:ascii="Arial" w:hAnsi="Arial" w:cs="Arial"/>
                <w:b/>
                <w:i/>
                <w:w w:val="105"/>
                <w:sz w:val="18"/>
                <w:szCs w:val="20"/>
              </w:rPr>
              <w:t>[including sub-broker]</w:t>
            </w:r>
          </w:p>
          <w:p w:rsidR="000F2158" w:rsidRPr="00675317" w:rsidRDefault="000F2158" w:rsidP="000F2158">
            <w:pPr>
              <w:spacing w:after="0"/>
              <w:rPr>
                <w:rFonts w:ascii="Arial" w:hAnsi="Arial" w:cs="Arial"/>
                <w:w w:val="105"/>
                <w:sz w:val="20"/>
                <w:szCs w:val="20"/>
              </w:rPr>
            </w:pPr>
          </w:p>
        </w:tc>
        <w:tc>
          <w:tcPr>
            <w:tcW w:w="1417" w:type="dxa"/>
          </w:tcPr>
          <w:p w:rsidR="000F2158" w:rsidRPr="00675317" w:rsidRDefault="000F2158" w:rsidP="000F2158">
            <w:pPr>
              <w:spacing w:after="0"/>
              <w:jc w:val="both"/>
              <w:rPr>
                <w:rFonts w:ascii="Arial" w:hAnsi="Arial" w:cs="Arial"/>
                <w:b/>
                <w:w w:val="105"/>
                <w:sz w:val="20"/>
                <w:szCs w:val="20"/>
              </w:rPr>
            </w:pPr>
            <w:r w:rsidRPr="00675317">
              <w:rPr>
                <w:rFonts w:ascii="Arial" w:hAnsi="Arial" w:cs="Arial"/>
                <w:b/>
                <w:w w:val="105"/>
                <w:sz w:val="20"/>
                <w:szCs w:val="20"/>
              </w:rPr>
              <w:t>Any Person</w:t>
            </w:r>
          </w:p>
        </w:tc>
        <w:tc>
          <w:tcPr>
            <w:tcW w:w="5310" w:type="dxa"/>
          </w:tcPr>
          <w:p w:rsidR="000F2158" w:rsidRPr="00120A5E" w:rsidRDefault="000F2158" w:rsidP="000F2158">
            <w:pPr>
              <w:tabs>
                <w:tab w:val="left" w:pos="0"/>
              </w:tabs>
              <w:spacing w:after="0"/>
              <w:rPr>
                <w:rFonts w:ascii="Arial" w:hAnsi="Arial" w:cs="Arial"/>
                <w:b/>
                <w:color w:val="0033CC"/>
                <w:w w:val="105"/>
                <w:sz w:val="20"/>
              </w:rPr>
            </w:pPr>
            <w:smartTag w:uri="urn:schemas-microsoft-com:office:smarttags" w:element="City">
              <w:smartTag w:uri="urn:schemas-microsoft-com:office:smarttags" w:element="place">
                <w:r w:rsidRPr="00675317">
                  <w:rPr>
                    <w:rFonts w:ascii="Arial" w:hAnsi="Arial" w:cs="Arial"/>
                    <w:w w:val="105"/>
                    <w:sz w:val="20"/>
                  </w:rPr>
                  <w:t>Sale</w:t>
                </w:r>
              </w:smartTag>
            </w:smartTag>
            <w:r w:rsidRPr="00675317">
              <w:rPr>
                <w:rFonts w:ascii="Arial" w:hAnsi="Arial" w:cs="Arial"/>
                <w:w w:val="105"/>
                <w:sz w:val="20"/>
              </w:rPr>
              <w:t xml:space="preserve"> / Purchase of </w:t>
            </w:r>
            <w:r w:rsidRPr="00120A5E">
              <w:rPr>
                <w:rFonts w:ascii="Arial" w:hAnsi="Arial" w:cs="Arial"/>
                <w:b/>
                <w:color w:val="0033CC"/>
                <w:w w:val="105"/>
                <w:sz w:val="20"/>
              </w:rPr>
              <w:t>Listed Securities</w:t>
            </w:r>
          </w:p>
          <w:p w:rsidR="000F2158" w:rsidRDefault="000F2158" w:rsidP="000F2158">
            <w:pPr>
              <w:spacing w:after="0"/>
              <w:rPr>
                <w:rFonts w:ascii="Arial" w:hAnsi="Arial" w:cs="Arial"/>
                <w:w w:val="105"/>
                <w:sz w:val="20"/>
              </w:rPr>
            </w:pPr>
          </w:p>
          <w:p w:rsidR="000F2158" w:rsidRPr="00024626" w:rsidRDefault="000F2158" w:rsidP="000F2158">
            <w:pPr>
              <w:spacing w:after="0"/>
              <w:jc w:val="both"/>
              <w:rPr>
                <w:b/>
                <w:i/>
                <w:color w:val="000000"/>
                <w:w w:val="105"/>
                <w:sz w:val="18"/>
                <w:szCs w:val="18"/>
                <w:u w:val="double" w:color="003399"/>
              </w:rPr>
            </w:pPr>
            <w:r>
              <w:rPr>
                <w:b/>
                <w:i/>
                <w:color w:val="000000"/>
                <w:w w:val="105"/>
                <w:sz w:val="18"/>
                <w:szCs w:val="18"/>
                <w:u w:val="double" w:color="003399"/>
              </w:rPr>
              <w:t xml:space="preserve">Examples of </w:t>
            </w:r>
            <w:r w:rsidRPr="00024626">
              <w:rPr>
                <w:b/>
                <w:i/>
                <w:color w:val="000000"/>
                <w:w w:val="105"/>
                <w:sz w:val="18"/>
                <w:szCs w:val="18"/>
                <w:u w:val="double" w:color="003399"/>
              </w:rPr>
              <w:t>Services covered:</w:t>
            </w:r>
          </w:p>
          <w:p w:rsidR="000F2158" w:rsidRPr="00E07783" w:rsidRDefault="000F2158" w:rsidP="009D49E3">
            <w:pPr>
              <w:numPr>
                <w:ilvl w:val="0"/>
                <w:numId w:val="86"/>
              </w:numPr>
              <w:spacing w:after="0" w:line="240" w:lineRule="auto"/>
              <w:ind w:left="342" w:hanging="342"/>
              <w:jc w:val="both"/>
              <w:rPr>
                <w:b/>
                <w:i/>
                <w:color w:val="0033CC"/>
                <w:w w:val="105"/>
                <w:sz w:val="18"/>
                <w:szCs w:val="18"/>
              </w:rPr>
            </w:pPr>
            <w:r>
              <w:rPr>
                <w:b/>
                <w:i/>
                <w:color w:val="0033CC"/>
                <w:w w:val="105"/>
                <w:sz w:val="18"/>
                <w:szCs w:val="18"/>
              </w:rPr>
              <w:t>Stock-Broker</w:t>
            </w:r>
            <w:r w:rsidRPr="00E07783">
              <w:rPr>
                <w:b/>
                <w:i/>
                <w:color w:val="0033CC"/>
                <w:w w:val="105"/>
                <w:sz w:val="18"/>
                <w:szCs w:val="18"/>
              </w:rPr>
              <w:t xml:space="preserve"> ------------------------------</w:t>
            </w:r>
            <w:r w:rsidRPr="00E07783">
              <w:rPr>
                <w:b/>
                <w:i/>
                <w:color w:val="0033CC"/>
                <w:w w:val="105"/>
                <w:sz w:val="18"/>
                <w:szCs w:val="18"/>
              </w:rPr>
              <w:sym w:font="Wingdings" w:char="F0E0"/>
            </w:r>
            <w:r w:rsidRPr="00E07783">
              <w:rPr>
                <w:b/>
                <w:i/>
                <w:color w:val="0033CC"/>
                <w:w w:val="105"/>
                <w:sz w:val="18"/>
                <w:szCs w:val="18"/>
              </w:rPr>
              <w:t xml:space="preserve"> </w:t>
            </w:r>
            <w:r>
              <w:rPr>
                <w:b/>
                <w:i/>
                <w:color w:val="0033CC"/>
                <w:w w:val="105"/>
                <w:sz w:val="18"/>
                <w:szCs w:val="18"/>
              </w:rPr>
              <w:t xml:space="preserve">Investor </w:t>
            </w:r>
            <w:r w:rsidRPr="003113DC">
              <w:rPr>
                <w:i/>
                <w:color w:val="0033CC"/>
                <w:w w:val="105"/>
                <w:sz w:val="14"/>
                <w:szCs w:val="18"/>
              </w:rPr>
              <w:t>(Purchaser)</w:t>
            </w:r>
          </w:p>
          <w:p w:rsidR="000F2158" w:rsidRPr="003113DC" w:rsidRDefault="000F2158" w:rsidP="000F2158">
            <w:pPr>
              <w:spacing w:after="0"/>
              <w:ind w:left="252"/>
              <w:jc w:val="both"/>
              <w:rPr>
                <w:i/>
                <w:color w:val="000000"/>
                <w:w w:val="105"/>
                <w:sz w:val="6"/>
                <w:szCs w:val="18"/>
              </w:rPr>
            </w:pPr>
          </w:p>
          <w:p w:rsidR="000F2158" w:rsidRPr="003113DC" w:rsidRDefault="000F2158" w:rsidP="000F2158">
            <w:pPr>
              <w:spacing w:after="0"/>
              <w:ind w:left="252"/>
              <w:jc w:val="both"/>
              <w:rPr>
                <w:i/>
                <w:color w:val="000000"/>
                <w:w w:val="105"/>
                <w:sz w:val="14"/>
                <w:szCs w:val="18"/>
              </w:rPr>
            </w:pPr>
            <w:r>
              <w:rPr>
                <w:i/>
                <w:color w:val="000000"/>
                <w:w w:val="105"/>
                <w:sz w:val="14"/>
                <w:szCs w:val="18"/>
              </w:rPr>
              <w:t xml:space="preserve">  </w:t>
            </w:r>
            <w:r w:rsidRPr="003113DC">
              <w:rPr>
                <w:i/>
                <w:color w:val="000000"/>
                <w:w w:val="105"/>
                <w:sz w:val="14"/>
                <w:szCs w:val="18"/>
              </w:rPr>
              <w:sym w:font="Wingdings" w:char="F0E0"/>
            </w:r>
            <w:r w:rsidRPr="003113DC">
              <w:rPr>
                <w:i/>
                <w:color w:val="000000"/>
                <w:w w:val="105"/>
                <w:sz w:val="14"/>
                <w:szCs w:val="18"/>
              </w:rPr>
              <w:t xml:space="preserve"> Service of stock broker</w:t>
            </w:r>
            <w:r>
              <w:rPr>
                <w:i/>
                <w:color w:val="000000"/>
                <w:w w:val="105"/>
                <w:sz w:val="14"/>
                <w:szCs w:val="18"/>
              </w:rPr>
              <w:t xml:space="preserve"> is</w:t>
            </w:r>
            <w:r w:rsidRPr="003113DC">
              <w:rPr>
                <w:i/>
                <w:color w:val="000000"/>
                <w:w w:val="105"/>
                <w:sz w:val="14"/>
                <w:szCs w:val="18"/>
              </w:rPr>
              <w:t xml:space="preserve"> covered under this category – ST Payable</w:t>
            </w:r>
          </w:p>
          <w:p w:rsidR="000F2158" w:rsidRPr="003113DC" w:rsidRDefault="000F2158" w:rsidP="000F2158">
            <w:pPr>
              <w:spacing w:after="0"/>
              <w:ind w:left="252"/>
              <w:jc w:val="both"/>
              <w:rPr>
                <w:b/>
                <w:i/>
                <w:color w:val="000000"/>
                <w:w w:val="105"/>
                <w:sz w:val="14"/>
                <w:szCs w:val="18"/>
              </w:rPr>
            </w:pPr>
          </w:p>
          <w:p w:rsidR="000F2158" w:rsidRPr="00E07783" w:rsidRDefault="000F2158" w:rsidP="009D49E3">
            <w:pPr>
              <w:numPr>
                <w:ilvl w:val="0"/>
                <w:numId w:val="86"/>
              </w:numPr>
              <w:spacing w:after="0" w:line="240" w:lineRule="auto"/>
              <w:ind w:left="252" w:hanging="252"/>
              <w:jc w:val="both"/>
              <w:rPr>
                <w:b/>
                <w:i/>
                <w:color w:val="0033CC"/>
                <w:w w:val="105"/>
                <w:sz w:val="18"/>
                <w:szCs w:val="18"/>
              </w:rPr>
            </w:pPr>
            <w:r>
              <w:rPr>
                <w:b/>
                <w:i/>
                <w:color w:val="0033CC"/>
                <w:w w:val="105"/>
                <w:sz w:val="18"/>
                <w:szCs w:val="18"/>
              </w:rPr>
              <w:t>Stock-Broker</w:t>
            </w:r>
            <w:r w:rsidRPr="00E07783">
              <w:rPr>
                <w:b/>
                <w:i/>
                <w:color w:val="0033CC"/>
                <w:w w:val="105"/>
                <w:sz w:val="18"/>
                <w:szCs w:val="18"/>
              </w:rPr>
              <w:t>------------</w:t>
            </w:r>
            <w:r w:rsidRPr="00E07783">
              <w:rPr>
                <w:b/>
                <w:i/>
                <w:color w:val="0033CC"/>
                <w:w w:val="105"/>
                <w:sz w:val="18"/>
                <w:szCs w:val="18"/>
              </w:rPr>
              <w:sym w:font="Wingdings" w:char="F0E0"/>
            </w:r>
            <w:r>
              <w:rPr>
                <w:b/>
                <w:i/>
                <w:color w:val="0033CC"/>
                <w:w w:val="105"/>
                <w:sz w:val="18"/>
                <w:szCs w:val="18"/>
              </w:rPr>
              <w:t>Sub-Broker</w:t>
            </w:r>
            <w:r w:rsidRPr="00E07783">
              <w:rPr>
                <w:b/>
                <w:i/>
                <w:color w:val="0033CC"/>
                <w:w w:val="105"/>
                <w:sz w:val="18"/>
                <w:szCs w:val="18"/>
              </w:rPr>
              <w:t>---------------</w:t>
            </w:r>
            <w:r w:rsidRPr="001E6E6B">
              <w:rPr>
                <w:b/>
                <w:i/>
                <w:color w:val="0033CC"/>
                <w:w w:val="105"/>
                <w:sz w:val="18"/>
                <w:szCs w:val="18"/>
              </w:rPr>
              <w:sym w:font="Wingdings" w:char="F0E0"/>
            </w:r>
            <w:r w:rsidRPr="00E07783">
              <w:rPr>
                <w:b/>
                <w:i/>
                <w:color w:val="0033CC"/>
                <w:w w:val="105"/>
                <w:sz w:val="18"/>
                <w:szCs w:val="18"/>
              </w:rPr>
              <w:t>.</w:t>
            </w:r>
            <w:r>
              <w:rPr>
                <w:b/>
                <w:i/>
                <w:color w:val="0033CC"/>
                <w:w w:val="105"/>
                <w:sz w:val="18"/>
                <w:szCs w:val="18"/>
              </w:rPr>
              <w:t>Investor</w:t>
            </w:r>
          </w:p>
          <w:p w:rsidR="000F2158" w:rsidRPr="003113DC" w:rsidRDefault="000F2158" w:rsidP="000F2158">
            <w:pPr>
              <w:spacing w:after="0"/>
              <w:ind w:left="522" w:hanging="270"/>
              <w:jc w:val="both"/>
              <w:rPr>
                <w:i/>
                <w:color w:val="000000"/>
                <w:w w:val="105"/>
                <w:sz w:val="8"/>
                <w:szCs w:val="18"/>
              </w:rPr>
            </w:pPr>
          </w:p>
          <w:p w:rsidR="000F2158" w:rsidRPr="003113DC" w:rsidRDefault="000F2158" w:rsidP="000F2158">
            <w:pPr>
              <w:spacing w:after="0"/>
              <w:ind w:left="522" w:hanging="270"/>
              <w:jc w:val="both"/>
              <w:rPr>
                <w:i/>
                <w:color w:val="000000"/>
                <w:w w:val="105"/>
                <w:sz w:val="14"/>
                <w:szCs w:val="18"/>
              </w:rPr>
            </w:pPr>
            <w:r w:rsidRPr="003113DC">
              <w:rPr>
                <w:i/>
                <w:color w:val="000000"/>
                <w:w w:val="105"/>
                <w:sz w:val="14"/>
                <w:szCs w:val="18"/>
              </w:rPr>
              <w:sym w:font="Wingdings" w:char="F0E0"/>
            </w:r>
            <w:r w:rsidRPr="003113DC">
              <w:rPr>
                <w:i/>
                <w:color w:val="000000"/>
                <w:w w:val="105"/>
                <w:sz w:val="14"/>
                <w:szCs w:val="18"/>
              </w:rPr>
              <w:t xml:space="preserve"> Service of </w:t>
            </w:r>
            <w:r>
              <w:rPr>
                <w:i/>
                <w:color w:val="000000"/>
                <w:w w:val="105"/>
                <w:sz w:val="14"/>
                <w:szCs w:val="18"/>
              </w:rPr>
              <w:t>sub-</w:t>
            </w:r>
            <w:r w:rsidRPr="003113DC">
              <w:rPr>
                <w:i/>
                <w:color w:val="000000"/>
                <w:w w:val="105"/>
                <w:sz w:val="14"/>
                <w:szCs w:val="18"/>
              </w:rPr>
              <w:t xml:space="preserve"> broker </w:t>
            </w:r>
            <w:r>
              <w:rPr>
                <w:i/>
                <w:color w:val="000000"/>
                <w:w w:val="105"/>
                <w:sz w:val="14"/>
                <w:szCs w:val="18"/>
              </w:rPr>
              <w:t xml:space="preserve">to investor is </w:t>
            </w:r>
            <w:r w:rsidRPr="003113DC">
              <w:rPr>
                <w:i/>
                <w:color w:val="000000"/>
                <w:w w:val="105"/>
                <w:sz w:val="14"/>
                <w:szCs w:val="18"/>
              </w:rPr>
              <w:t>covered under this category</w:t>
            </w:r>
            <w:r>
              <w:rPr>
                <w:i/>
                <w:color w:val="000000"/>
                <w:w w:val="105"/>
                <w:sz w:val="14"/>
                <w:szCs w:val="18"/>
              </w:rPr>
              <w:t xml:space="preserve"> (as sub-broker is covered by definition of stock-broker)</w:t>
            </w:r>
            <w:r w:rsidRPr="003113DC">
              <w:rPr>
                <w:i/>
                <w:color w:val="000000"/>
                <w:w w:val="105"/>
                <w:sz w:val="14"/>
                <w:szCs w:val="18"/>
              </w:rPr>
              <w:t xml:space="preserve"> – ST Payable</w:t>
            </w:r>
          </w:p>
          <w:p w:rsidR="000F2158" w:rsidRPr="003113DC" w:rsidRDefault="000F2158" w:rsidP="000F2158">
            <w:pPr>
              <w:spacing w:after="0"/>
              <w:ind w:left="522" w:hanging="270"/>
              <w:jc w:val="both"/>
              <w:rPr>
                <w:i/>
                <w:color w:val="000000"/>
                <w:w w:val="105"/>
                <w:sz w:val="6"/>
                <w:szCs w:val="18"/>
              </w:rPr>
            </w:pPr>
          </w:p>
          <w:p w:rsidR="000F2158" w:rsidRPr="003113DC" w:rsidRDefault="000F2158" w:rsidP="000F2158">
            <w:pPr>
              <w:spacing w:after="0"/>
              <w:ind w:left="522" w:hanging="270"/>
              <w:jc w:val="both"/>
              <w:rPr>
                <w:i/>
                <w:color w:val="000000"/>
                <w:w w:val="105"/>
                <w:sz w:val="14"/>
                <w:szCs w:val="18"/>
              </w:rPr>
            </w:pPr>
            <w:r w:rsidRPr="003113DC">
              <w:rPr>
                <w:i/>
                <w:color w:val="000000"/>
                <w:w w:val="105"/>
                <w:sz w:val="14"/>
                <w:szCs w:val="18"/>
              </w:rPr>
              <w:lastRenderedPageBreak/>
              <w:sym w:font="Wingdings" w:char="F0E0"/>
            </w:r>
            <w:r w:rsidRPr="003113DC">
              <w:rPr>
                <w:i/>
                <w:color w:val="000000"/>
                <w:w w:val="105"/>
                <w:sz w:val="14"/>
                <w:szCs w:val="18"/>
              </w:rPr>
              <w:t xml:space="preserve"> Service of </w:t>
            </w:r>
            <w:r>
              <w:rPr>
                <w:i/>
                <w:color w:val="000000"/>
                <w:w w:val="105"/>
                <w:sz w:val="14"/>
                <w:szCs w:val="18"/>
              </w:rPr>
              <w:t>stock-broker (main broker) to sub-</w:t>
            </w:r>
            <w:r w:rsidRPr="003113DC">
              <w:rPr>
                <w:i/>
                <w:color w:val="000000"/>
                <w:w w:val="105"/>
                <w:sz w:val="14"/>
                <w:szCs w:val="18"/>
              </w:rPr>
              <w:t xml:space="preserve"> broker</w:t>
            </w:r>
            <w:r>
              <w:rPr>
                <w:i/>
                <w:color w:val="000000"/>
                <w:w w:val="105"/>
                <w:sz w:val="14"/>
                <w:szCs w:val="18"/>
              </w:rPr>
              <w:t xml:space="preserve"> is also </w:t>
            </w:r>
            <w:r w:rsidRPr="003113DC">
              <w:rPr>
                <w:i/>
                <w:color w:val="000000"/>
                <w:w w:val="105"/>
                <w:sz w:val="14"/>
                <w:szCs w:val="18"/>
              </w:rPr>
              <w:t>covered under this category</w:t>
            </w:r>
            <w:r>
              <w:rPr>
                <w:i/>
                <w:color w:val="000000"/>
                <w:w w:val="105"/>
                <w:sz w:val="14"/>
                <w:szCs w:val="18"/>
              </w:rPr>
              <w:t xml:space="preserve"> (as service to ANY PERSON is covered by definition of stock-broker)</w:t>
            </w:r>
            <w:r w:rsidRPr="003113DC">
              <w:rPr>
                <w:i/>
                <w:color w:val="000000"/>
                <w:w w:val="105"/>
                <w:sz w:val="14"/>
                <w:szCs w:val="18"/>
              </w:rPr>
              <w:t xml:space="preserve"> – ST Payable</w:t>
            </w:r>
            <w:r>
              <w:rPr>
                <w:i/>
                <w:color w:val="000000"/>
                <w:w w:val="105"/>
                <w:sz w:val="14"/>
                <w:szCs w:val="18"/>
              </w:rPr>
              <w:t xml:space="preserve"> by main broker also</w:t>
            </w:r>
          </w:p>
          <w:p w:rsidR="000F2158" w:rsidRPr="002D47D3" w:rsidRDefault="000F2158" w:rsidP="000F2158">
            <w:pPr>
              <w:spacing w:after="0"/>
              <w:rPr>
                <w:rFonts w:ascii="Arial" w:hAnsi="Arial" w:cs="Arial"/>
                <w:w w:val="105"/>
                <w:sz w:val="16"/>
              </w:rPr>
            </w:pPr>
          </w:p>
          <w:p w:rsidR="000F2158" w:rsidRPr="00E07783" w:rsidRDefault="000F2158" w:rsidP="009D49E3">
            <w:pPr>
              <w:numPr>
                <w:ilvl w:val="0"/>
                <w:numId w:val="86"/>
              </w:numPr>
              <w:spacing w:after="0" w:line="240" w:lineRule="auto"/>
              <w:ind w:left="252" w:hanging="252"/>
              <w:jc w:val="both"/>
              <w:rPr>
                <w:b/>
                <w:i/>
                <w:color w:val="0033CC"/>
                <w:w w:val="105"/>
                <w:sz w:val="18"/>
                <w:szCs w:val="18"/>
              </w:rPr>
            </w:pPr>
            <w:r>
              <w:rPr>
                <w:b/>
                <w:i/>
                <w:color w:val="0033CC"/>
                <w:w w:val="105"/>
                <w:sz w:val="18"/>
                <w:szCs w:val="18"/>
              </w:rPr>
              <w:t>Stock-Broker</w:t>
            </w:r>
            <w:r w:rsidRPr="00E07783">
              <w:rPr>
                <w:b/>
                <w:i/>
                <w:color w:val="0033CC"/>
                <w:w w:val="105"/>
                <w:sz w:val="18"/>
                <w:szCs w:val="18"/>
              </w:rPr>
              <w:t xml:space="preserve"> ------------------------------</w:t>
            </w:r>
            <w:r w:rsidRPr="00E07783">
              <w:rPr>
                <w:b/>
                <w:i/>
                <w:color w:val="0033CC"/>
                <w:w w:val="105"/>
                <w:sz w:val="18"/>
                <w:szCs w:val="18"/>
              </w:rPr>
              <w:sym w:font="Wingdings" w:char="F0E0"/>
            </w:r>
            <w:r w:rsidRPr="00E07783">
              <w:rPr>
                <w:b/>
                <w:i/>
                <w:color w:val="0033CC"/>
                <w:w w:val="105"/>
                <w:sz w:val="18"/>
                <w:szCs w:val="18"/>
              </w:rPr>
              <w:t xml:space="preserve"> </w:t>
            </w:r>
            <w:r>
              <w:rPr>
                <w:b/>
                <w:i/>
                <w:color w:val="0033CC"/>
                <w:w w:val="105"/>
                <w:sz w:val="18"/>
                <w:szCs w:val="18"/>
              </w:rPr>
              <w:t>Investor</w:t>
            </w:r>
          </w:p>
          <w:p w:rsidR="000F2158" w:rsidRPr="00120A5E" w:rsidRDefault="000F2158" w:rsidP="000F2158">
            <w:pPr>
              <w:spacing w:after="0"/>
              <w:rPr>
                <w:rFonts w:ascii="Arial" w:hAnsi="Arial" w:cs="Arial"/>
                <w:i/>
                <w:w w:val="105"/>
                <w:sz w:val="12"/>
              </w:rPr>
            </w:pPr>
            <w:r w:rsidRPr="00600645">
              <w:rPr>
                <w:b/>
                <w:i/>
                <w:noProof/>
                <w:color w:val="0033CC"/>
                <w:sz w:val="14"/>
                <w:szCs w:val="18"/>
              </w:rPr>
              <w:pict>
                <v:shape id="_x0000_s1047" type="#_x0000_t32" style="position:absolute;margin-left:37.95pt;margin-top:-.2pt;width:0;height:24.55pt;flip:y;z-index:251646464" o:connectortype="straight">
                  <v:stroke endarrow="block"/>
                </v:shape>
              </w:pict>
            </w:r>
            <w:r>
              <w:rPr>
                <w:b/>
                <w:i/>
                <w:color w:val="0033CC"/>
                <w:w w:val="105"/>
                <w:sz w:val="14"/>
                <w:szCs w:val="18"/>
              </w:rPr>
              <w:t xml:space="preserve">          </w:t>
            </w:r>
            <w:r w:rsidRPr="00120A5E">
              <w:rPr>
                <w:rFonts w:ascii="Arial" w:hAnsi="Arial" w:cs="Arial"/>
                <w:w w:val="105"/>
                <w:sz w:val="12"/>
              </w:rPr>
              <w:t xml:space="preserve"> </w:t>
            </w:r>
            <w:r w:rsidRPr="00120A5E">
              <w:rPr>
                <w:rFonts w:ascii="Arial" w:hAnsi="Arial" w:cs="Arial"/>
                <w:i/>
                <w:w w:val="105"/>
                <w:sz w:val="12"/>
              </w:rPr>
              <w:t>[</w:t>
            </w:r>
            <w:r>
              <w:rPr>
                <w:rFonts w:ascii="Arial" w:hAnsi="Arial" w:cs="Arial"/>
                <w:i/>
                <w:w w:val="105"/>
                <w:sz w:val="12"/>
              </w:rPr>
              <w:t>B</w:t>
            </w:r>
            <w:r w:rsidRPr="00120A5E">
              <w:rPr>
                <w:rFonts w:ascii="Arial" w:hAnsi="Arial" w:cs="Arial"/>
                <w:i/>
                <w:w w:val="105"/>
                <w:sz w:val="12"/>
              </w:rPr>
              <w:t>SE]</w:t>
            </w:r>
          </w:p>
          <w:p w:rsidR="000F2158" w:rsidRPr="00155FA7" w:rsidRDefault="000F2158" w:rsidP="000F2158">
            <w:pPr>
              <w:spacing w:after="0"/>
              <w:ind w:left="252"/>
              <w:jc w:val="both"/>
              <w:rPr>
                <w:b/>
                <w:i/>
                <w:color w:val="0033CC"/>
                <w:w w:val="105"/>
                <w:sz w:val="28"/>
                <w:szCs w:val="18"/>
              </w:rPr>
            </w:pPr>
            <w:r>
              <w:rPr>
                <w:b/>
                <w:i/>
                <w:color w:val="0033CC"/>
                <w:w w:val="105"/>
                <w:sz w:val="36"/>
                <w:szCs w:val="18"/>
              </w:rPr>
              <w:t xml:space="preserve">  </w:t>
            </w:r>
          </w:p>
          <w:p w:rsidR="000F2158" w:rsidRPr="00120A5E" w:rsidRDefault="000F2158" w:rsidP="000F2158">
            <w:pPr>
              <w:spacing w:after="0"/>
              <w:ind w:left="252"/>
              <w:jc w:val="both"/>
              <w:rPr>
                <w:rFonts w:ascii="Arial" w:hAnsi="Arial" w:cs="Arial"/>
                <w:i/>
                <w:w w:val="105"/>
                <w:sz w:val="12"/>
              </w:rPr>
            </w:pPr>
            <w:r>
              <w:rPr>
                <w:b/>
                <w:i/>
                <w:color w:val="0033CC"/>
                <w:w w:val="105"/>
                <w:sz w:val="18"/>
                <w:szCs w:val="18"/>
              </w:rPr>
              <w:t>Stock-Broker</w:t>
            </w:r>
            <w:r w:rsidRPr="00120A5E">
              <w:rPr>
                <w:rFonts w:ascii="Arial" w:hAnsi="Arial" w:cs="Arial"/>
                <w:w w:val="105"/>
                <w:sz w:val="12"/>
              </w:rPr>
              <w:t xml:space="preserve"> </w:t>
            </w:r>
            <w:r w:rsidRPr="00120A5E">
              <w:rPr>
                <w:rFonts w:ascii="Arial" w:hAnsi="Arial" w:cs="Arial"/>
                <w:i/>
                <w:w w:val="105"/>
                <w:sz w:val="12"/>
              </w:rPr>
              <w:t>[NSE]</w:t>
            </w:r>
          </w:p>
          <w:p w:rsidR="000F2158" w:rsidRPr="003113DC" w:rsidRDefault="000F2158" w:rsidP="000F2158">
            <w:pPr>
              <w:spacing w:after="0"/>
              <w:rPr>
                <w:rFonts w:ascii="Arial" w:hAnsi="Arial" w:cs="Arial"/>
                <w:w w:val="105"/>
                <w:sz w:val="10"/>
              </w:rPr>
            </w:pPr>
          </w:p>
          <w:p w:rsidR="000F2158" w:rsidRPr="003113DC" w:rsidRDefault="000F2158" w:rsidP="000F2158">
            <w:pPr>
              <w:spacing w:after="0"/>
              <w:ind w:left="522" w:hanging="270"/>
              <w:jc w:val="both"/>
              <w:rPr>
                <w:i/>
                <w:color w:val="000000"/>
                <w:w w:val="105"/>
                <w:sz w:val="14"/>
                <w:szCs w:val="18"/>
              </w:rPr>
            </w:pPr>
            <w:r w:rsidRPr="003113DC">
              <w:rPr>
                <w:i/>
                <w:color w:val="000000"/>
                <w:w w:val="105"/>
                <w:sz w:val="14"/>
                <w:szCs w:val="18"/>
              </w:rPr>
              <w:sym w:font="Wingdings" w:char="F0E0"/>
            </w:r>
            <w:r w:rsidRPr="003113DC">
              <w:rPr>
                <w:i/>
                <w:color w:val="000000"/>
                <w:w w:val="105"/>
                <w:sz w:val="14"/>
                <w:szCs w:val="18"/>
              </w:rPr>
              <w:t xml:space="preserve"> Service of </w:t>
            </w:r>
            <w:r>
              <w:rPr>
                <w:i/>
                <w:color w:val="000000"/>
                <w:w w:val="105"/>
                <w:sz w:val="14"/>
                <w:szCs w:val="18"/>
              </w:rPr>
              <w:t xml:space="preserve">BSE </w:t>
            </w:r>
            <w:r w:rsidRPr="003113DC">
              <w:rPr>
                <w:i/>
                <w:color w:val="000000"/>
                <w:w w:val="105"/>
                <w:sz w:val="14"/>
                <w:szCs w:val="18"/>
              </w:rPr>
              <w:t xml:space="preserve">broker </w:t>
            </w:r>
            <w:r>
              <w:rPr>
                <w:i/>
                <w:color w:val="000000"/>
                <w:w w:val="105"/>
                <w:sz w:val="14"/>
                <w:szCs w:val="18"/>
              </w:rPr>
              <w:t xml:space="preserve">to investor is </w:t>
            </w:r>
            <w:r w:rsidRPr="003113DC">
              <w:rPr>
                <w:i/>
                <w:color w:val="000000"/>
                <w:w w:val="105"/>
                <w:sz w:val="14"/>
                <w:szCs w:val="18"/>
              </w:rPr>
              <w:t>covered under this category</w:t>
            </w:r>
            <w:r>
              <w:rPr>
                <w:i/>
                <w:color w:val="000000"/>
                <w:w w:val="105"/>
                <w:sz w:val="14"/>
                <w:szCs w:val="18"/>
              </w:rPr>
              <w:t>)</w:t>
            </w:r>
            <w:r w:rsidRPr="003113DC">
              <w:rPr>
                <w:i/>
                <w:color w:val="000000"/>
                <w:w w:val="105"/>
                <w:sz w:val="14"/>
                <w:szCs w:val="18"/>
              </w:rPr>
              <w:t xml:space="preserve"> – ST Payable</w:t>
            </w:r>
          </w:p>
          <w:p w:rsidR="000F2158" w:rsidRPr="003113DC" w:rsidRDefault="000F2158" w:rsidP="000F2158">
            <w:pPr>
              <w:spacing w:after="0"/>
              <w:ind w:left="522" w:hanging="270"/>
              <w:jc w:val="both"/>
              <w:rPr>
                <w:i/>
                <w:color w:val="000000"/>
                <w:w w:val="105"/>
                <w:sz w:val="6"/>
                <w:szCs w:val="18"/>
              </w:rPr>
            </w:pPr>
          </w:p>
          <w:p w:rsidR="000F2158" w:rsidRPr="00675317" w:rsidRDefault="000F2158" w:rsidP="000F2158">
            <w:pPr>
              <w:spacing w:after="0"/>
              <w:ind w:left="522" w:hanging="270"/>
              <w:jc w:val="both"/>
              <w:rPr>
                <w:rFonts w:ascii="Arial" w:hAnsi="Arial" w:cs="Arial"/>
                <w:w w:val="105"/>
                <w:sz w:val="20"/>
              </w:rPr>
            </w:pPr>
            <w:r w:rsidRPr="003113DC">
              <w:rPr>
                <w:i/>
                <w:color w:val="000000"/>
                <w:w w:val="105"/>
                <w:sz w:val="14"/>
                <w:szCs w:val="18"/>
              </w:rPr>
              <w:sym w:font="Wingdings" w:char="F0E0"/>
            </w:r>
            <w:r w:rsidRPr="003113DC">
              <w:rPr>
                <w:i/>
                <w:color w:val="000000"/>
                <w:w w:val="105"/>
                <w:sz w:val="14"/>
                <w:szCs w:val="18"/>
              </w:rPr>
              <w:t xml:space="preserve"> Service of </w:t>
            </w:r>
            <w:r>
              <w:rPr>
                <w:i/>
                <w:color w:val="000000"/>
                <w:w w:val="105"/>
                <w:sz w:val="14"/>
                <w:szCs w:val="18"/>
              </w:rPr>
              <w:t>NSE broker (main broker) to BSE</w:t>
            </w:r>
            <w:r w:rsidRPr="003113DC">
              <w:rPr>
                <w:i/>
                <w:color w:val="000000"/>
                <w:w w:val="105"/>
                <w:sz w:val="14"/>
                <w:szCs w:val="18"/>
              </w:rPr>
              <w:t xml:space="preserve"> broker</w:t>
            </w:r>
            <w:r>
              <w:rPr>
                <w:i/>
                <w:color w:val="000000"/>
                <w:w w:val="105"/>
                <w:sz w:val="14"/>
                <w:szCs w:val="18"/>
              </w:rPr>
              <w:t xml:space="preserve"> is also </w:t>
            </w:r>
            <w:r w:rsidRPr="003113DC">
              <w:rPr>
                <w:i/>
                <w:color w:val="000000"/>
                <w:w w:val="105"/>
                <w:sz w:val="14"/>
                <w:szCs w:val="18"/>
              </w:rPr>
              <w:t>covered under this category</w:t>
            </w:r>
            <w:r>
              <w:rPr>
                <w:i/>
                <w:color w:val="000000"/>
                <w:w w:val="105"/>
                <w:sz w:val="14"/>
                <w:szCs w:val="18"/>
              </w:rPr>
              <w:t xml:space="preserve"> (as service to ANY PERSON is covered by definition of stock-broker)</w:t>
            </w:r>
            <w:r w:rsidRPr="003113DC">
              <w:rPr>
                <w:i/>
                <w:color w:val="000000"/>
                <w:w w:val="105"/>
                <w:sz w:val="14"/>
                <w:szCs w:val="18"/>
              </w:rPr>
              <w:t xml:space="preserve"> – ST Payable</w:t>
            </w:r>
            <w:r>
              <w:rPr>
                <w:i/>
                <w:color w:val="000000"/>
                <w:w w:val="105"/>
                <w:sz w:val="14"/>
                <w:szCs w:val="18"/>
              </w:rPr>
              <w:t xml:space="preserve"> by NSE broker also</w:t>
            </w:r>
          </w:p>
        </w:tc>
        <w:tc>
          <w:tcPr>
            <w:tcW w:w="3600" w:type="dxa"/>
          </w:tcPr>
          <w:p w:rsidR="000F2158" w:rsidRPr="00675317" w:rsidRDefault="000F2158" w:rsidP="000F2158">
            <w:pPr>
              <w:spacing w:after="0"/>
              <w:ind w:left="252"/>
              <w:jc w:val="both"/>
              <w:rPr>
                <w:rFonts w:ascii="Arial" w:hAnsi="Arial" w:cs="Arial"/>
                <w:w w:val="105"/>
                <w:sz w:val="18"/>
                <w:szCs w:val="18"/>
              </w:rPr>
            </w:pPr>
          </w:p>
        </w:tc>
      </w:tr>
      <w:tr w:rsidR="000F2158" w:rsidRPr="00675317">
        <w:tc>
          <w:tcPr>
            <w:tcW w:w="14760" w:type="dxa"/>
            <w:gridSpan w:val="6"/>
          </w:tcPr>
          <w:p w:rsidR="000F2158" w:rsidRPr="009616F0" w:rsidRDefault="000F2158" w:rsidP="009D49E3">
            <w:pPr>
              <w:jc w:val="both"/>
              <w:rPr>
                <w:rFonts w:ascii="Arial" w:hAnsi="Arial" w:cs="Arial"/>
                <w:color w:val="1423B4"/>
                <w:w w:val="105"/>
                <w:sz w:val="18"/>
                <w:szCs w:val="18"/>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9D49E3">
            <w:pPr>
              <w:ind w:right="72"/>
              <w:rPr>
                <w:rFonts w:ascii="Arial" w:hAnsi="Arial" w:cs="Arial"/>
                <w:b/>
                <w:color w:val="1423B4"/>
                <w:w w:val="105"/>
                <w:sz w:val="18"/>
                <w:szCs w:val="18"/>
              </w:rPr>
            </w:pPr>
            <w:r w:rsidRPr="009616F0">
              <w:rPr>
                <w:rFonts w:ascii="Arial" w:hAnsi="Arial" w:cs="Arial"/>
                <w:b/>
                <w:color w:val="1423B4"/>
                <w:w w:val="105"/>
                <w:sz w:val="18"/>
                <w:szCs w:val="18"/>
              </w:rPr>
              <w:t>Transport of goods by air service</w:t>
            </w:r>
          </w:p>
        </w:tc>
        <w:tc>
          <w:tcPr>
            <w:tcW w:w="1733" w:type="dxa"/>
          </w:tcPr>
          <w:p w:rsidR="000F2158" w:rsidRPr="00675317" w:rsidRDefault="000F2158" w:rsidP="009D49E3">
            <w:pPr>
              <w:jc w:val="both"/>
              <w:rPr>
                <w:rFonts w:ascii="Arial" w:hAnsi="Arial" w:cs="Arial"/>
                <w:w w:val="105"/>
                <w:sz w:val="20"/>
                <w:szCs w:val="20"/>
              </w:rPr>
            </w:pPr>
            <w:r w:rsidRPr="00675317">
              <w:rPr>
                <w:rFonts w:ascii="Arial" w:hAnsi="Arial" w:cs="Arial"/>
                <w:w w:val="105"/>
                <w:sz w:val="20"/>
                <w:szCs w:val="20"/>
              </w:rPr>
              <w:t>An Aircraft Operator</w:t>
            </w:r>
          </w:p>
        </w:tc>
        <w:tc>
          <w:tcPr>
            <w:tcW w:w="1417" w:type="dxa"/>
          </w:tcPr>
          <w:p w:rsidR="000F2158" w:rsidRPr="00675317" w:rsidRDefault="000F2158" w:rsidP="009D49E3">
            <w:pPr>
              <w:jc w:val="both"/>
              <w:rPr>
                <w:rFonts w:ascii="Arial" w:hAnsi="Arial" w:cs="Arial"/>
                <w:w w:val="105"/>
                <w:sz w:val="20"/>
                <w:szCs w:val="20"/>
              </w:rPr>
            </w:pPr>
            <w:r w:rsidRPr="00675317">
              <w:rPr>
                <w:rFonts w:ascii="Arial" w:hAnsi="Arial" w:cs="Arial"/>
                <w:w w:val="105"/>
                <w:sz w:val="20"/>
                <w:szCs w:val="20"/>
              </w:rPr>
              <w:t>Any person</w:t>
            </w:r>
          </w:p>
        </w:tc>
        <w:tc>
          <w:tcPr>
            <w:tcW w:w="5310" w:type="dxa"/>
          </w:tcPr>
          <w:p w:rsidR="000F2158" w:rsidRDefault="000F2158" w:rsidP="009D49E3">
            <w:pPr>
              <w:rPr>
                <w:rFonts w:ascii="Arial" w:hAnsi="Arial" w:cs="Arial"/>
                <w:w w:val="105"/>
                <w:sz w:val="20"/>
                <w:szCs w:val="20"/>
              </w:rPr>
            </w:pPr>
            <w:r w:rsidRPr="00675317">
              <w:rPr>
                <w:rFonts w:ascii="Arial" w:hAnsi="Arial" w:cs="Arial"/>
                <w:w w:val="105"/>
                <w:sz w:val="20"/>
                <w:szCs w:val="20"/>
              </w:rPr>
              <w:t>Transport of goods by air</w:t>
            </w:r>
          </w:p>
          <w:p w:rsidR="000F2158" w:rsidRDefault="000F2158" w:rsidP="009D49E3">
            <w:pPr>
              <w:rPr>
                <w:rFonts w:ascii="Arial" w:hAnsi="Arial" w:cs="Arial"/>
                <w:w w:val="105"/>
                <w:sz w:val="20"/>
                <w:szCs w:val="20"/>
              </w:rPr>
            </w:pPr>
          </w:p>
          <w:p w:rsidR="000F2158" w:rsidRDefault="000F2158" w:rsidP="009D49E3">
            <w:pPr>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Service covered</w:t>
            </w:r>
          </w:p>
          <w:p w:rsidR="000F2158" w:rsidRPr="00D306EF" w:rsidRDefault="000F2158" w:rsidP="000F2158">
            <w:pPr>
              <w:numPr>
                <w:ilvl w:val="0"/>
                <w:numId w:val="74"/>
              </w:numPr>
              <w:tabs>
                <w:tab w:val="left" w:pos="252"/>
              </w:tabs>
              <w:spacing w:after="0" w:line="240" w:lineRule="auto"/>
              <w:ind w:left="252" w:hanging="252"/>
              <w:jc w:val="both"/>
              <w:rPr>
                <w:b/>
                <w:i/>
                <w:w w:val="105"/>
                <w:sz w:val="20"/>
                <w:szCs w:val="20"/>
              </w:rPr>
            </w:pPr>
            <w:r>
              <w:rPr>
                <w:b/>
                <w:i/>
                <w:color w:val="0033CC"/>
                <w:w w:val="105"/>
                <w:sz w:val="16"/>
                <w:szCs w:val="16"/>
              </w:rPr>
              <w:t xml:space="preserve">Indian Airlines </w:t>
            </w:r>
            <w:r>
              <w:rPr>
                <w:b/>
                <w:i/>
                <w:w w:val="105"/>
                <w:sz w:val="16"/>
                <w:szCs w:val="16"/>
              </w:rPr>
              <w:t xml:space="preserve">provides the service of transporting cargo from </w:t>
            </w:r>
            <w:smartTag w:uri="urn:schemas-microsoft-com:office:smarttags" w:element="City">
              <w:smartTag w:uri="urn:schemas-microsoft-com:office:smarttags" w:element="place">
                <w:r>
                  <w:rPr>
                    <w:b/>
                    <w:i/>
                    <w:w w:val="105"/>
                    <w:sz w:val="16"/>
                    <w:szCs w:val="16"/>
                  </w:rPr>
                  <w:t>New Delhi</w:t>
                </w:r>
              </w:smartTag>
            </w:smartTag>
            <w:r>
              <w:rPr>
                <w:b/>
                <w:i/>
                <w:w w:val="105"/>
                <w:sz w:val="16"/>
                <w:szCs w:val="16"/>
              </w:rPr>
              <w:t xml:space="preserve"> to Chennai. Indian Airline charges Rs 200 per kg for transport of such cargo. Indian Airline is liable to ST.</w:t>
            </w:r>
          </w:p>
          <w:p w:rsidR="000F2158" w:rsidRPr="00675317" w:rsidRDefault="000F2158" w:rsidP="009D49E3">
            <w:pPr>
              <w:rPr>
                <w:rFonts w:ascii="Arial" w:hAnsi="Arial" w:cs="Arial"/>
                <w:w w:val="105"/>
                <w:sz w:val="20"/>
                <w:szCs w:val="20"/>
              </w:rPr>
            </w:pPr>
          </w:p>
        </w:tc>
        <w:tc>
          <w:tcPr>
            <w:tcW w:w="3600" w:type="dxa"/>
          </w:tcPr>
          <w:p w:rsidR="000F2158" w:rsidRPr="00675317" w:rsidRDefault="000F2158" w:rsidP="009D49E3">
            <w:pPr>
              <w:jc w:val="both"/>
              <w:rPr>
                <w:rFonts w:ascii="Arial" w:hAnsi="Arial" w:cs="Arial"/>
                <w:i/>
                <w:w w:val="105"/>
                <w:sz w:val="18"/>
                <w:szCs w:val="18"/>
              </w:rPr>
            </w:pPr>
            <w:r w:rsidRPr="00675317">
              <w:rPr>
                <w:rFonts w:ascii="Arial" w:hAnsi="Arial" w:cs="Arial"/>
                <w:b/>
                <w:w w:val="105"/>
                <w:sz w:val="18"/>
                <w:szCs w:val="18"/>
                <w:u w:val="double"/>
              </w:rPr>
              <w:t>Exemption:</w:t>
            </w:r>
            <w:r w:rsidRPr="00BF1C5A">
              <w:rPr>
                <w:rFonts w:ascii="Arial" w:hAnsi="Arial" w:cs="Arial"/>
                <w:b/>
                <w:w w:val="105"/>
                <w:sz w:val="18"/>
                <w:szCs w:val="18"/>
              </w:rPr>
              <w:t xml:space="preserve"> </w:t>
            </w:r>
            <w:r w:rsidRPr="00675317">
              <w:rPr>
                <w:rFonts w:ascii="Arial" w:hAnsi="Arial" w:cs="Arial"/>
                <w:i/>
                <w:w w:val="105"/>
                <w:sz w:val="18"/>
                <w:szCs w:val="18"/>
              </w:rPr>
              <w:t>100% exempt when in relation to transport of export cargo.</w:t>
            </w:r>
          </w:p>
          <w:p w:rsidR="000F2158" w:rsidRPr="00675317" w:rsidRDefault="000F2158" w:rsidP="009D49E3">
            <w:pPr>
              <w:jc w:val="both"/>
              <w:rPr>
                <w:rFonts w:ascii="Arial" w:hAnsi="Arial" w:cs="Arial"/>
                <w:b/>
                <w:w w:val="105"/>
                <w:sz w:val="18"/>
                <w:szCs w:val="18"/>
                <w:u w:val="double"/>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9D49E3">
            <w:pPr>
              <w:ind w:right="72"/>
              <w:rPr>
                <w:rFonts w:ascii="Arial" w:hAnsi="Arial" w:cs="Arial"/>
                <w:b/>
                <w:color w:val="1423B4"/>
                <w:w w:val="105"/>
                <w:sz w:val="18"/>
                <w:szCs w:val="18"/>
              </w:rPr>
            </w:pPr>
            <w:r w:rsidRPr="009616F0">
              <w:rPr>
                <w:rFonts w:ascii="Arial" w:hAnsi="Arial" w:cs="Arial"/>
                <w:b/>
                <w:color w:val="1423B4"/>
                <w:w w:val="105"/>
                <w:sz w:val="18"/>
                <w:szCs w:val="18"/>
              </w:rPr>
              <w:t xml:space="preserve">Transport of goods </w:t>
            </w:r>
          </w:p>
          <w:p w:rsidR="000F2158" w:rsidRPr="009616F0" w:rsidRDefault="000F2158" w:rsidP="009D49E3">
            <w:pPr>
              <w:ind w:right="72"/>
              <w:rPr>
                <w:rFonts w:ascii="Arial" w:hAnsi="Arial" w:cs="Arial"/>
                <w:b/>
                <w:snapToGrid w:val="0"/>
                <w:color w:val="1423B4"/>
                <w:w w:val="105"/>
                <w:sz w:val="18"/>
                <w:szCs w:val="18"/>
                <w:u w:color="000000"/>
                <w:bdr w:val="none" w:sz="0" w:space="0" w:color="000000"/>
                <w:shd w:val="clear" w:color="000000" w:fill="000000"/>
              </w:rPr>
            </w:pPr>
            <w:r w:rsidRPr="009616F0">
              <w:rPr>
                <w:rFonts w:ascii="Arial" w:hAnsi="Arial" w:cs="Arial"/>
                <w:b/>
                <w:color w:val="1423B4"/>
                <w:w w:val="105"/>
                <w:sz w:val="18"/>
                <w:szCs w:val="18"/>
              </w:rPr>
              <w:t>In containers by rail service</w:t>
            </w:r>
            <w:r w:rsidRPr="009616F0">
              <w:rPr>
                <w:rFonts w:ascii="Arial" w:hAnsi="Arial" w:cs="Arial"/>
                <w:b/>
                <w:snapToGrid w:val="0"/>
                <w:color w:val="1423B4"/>
                <w:w w:val="105"/>
                <w:sz w:val="18"/>
                <w:szCs w:val="18"/>
                <w:u w:color="000000"/>
                <w:bdr w:val="none" w:sz="0" w:space="0" w:color="000000"/>
                <w:shd w:val="clear" w:color="000000" w:fill="000000"/>
              </w:rPr>
              <w:t xml:space="preserve"> </w:t>
            </w:r>
          </w:p>
          <w:p w:rsidR="000F2158" w:rsidRPr="009616F0" w:rsidRDefault="000F2158" w:rsidP="009D49E3">
            <w:pPr>
              <w:ind w:right="72"/>
              <w:rPr>
                <w:rFonts w:ascii="Arial" w:hAnsi="Arial" w:cs="Arial"/>
                <w:b/>
                <w:color w:val="1423B4"/>
                <w:w w:val="105"/>
                <w:sz w:val="18"/>
                <w:szCs w:val="18"/>
              </w:rPr>
            </w:pPr>
          </w:p>
        </w:tc>
        <w:tc>
          <w:tcPr>
            <w:tcW w:w="1733" w:type="dxa"/>
          </w:tcPr>
          <w:p w:rsidR="000F2158" w:rsidRPr="00675317" w:rsidRDefault="000F2158" w:rsidP="009D49E3">
            <w:pPr>
              <w:rPr>
                <w:rFonts w:ascii="Arial" w:hAnsi="Arial" w:cs="Arial"/>
                <w:w w:val="105"/>
                <w:sz w:val="20"/>
                <w:szCs w:val="20"/>
              </w:rPr>
            </w:pPr>
            <w:r w:rsidRPr="00675317">
              <w:rPr>
                <w:rFonts w:ascii="Arial" w:hAnsi="Arial" w:cs="Arial"/>
                <w:w w:val="105"/>
                <w:sz w:val="20"/>
                <w:szCs w:val="20"/>
              </w:rPr>
              <w:t>Any person</w:t>
            </w:r>
          </w:p>
          <w:p w:rsidR="000F2158" w:rsidRPr="00D306EF" w:rsidRDefault="000F2158" w:rsidP="009D49E3">
            <w:pPr>
              <w:rPr>
                <w:rFonts w:ascii="Arial" w:hAnsi="Arial" w:cs="Arial"/>
                <w:b/>
                <w:i/>
                <w:color w:val="0033CC"/>
                <w:w w:val="105"/>
                <w:sz w:val="16"/>
                <w:szCs w:val="20"/>
              </w:rPr>
            </w:pPr>
            <w:r w:rsidRPr="00D306EF">
              <w:rPr>
                <w:rFonts w:ascii="Arial" w:hAnsi="Arial" w:cs="Arial"/>
                <w:b/>
                <w:i/>
                <w:color w:val="0033CC"/>
                <w:w w:val="105"/>
                <w:sz w:val="16"/>
                <w:szCs w:val="20"/>
              </w:rPr>
              <w:t xml:space="preserve">(Other than </w:t>
            </w:r>
            <w:proofErr w:type="spellStart"/>
            <w:r w:rsidRPr="00D306EF">
              <w:rPr>
                <w:rFonts w:ascii="Arial" w:hAnsi="Arial" w:cs="Arial"/>
                <w:b/>
                <w:i/>
                <w:color w:val="0033CC"/>
                <w:w w:val="105"/>
                <w:sz w:val="16"/>
                <w:szCs w:val="20"/>
              </w:rPr>
              <w:t>Govt</w:t>
            </w:r>
            <w:proofErr w:type="spellEnd"/>
            <w:r w:rsidRPr="00D306EF">
              <w:rPr>
                <w:rFonts w:ascii="Arial" w:hAnsi="Arial" w:cs="Arial"/>
                <w:b/>
                <w:i/>
                <w:color w:val="0033CC"/>
                <w:w w:val="105"/>
                <w:sz w:val="16"/>
                <w:szCs w:val="20"/>
              </w:rPr>
              <w:t xml:space="preserve"> Railway)</w:t>
            </w:r>
          </w:p>
          <w:p w:rsidR="000F2158" w:rsidRPr="00675317" w:rsidRDefault="000F2158" w:rsidP="009D49E3">
            <w:pPr>
              <w:rPr>
                <w:rFonts w:ascii="Arial" w:hAnsi="Arial" w:cs="Arial"/>
                <w:i/>
                <w:w w:val="105"/>
                <w:sz w:val="16"/>
                <w:szCs w:val="20"/>
              </w:rPr>
            </w:pPr>
          </w:p>
          <w:p w:rsidR="000F2158" w:rsidRPr="00675317" w:rsidRDefault="000F2158" w:rsidP="009D49E3">
            <w:pPr>
              <w:rPr>
                <w:rFonts w:ascii="Arial" w:hAnsi="Arial" w:cs="Arial"/>
                <w:w w:val="105"/>
                <w:sz w:val="20"/>
                <w:szCs w:val="20"/>
              </w:rPr>
            </w:pPr>
          </w:p>
        </w:tc>
        <w:tc>
          <w:tcPr>
            <w:tcW w:w="1417" w:type="dxa"/>
          </w:tcPr>
          <w:p w:rsidR="000F2158" w:rsidRPr="00675317" w:rsidRDefault="000F2158" w:rsidP="009D49E3">
            <w:pPr>
              <w:jc w:val="both"/>
              <w:rPr>
                <w:rFonts w:ascii="Arial" w:hAnsi="Arial" w:cs="Arial"/>
                <w:w w:val="105"/>
                <w:sz w:val="20"/>
                <w:szCs w:val="20"/>
              </w:rPr>
            </w:pPr>
            <w:r w:rsidRPr="00675317">
              <w:rPr>
                <w:rFonts w:ascii="Arial" w:hAnsi="Arial" w:cs="Arial"/>
                <w:w w:val="105"/>
                <w:sz w:val="20"/>
                <w:szCs w:val="20"/>
              </w:rPr>
              <w:t>Any person</w:t>
            </w:r>
          </w:p>
        </w:tc>
        <w:tc>
          <w:tcPr>
            <w:tcW w:w="5310" w:type="dxa"/>
          </w:tcPr>
          <w:p w:rsidR="000F2158" w:rsidRPr="00675317" w:rsidRDefault="000F2158" w:rsidP="009D49E3">
            <w:pPr>
              <w:spacing w:before="40" w:after="40"/>
              <w:rPr>
                <w:rFonts w:ascii="Arial" w:hAnsi="Arial" w:cs="Arial"/>
                <w:b/>
                <w:w w:val="105"/>
                <w:sz w:val="20"/>
                <w:szCs w:val="20"/>
              </w:rPr>
            </w:pPr>
            <w:r w:rsidRPr="00675317">
              <w:rPr>
                <w:rFonts w:ascii="Arial" w:hAnsi="Arial" w:cs="Arial"/>
                <w:b/>
                <w:w w:val="105"/>
                <w:sz w:val="20"/>
                <w:szCs w:val="20"/>
              </w:rPr>
              <w:t>Transport of goods</w:t>
            </w:r>
          </w:p>
          <w:p w:rsidR="000F2158" w:rsidRPr="00D306EF" w:rsidRDefault="000F2158" w:rsidP="000F2158">
            <w:pPr>
              <w:numPr>
                <w:ilvl w:val="0"/>
                <w:numId w:val="62"/>
              </w:numPr>
              <w:spacing w:after="0" w:line="240" w:lineRule="auto"/>
              <w:rPr>
                <w:rFonts w:ascii="Arial" w:hAnsi="Arial" w:cs="Arial"/>
                <w:b/>
                <w:color w:val="0033CC"/>
                <w:w w:val="105"/>
                <w:sz w:val="20"/>
                <w:szCs w:val="20"/>
                <w:u w:val="double"/>
              </w:rPr>
            </w:pPr>
            <w:r w:rsidRPr="00D306EF">
              <w:rPr>
                <w:rFonts w:ascii="Arial" w:hAnsi="Arial" w:cs="Arial"/>
                <w:b/>
                <w:color w:val="0033CC"/>
                <w:w w:val="105"/>
                <w:sz w:val="20"/>
                <w:szCs w:val="20"/>
                <w:u w:val="double"/>
              </w:rPr>
              <w:t xml:space="preserve">in container </w:t>
            </w:r>
          </w:p>
          <w:p w:rsidR="000F2158" w:rsidRPr="00D306EF" w:rsidRDefault="000F2158" w:rsidP="000F2158">
            <w:pPr>
              <w:numPr>
                <w:ilvl w:val="0"/>
                <w:numId w:val="62"/>
              </w:numPr>
              <w:spacing w:after="0" w:line="240" w:lineRule="auto"/>
              <w:rPr>
                <w:rFonts w:ascii="Arial" w:hAnsi="Arial" w:cs="Arial"/>
                <w:w w:val="105"/>
              </w:rPr>
            </w:pPr>
            <w:r w:rsidRPr="00675317">
              <w:rPr>
                <w:rFonts w:ascii="Arial" w:hAnsi="Arial" w:cs="Arial"/>
                <w:b/>
                <w:w w:val="105"/>
                <w:sz w:val="20"/>
                <w:szCs w:val="20"/>
              </w:rPr>
              <w:t>by rail</w:t>
            </w:r>
          </w:p>
          <w:p w:rsidR="000F2158" w:rsidRPr="00D306EF" w:rsidRDefault="000F2158" w:rsidP="009D49E3">
            <w:pPr>
              <w:rPr>
                <w:rFonts w:ascii="Arial" w:hAnsi="Arial" w:cs="Arial"/>
                <w:b/>
                <w:w w:val="105"/>
                <w:sz w:val="12"/>
                <w:szCs w:val="20"/>
              </w:rPr>
            </w:pPr>
          </w:p>
          <w:p w:rsidR="000F2158" w:rsidRDefault="000F2158" w:rsidP="009D49E3">
            <w:pPr>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Service covered</w:t>
            </w:r>
          </w:p>
          <w:p w:rsidR="000F2158" w:rsidRPr="00D306EF" w:rsidRDefault="000F2158" w:rsidP="000F2158">
            <w:pPr>
              <w:numPr>
                <w:ilvl w:val="0"/>
                <w:numId w:val="75"/>
              </w:numPr>
              <w:tabs>
                <w:tab w:val="left" w:pos="252"/>
              </w:tabs>
              <w:spacing w:after="0" w:line="240" w:lineRule="auto"/>
              <w:ind w:left="252" w:hanging="252"/>
              <w:jc w:val="both"/>
              <w:rPr>
                <w:b/>
                <w:i/>
                <w:w w:val="105"/>
                <w:sz w:val="20"/>
                <w:szCs w:val="20"/>
              </w:rPr>
            </w:pPr>
            <w:r w:rsidRPr="00D306EF">
              <w:rPr>
                <w:b/>
                <w:i/>
                <w:w w:val="105"/>
                <w:sz w:val="16"/>
                <w:szCs w:val="16"/>
              </w:rPr>
              <w:t xml:space="preserve">An </w:t>
            </w:r>
            <w:r>
              <w:rPr>
                <w:b/>
                <w:i/>
                <w:w w:val="105"/>
                <w:sz w:val="16"/>
                <w:szCs w:val="16"/>
              </w:rPr>
              <w:t xml:space="preserve">importer uses the </w:t>
            </w:r>
            <w:r w:rsidRPr="00D306EF">
              <w:rPr>
                <w:b/>
                <w:i/>
                <w:color w:val="0033CC"/>
                <w:w w:val="105"/>
                <w:sz w:val="16"/>
                <w:szCs w:val="16"/>
              </w:rPr>
              <w:t>services of CONCOR</w:t>
            </w:r>
            <w:r>
              <w:rPr>
                <w:b/>
                <w:i/>
                <w:w w:val="105"/>
                <w:sz w:val="16"/>
                <w:szCs w:val="16"/>
              </w:rPr>
              <w:t xml:space="preserve"> for the transport of his cargo in containers from Mumbai in ICD </w:t>
            </w:r>
            <w:smartTag w:uri="urn:schemas-microsoft-com:office:smarttags" w:element="City">
              <w:smartTag w:uri="urn:schemas-microsoft-com:office:smarttags" w:element="place">
                <w:r>
                  <w:rPr>
                    <w:b/>
                    <w:i/>
                    <w:w w:val="105"/>
                    <w:sz w:val="16"/>
                    <w:szCs w:val="16"/>
                  </w:rPr>
                  <w:t>Delhi</w:t>
                </w:r>
              </w:smartTag>
            </w:smartTag>
            <w:r>
              <w:rPr>
                <w:b/>
                <w:i/>
                <w:w w:val="105"/>
                <w:sz w:val="16"/>
                <w:szCs w:val="16"/>
              </w:rPr>
              <w:t>. Since CONCOR is not a Government Railway Service, it is liable to pay service tax on the service provided to the importer.</w:t>
            </w:r>
          </w:p>
          <w:p w:rsidR="000F2158" w:rsidRPr="00675317" w:rsidRDefault="000F2158" w:rsidP="009D49E3">
            <w:pPr>
              <w:rPr>
                <w:rFonts w:ascii="Arial" w:hAnsi="Arial" w:cs="Arial"/>
                <w:w w:val="105"/>
              </w:rPr>
            </w:pPr>
          </w:p>
        </w:tc>
        <w:tc>
          <w:tcPr>
            <w:tcW w:w="3600" w:type="dxa"/>
          </w:tcPr>
          <w:p w:rsidR="000F2158" w:rsidRPr="00675317" w:rsidRDefault="000F2158" w:rsidP="009D49E3">
            <w:pPr>
              <w:jc w:val="both"/>
              <w:rPr>
                <w:rFonts w:ascii="Arial" w:hAnsi="Arial" w:cs="Arial"/>
                <w:b/>
                <w:bCs/>
                <w:w w:val="105"/>
                <w:sz w:val="4"/>
                <w:szCs w:val="18"/>
                <w:u w:val="double"/>
              </w:rPr>
            </w:pPr>
          </w:p>
          <w:p w:rsidR="000F2158" w:rsidRDefault="000F2158" w:rsidP="009D49E3">
            <w:pPr>
              <w:jc w:val="both"/>
              <w:rPr>
                <w:b/>
                <w:i/>
                <w:w w:val="105"/>
                <w:sz w:val="18"/>
                <w:szCs w:val="18"/>
                <w:u w:val="double"/>
              </w:rPr>
            </w:pPr>
            <w:r>
              <w:rPr>
                <w:b/>
                <w:i/>
                <w:w w:val="105"/>
                <w:sz w:val="18"/>
                <w:szCs w:val="18"/>
                <w:u w:val="double"/>
              </w:rPr>
              <w:t>Exemption</w:t>
            </w:r>
            <w:r w:rsidRPr="00AE1924">
              <w:rPr>
                <w:b/>
                <w:i/>
                <w:w w:val="105"/>
                <w:sz w:val="18"/>
                <w:szCs w:val="18"/>
                <w:u w:val="double"/>
              </w:rPr>
              <w:t>:</w:t>
            </w:r>
          </w:p>
          <w:p w:rsidR="000F2158" w:rsidRPr="00DE0E22" w:rsidRDefault="000F2158" w:rsidP="000F2158">
            <w:pPr>
              <w:numPr>
                <w:ilvl w:val="0"/>
                <w:numId w:val="56"/>
              </w:numPr>
              <w:tabs>
                <w:tab w:val="clear" w:pos="360"/>
                <w:tab w:val="left" w:pos="252"/>
              </w:tabs>
              <w:spacing w:beforeLines="20" w:afterLines="20" w:line="22" w:lineRule="atLeast"/>
              <w:ind w:left="252" w:hanging="252"/>
              <w:jc w:val="both"/>
              <w:rPr>
                <w:rFonts w:ascii="Arial" w:hAnsi="Arial" w:cs="Arial"/>
                <w:b/>
                <w:bCs/>
                <w:w w:val="105"/>
                <w:sz w:val="18"/>
                <w:szCs w:val="18"/>
                <w:u w:val="double"/>
              </w:rPr>
            </w:pPr>
            <w:r>
              <w:rPr>
                <w:rFonts w:ascii="Arial" w:hAnsi="Arial" w:cs="Arial"/>
                <w:b/>
                <w:bCs/>
                <w:color w:val="0033CC"/>
                <w:w w:val="105"/>
                <w:sz w:val="18"/>
                <w:szCs w:val="18"/>
                <w:u w:val="double"/>
              </w:rPr>
              <w:t>7</w:t>
            </w:r>
            <w:r w:rsidRPr="000467A1">
              <w:rPr>
                <w:rFonts w:ascii="Arial" w:hAnsi="Arial" w:cs="Arial"/>
                <w:b/>
                <w:bCs/>
                <w:color w:val="0033CC"/>
                <w:w w:val="105"/>
                <w:sz w:val="18"/>
                <w:szCs w:val="18"/>
                <w:u w:val="double"/>
              </w:rPr>
              <w:t xml:space="preserve">0% Abatement Benefit Available  </w:t>
            </w:r>
            <w:r w:rsidRPr="00DE0E22">
              <w:rPr>
                <w:rFonts w:ascii="Arial" w:hAnsi="Arial" w:cs="Arial"/>
                <w:bCs/>
                <w:i/>
                <w:w w:val="105"/>
                <w:sz w:val="16"/>
                <w:szCs w:val="18"/>
              </w:rPr>
              <w:t>[2 Basic Conditions to be fulfilled]</w:t>
            </w:r>
          </w:p>
          <w:p w:rsidR="000F2158" w:rsidRPr="00675317" w:rsidRDefault="000F2158" w:rsidP="009D49E3">
            <w:pPr>
              <w:jc w:val="right"/>
              <w:rPr>
                <w:rFonts w:ascii="Arial" w:hAnsi="Arial" w:cs="Arial"/>
                <w:i/>
                <w:w w:val="105"/>
                <w:sz w:val="18"/>
                <w:szCs w:val="18"/>
              </w:rPr>
            </w:pPr>
            <w:r w:rsidRPr="00DE0E22">
              <w:rPr>
                <w:rFonts w:ascii="Arial" w:hAnsi="Arial" w:cs="Arial"/>
                <w:b/>
                <w:bCs/>
                <w:i/>
                <w:w w:val="105"/>
                <w:sz w:val="18"/>
                <w:szCs w:val="18"/>
                <w:u w:val="double"/>
              </w:rPr>
              <w:t>[E/N 1/2006]</w:t>
            </w: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9D49E3">
            <w:pPr>
              <w:ind w:right="72"/>
              <w:rPr>
                <w:rFonts w:ascii="Arial" w:hAnsi="Arial" w:cs="Arial"/>
                <w:b/>
                <w:color w:val="1423B4"/>
                <w:w w:val="105"/>
                <w:sz w:val="18"/>
                <w:szCs w:val="18"/>
              </w:rPr>
            </w:pPr>
            <w:r w:rsidRPr="009616F0">
              <w:rPr>
                <w:rFonts w:ascii="Arial" w:hAnsi="Arial" w:cs="Arial"/>
                <w:b/>
                <w:color w:val="1423B4"/>
                <w:w w:val="105"/>
                <w:sz w:val="18"/>
                <w:szCs w:val="18"/>
              </w:rPr>
              <w:t>Transport of goods by road service</w:t>
            </w:r>
          </w:p>
        </w:tc>
        <w:tc>
          <w:tcPr>
            <w:tcW w:w="1733" w:type="dxa"/>
          </w:tcPr>
          <w:p w:rsidR="000F2158" w:rsidRPr="00675317" w:rsidRDefault="000F2158" w:rsidP="009D49E3">
            <w:pPr>
              <w:jc w:val="both"/>
              <w:rPr>
                <w:rFonts w:ascii="Arial" w:hAnsi="Arial" w:cs="Arial"/>
                <w:w w:val="105"/>
                <w:sz w:val="20"/>
                <w:szCs w:val="20"/>
              </w:rPr>
            </w:pPr>
            <w:r w:rsidRPr="00675317">
              <w:rPr>
                <w:rFonts w:ascii="Arial" w:hAnsi="Arial" w:cs="Arial"/>
                <w:w w:val="105"/>
                <w:sz w:val="20"/>
                <w:szCs w:val="20"/>
              </w:rPr>
              <w:t>Goods Transport Agency</w:t>
            </w:r>
          </w:p>
        </w:tc>
        <w:tc>
          <w:tcPr>
            <w:tcW w:w="1417" w:type="dxa"/>
          </w:tcPr>
          <w:p w:rsidR="000F2158" w:rsidRDefault="000F2158" w:rsidP="009D49E3">
            <w:pPr>
              <w:rPr>
                <w:rFonts w:ascii="Arial" w:hAnsi="Arial" w:cs="Arial"/>
                <w:b/>
                <w:i/>
                <w:color w:val="003399"/>
                <w:w w:val="105"/>
                <w:sz w:val="20"/>
                <w:szCs w:val="20"/>
              </w:rPr>
            </w:pPr>
            <w:r w:rsidRPr="00572DB4">
              <w:rPr>
                <w:rFonts w:ascii="Arial" w:hAnsi="Arial" w:cs="Arial"/>
                <w:dstrike/>
                <w:w w:val="105"/>
                <w:sz w:val="20"/>
                <w:szCs w:val="20"/>
              </w:rPr>
              <w:t>C</w:t>
            </w:r>
            <w:r>
              <w:rPr>
                <w:rFonts w:ascii="Arial" w:hAnsi="Arial" w:cs="Arial"/>
                <w:dstrike/>
                <w:w w:val="105"/>
                <w:sz w:val="20"/>
                <w:szCs w:val="20"/>
              </w:rPr>
              <w:t>ustomer</w:t>
            </w:r>
            <w:r w:rsidRPr="009A2872">
              <w:rPr>
                <w:rFonts w:ascii="Arial" w:hAnsi="Arial" w:cs="Arial"/>
                <w:b/>
                <w:i/>
                <w:color w:val="003399"/>
                <w:w w:val="105"/>
                <w:sz w:val="20"/>
                <w:szCs w:val="20"/>
              </w:rPr>
              <w:t xml:space="preserve"> </w:t>
            </w:r>
          </w:p>
          <w:p w:rsidR="000F2158" w:rsidRPr="00572DB4" w:rsidRDefault="000F2158" w:rsidP="009D49E3">
            <w:pPr>
              <w:rPr>
                <w:rFonts w:ascii="Arial" w:hAnsi="Arial" w:cs="Arial"/>
                <w:b/>
                <w:i/>
                <w:color w:val="003399"/>
                <w:w w:val="105"/>
                <w:sz w:val="8"/>
                <w:szCs w:val="20"/>
              </w:rPr>
            </w:pPr>
          </w:p>
          <w:p w:rsidR="000F2158" w:rsidRDefault="000F2158" w:rsidP="009D49E3">
            <w:pPr>
              <w:rPr>
                <w:rFonts w:ascii="Arial" w:hAnsi="Arial" w:cs="Arial"/>
                <w:b/>
                <w:i/>
                <w:color w:val="003399"/>
                <w:w w:val="105"/>
                <w:sz w:val="20"/>
                <w:szCs w:val="20"/>
              </w:rPr>
            </w:pPr>
            <w:r w:rsidRPr="009A2872">
              <w:rPr>
                <w:rFonts w:ascii="Arial" w:hAnsi="Arial" w:cs="Arial"/>
                <w:b/>
                <w:i/>
                <w:color w:val="003399"/>
                <w:w w:val="105"/>
                <w:sz w:val="20"/>
                <w:szCs w:val="20"/>
              </w:rPr>
              <w:lastRenderedPageBreak/>
              <w:t>Any Person</w:t>
            </w:r>
          </w:p>
          <w:p w:rsidR="000F2158" w:rsidRPr="00675317" w:rsidRDefault="000F2158" w:rsidP="009D49E3">
            <w:pPr>
              <w:jc w:val="right"/>
              <w:rPr>
                <w:rFonts w:ascii="Arial" w:hAnsi="Arial" w:cs="Arial"/>
                <w:w w:val="105"/>
                <w:sz w:val="20"/>
                <w:szCs w:val="20"/>
              </w:rPr>
            </w:pPr>
            <w:r w:rsidRPr="00572DB4">
              <w:rPr>
                <w:rFonts w:ascii="Arial" w:hAnsi="Arial" w:cs="Arial"/>
                <w:w w:val="105"/>
                <w:sz w:val="16"/>
                <w:szCs w:val="20"/>
              </w:rPr>
              <w:t>[FA, 2008</w:t>
            </w:r>
            <w:r>
              <w:rPr>
                <w:rFonts w:ascii="Arial" w:hAnsi="Arial" w:cs="Arial"/>
                <w:w w:val="105"/>
                <w:sz w:val="16"/>
                <w:szCs w:val="20"/>
              </w:rPr>
              <w:t>]</w:t>
            </w:r>
          </w:p>
        </w:tc>
        <w:tc>
          <w:tcPr>
            <w:tcW w:w="5310" w:type="dxa"/>
          </w:tcPr>
          <w:p w:rsidR="000F2158" w:rsidRPr="00675317" w:rsidRDefault="000F2158" w:rsidP="009D49E3">
            <w:pPr>
              <w:rPr>
                <w:rFonts w:ascii="Arial" w:hAnsi="Arial" w:cs="Arial"/>
                <w:w w:val="105"/>
                <w:sz w:val="20"/>
                <w:szCs w:val="20"/>
              </w:rPr>
            </w:pPr>
            <w:r w:rsidRPr="00675317">
              <w:rPr>
                <w:rFonts w:ascii="Arial" w:hAnsi="Arial" w:cs="Arial"/>
                <w:w w:val="105"/>
                <w:sz w:val="20"/>
                <w:szCs w:val="20"/>
              </w:rPr>
              <w:lastRenderedPageBreak/>
              <w:t>Transport of goods</w:t>
            </w:r>
          </w:p>
          <w:p w:rsidR="000F2158" w:rsidRPr="00675317" w:rsidRDefault="000F2158" w:rsidP="009D49E3">
            <w:pPr>
              <w:ind w:left="720"/>
              <w:rPr>
                <w:rFonts w:ascii="Arial" w:hAnsi="Arial" w:cs="Arial"/>
                <w:w w:val="105"/>
                <w:sz w:val="20"/>
                <w:szCs w:val="20"/>
              </w:rPr>
            </w:pPr>
            <w:r w:rsidRPr="00675317">
              <w:rPr>
                <w:rFonts w:ascii="Arial" w:hAnsi="Arial" w:cs="Arial"/>
                <w:w w:val="105"/>
                <w:sz w:val="20"/>
                <w:szCs w:val="20"/>
              </w:rPr>
              <w:t xml:space="preserve">-- </w:t>
            </w:r>
            <w:r w:rsidRPr="007525FC">
              <w:rPr>
                <w:rFonts w:ascii="Arial" w:hAnsi="Arial" w:cs="Arial"/>
                <w:b/>
                <w:color w:val="0033CC"/>
                <w:w w:val="105"/>
                <w:sz w:val="20"/>
                <w:szCs w:val="20"/>
              </w:rPr>
              <w:t>by road</w:t>
            </w:r>
            <w:r w:rsidRPr="00675317">
              <w:rPr>
                <w:rFonts w:ascii="Arial" w:hAnsi="Arial" w:cs="Arial"/>
                <w:w w:val="105"/>
                <w:sz w:val="20"/>
                <w:szCs w:val="20"/>
              </w:rPr>
              <w:t>-</w:t>
            </w:r>
          </w:p>
          <w:p w:rsidR="000F2158" w:rsidRPr="00675317" w:rsidRDefault="000F2158" w:rsidP="009D49E3">
            <w:pPr>
              <w:ind w:left="720"/>
              <w:rPr>
                <w:rFonts w:ascii="Arial" w:hAnsi="Arial" w:cs="Arial"/>
                <w:w w:val="105"/>
                <w:sz w:val="20"/>
                <w:szCs w:val="20"/>
              </w:rPr>
            </w:pPr>
            <w:r w:rsidRPr="00675317">
              <w:rPr>
                <w:rFonts w:ascii="Arial" w:hAnsi="Arial" w:cs="Arial"/>
                <w:w w:val="105"/>
                <w:sz w:val="20"/>
                <w:szCs w:val="20"/>
              </w:rPr>
              <w:lastRenderedPageBreak/>
              <w:t xml:space="preserve">-- </w:t>
            </w:r>
            <w:r w:rsidRPr="007525FC">
              <w:rPr>
                <w:rFonts w:ascii="Arial" w:hAnsi="Arial" w:cs="Arial"/>
                <w:color w:val="0033CC"/>
                <w:w w:val="105"/>
                <w:sz w:val="20"/>
                <w:szCs w:val="20"/>
              </w:rPr>
              <w:t xml:space="preserve">in </w:t>
            </w:r>
            <w:r w:rsidRPr="007525FC">
              <w:rPr>
                <w:rFonts w:ascii="Arial" w:hAnsi="Arial" w:cs="Arial"/>
                <w:color w:val="0033CC"/>
                <w:w w:val="105"/>
                <w:sz w:val="20"/>
                <w:szCs w:val="20"/>
                <w:u w:val="double"/>
              </w:rPr>
              <w:t>goods carriage</w:t>
            </w:r>
          </w:p>
          <w:p w:rsidR="000F2158" w:rsidRPr="00675317" w:rsidRDefault="000F2158" w:rsidP="009D49E3">
            <w:pPr>
              <w:rPr>
                <w:rFonts w:ascii="Arial" w:hAnsi="Arial" w:cs="Arial"/>
                <w:w w:val="105"/>
                <w:sz w:val="12"/>
                <w:szCs w:val="20"/>
              </w:rPr>
            </w:pPr>
          </w:p>
          <w:p w:rsidR="000F2158" w:rsidRPr="00A41AE1" w:rsidRDefault="000F2158" w:rsidP="009D49E3">
            <w:pPr>
              <w:ind w:left="1332"/>
              <w:jc w:val="both"/>
              <w:rPr>
                <w:i/>
                <w:w w:val="105"/>
                <w:sz w:val="16"/>
                <w:szCs w:val="16"/>
              </w:rPr>
            </w:pPr>
            <w:r w:rsidRPr="00A41AE1">
              <w:rPr>
                <w:i/>
                <w:w w:val="105"/>
                <w:sz w:val="16"/>
                <w:szCs w:val="16"/>
              </w:rPr>
              <w:t>[Rail is not  a goods carriage – Hence, railway transportation is not covered here, but that service is also taxable separately]</w:t>
            </w:r>
          </w:p>
          <w:p w:rsidR="000F2158" w:rsidRPr="00675317" w:rsidRDefault="000F2158" w:rsidP="009D49E3">
            <w:pPr>
              <w:rPr>
                <w:rFonts w:ascii="Arial" w:hAnsi="Arial" w:cs="Arial"/>
                <w:w w:val="105"/>
                <w:sz w:val="16"/>
                <w:szCs w:val="16"/>
              </w:rPr>
            </w:pPr>
          </w:p>
        </w:tc>
        <w:tc>
          <w:tcPr>
            <w:tcW w:w="3600" w:type="dxa"/>
          </w:tcPr>
          <w:p w:rsidR="000F2158" w:rsidRDefault="000F2158" w:rsidP="009D49E3">
            <w:pPr>
              <w:jc w:val="both"/>
              <w:rPr>
                <w:b/>
                <w:i/>
                <w:w w:val="105"/>
                <w:sz w:val="18"/>
                <w:szCs w:val="18"/>
                <w:u w:val="double"/>
              </w:rPr>
            </w:pPr>
            <w:r>
              <w:rPr>
                <w:b/>
                <w:i/>
                <w:w w:val="105"/>
                <w:sz w:val="18"/>
                <w:szCs w:val="18"/>
                <w:u w:val="double"/>
              </w:rPr>
              <w:lastRenderedPageBreak/>
              <w:t>Exemption</w:t>
            </w:r>
            <w:r w:rsidRPr="00AE1924">
              <w:rPr>
                <w:b/>
                <w:i/>
                <w:w w:val="105"/>
                <w:sz w:val="18"/>
                <w:szCs w:val="18"/>
                <w:u w:val="double"/>
              </w:rPr>
              <w:t>:</w:t>
            </w:r>
          </w:p>
          <w:p w:rsidR="000F2158" w:rsidRPr="00D86C95" w:rsidRDefault="000F2158" w:rsidP="009D49E3">
            <w:pPr>
              <w:ind w:left="252"/>
              <w:jc w:val="both"/>
              <w:rPr>
                <w:rFonts w:ascii="Arial" w:hAnsi="Arial" w:cs="Arial"/>
                <w:w w:val="105"/>
                <w:sz w:val="10"/>
                <w:szCs w:val="18"/>
                <w:u w:val="single"/>
              </w:rPr>
            </w:pPr>
          </w:p>
          <w:p w:rsidR="000F2158" w:rsidRPr="00D86C95" w:rsidRDefault="000F2158" w:rsidP="000F2158">
            <w:pPr>
              <w:numPr>
                <w:ilvl w:val="0"/>
                <w:numId w:val="49"/>
              </w:numPr>
              <w:tabs>
                <w:tab w:val="clear" w:pos="360"/>
                <w:tab w:val="num" w:pos="252"/>
              </w:tabs>
              <w:spacing w:after="0" w:line="240" w:lineRule="auto"/>
              <w:ind w:left="252" w:hanging="252"/>
              <w:jc w:val="both"/>
              <w:rPr>
                <w:rFonts w:ascii="Arial" w:hAnsi="Arial" w:cs="Arial"/>
                <w:w w:val="105"/>
                <w:sz w:val="18"/>
                <w:szCs w:val="18"/>
                <w:u w:val="single"/>
              </w:rPr>
            </w:pPr>
            <w:r w:rsidRPr="00675317">
              <w:rPr>
                <w:rFonts w:ascii="Arial" w:hAnsi="Arial" w:cs="Arial"/>
                <w:w w:val="105"/>
                <w:sz w:val="18"/>
                <w:szCs w:val="18"/>
              </w:rPr>
              <w:t>ST exempt when provided in relation to</w:t>
            </w:r>
            <w:r w:rsidRPr="00675317">
              <w:rPr>
                <w:rFonts w:ascii="Arial" w:hAnsi="Arial" w:cs="Arial"/>
                <w:iCs/>
                <w:w w:val="105"/>
                <w:sz w:val="18"/>
                <w:szCs w:val="18"/>
              </w:rPr>
              <w:t xml:space="preserve"> </w:t>
            </w:r>
            <w:r w:rsidRPr="00942C4C">
              <w:rPr>
                <w:rFonts w:ascii="Arial" w:hAnsi="Arial" w:cs="Arial"/>
                <w:iCs/>
                <w:color w:val="0033CC"/>
                <w:w w:val="105"/>
                <w:sz w:val="18"/>
                <w:szCs w:val="18"/>
              </w:rPr>
              <w:t xml:space="preserve">transport of </w:t>
            </w:r>
            <w:r w:rsidRPr="00942C4C">
              <w:rPr>
                <w:rFonts w:ascii="Arial" w:hAnsi="Arial" w:cs="Arial"/>
                <w:iCs/>
                <w:color w:val="0033CC"/>
                <w:w w:val="105"/>
                <w:sz w:val="18"/>
                <w:szCs w:val="18"/>
                <w:u w:val="words"/>
              </w:rPr>
              <w:t>Fruits</w:t>
            </w:r>
            <w:r w:rsidRPr="00942C4C">
              <w:rPr>
                <w:rFonts w:ascii="Arial" w:hAnsi="Arial" w:cs="Arial"/>
                <w:bCs/>
                <w:iCs/>
                <w:color w:val="0033CC"/>
                <w:w w:val="105"/>
                <w:sz w:val="18"/>
                <w:szCs w:val="18"/>
                <w:u w:val="words"/>
              </w:rPr>
              <w:t xml:space="preserve">, Vegetables,    </w:t>
            </w:r>
            <w:r w:rsidRPr="00942C4C">
              <w:rPr>
                <w:rFonts w:ascii="Arial" w:hAnsi="Arial" w:cs="Arial"/>
                <w:bCs/>
                <w:iCs/>
                <w:color w:val="0033CC"/>
                <w:w w:val="105"/>
                <w:sz w:val="18"/>
                <w:szCs w:val="18"/>
                <w:u w:val="words"/>
              </w:rPr>
              <w:lastRenderedPageBreak/>
              <w:t>Eggs or Milk</w:t>
            </w:r>
            <w:r w:rsidRPr="00675317">
              <w:rPr>
                <w:rFonts w:ascii="Arial" w:hAnsi="Arial" w:cs="Arial"/>
                <w:bCs/>
                <w:iCs/>
                <w:w w:val="105"/>
                <w:sz w:val="18"/>
                <w:szCs w:val="18"/>
              </w:rPr>
              <w:t>.</w:t>
            </w:r>
          </w:p>
          <w:p w:rsidR="000F2158" w:rsidRPr="00D86C95" w:rsidRDefault="000F2158" w:rsidP="009D49E3">
            <w:pPr>
              <w:ind w:left="252"/>
              <w:jc w:val="both"/>
              <w:rPr>
                <w:rFonts w:ascii="Arial" w:hAnsi="Arial" w:cs="Arial"/>
                <w:w w:val="105"/>
                <w:sz w:val="10"/>
                <w:szCs w:val="18"/>
                <w:u w:val="single"/>
              </w:rPr>
            </w:pPr>
          </w:p>
          <w:p w:rsidR="000F2158" w:rsidRPr="00675317" w:rsidRDefault="000F2158" w:rsidP="009D49E3">
            <w:pPr>
              <w:tabs>
                <w:tab w:val="left" w:pos="252"/>
              </w:tabs>
              <w:ind w:left="252" w:hanging="252"/>
              <w:jc w:val="both"/>
              <w:rPr>
                <w:rFonts w:ascii="Arial" w:hAnsi="Arial" w:cs="Arial"/>
                <w:w w:val="105"/>
                <w:sz w:val="18"/>
                <w:szCs w:val="18"/>
                <w:u w:val="single"/>
              </w:rPr>
            </w:pPr>
            <w:r>
              <w:rPr>
                <w:rFonts w:ascii="Arial" w:hAnsi="Arial" w:cs="Arial"/>
                <w:w w:val="105"/>
                <w:sz w:val="18"/>
                <w:szCs w:val="18"/>
              </w:rPr>
              <w:t xml:space="preserve">(2) </w:t>
            </w:r>
            <w:r w:rsidRPr="00675317">
              <w:rPr>
                <w:rFonts w:ascii="Arial" w:hAnsi="Arial" w:cs="Arial"/>
                <w:w w:val="105"/>
                <w:sz w:val="18"/>
                <w:szCs w:val="18"/>
              </w:rPr>
              <w:t>When provided in relation to</w:t>
            </w:r>
            <w:r w:rsidRPr="00675317">
              <w:rPr>
                <w:rFonts w:ascii="Arial" w:hAnsi="Arial" w:cs="Arial"/>
                <w:iCs/>
                <w:w w:val="105"/>
                <w:sz w:val="18"/>
                <w:szCs w:val="18"/>
              </w:rPr>
              <w:t xml:space="preserve"> transport of  goods  (other than </w:t>
            </w:r>
            <w:r w:rsidRPr="00675317">
              <w:rPr>
                <w:rFonts w:ascii="Arial" w:hAnsi="Arial" w:cs="Arial"/>
                <w:bCs/>
                <w:iCs/>
                <w:w w:val="105"/>
                <w:sz w:val="18"/>
                <w:szCs w:val="18"/>
              </w:rPr>
              <w:t xml:space="preserve">Fruits,   Vegetables,    Eggs Or    Milk), ST exempt in </w:t>
            </w:r>
            <w:r w:rsidRPr="00675317">
              <w:rPr>
                <w:rFonts w:ascii="Arial" w:hAnsi="Arial" w:cs="Arial"/>
                <w:b/>
                <w:bCs/>
                <w:iCs/>
                <w:w w:val="105"/>
                <w:sz w:val="18"/>
                <w:szCs w:val="18"/>
                <w:u w:val="single"/>
              </w:rPr>
              <w:t>any o</w:t>
            </w:r>
            <w:r w:rsidRPr="00675317">
              <w:rPr>
                <w:rFonts w:ascii="Arial" w:hAnsi="Arial" w:cs="Arial"/>
                <w:b/>
                <w:w w:val="105"/>
                <w:sz w:val="18"/>
                <w:szCs w:val="18"/>
                <w:u w:val="single"/>
              </w:rPr>
              <w:t xml:space="preserve">f the </w:t>
            </w:r>
            <w:r>
              <w:rPr>
                <w:rFonts w:ascii="Arial" w:hAnsi="Arial" w:cs="Arial"/>
                <w:b/>
                <w:w w:val="105"/>
                <w:sz w:val="18"/>
                <w:szCs w:val="18"/>
                <w:u w:val="single"/>
              </w:rPr>
              <w:t xml:space="preserve">following </w:t>
            </w:r>
            <w:r w:rsidRPr="00675317">
              <w:rPr>
                <w:rFonts w:ascii="Arial" w:hAnsi="Arial" w:cs="Arial"/>
                <w:b/>
                <w:w w:val="105"/>
                <w:sz w:val="18"/>
                <w:szCs w:val="18"/>
                <w:u w:val="single"/>
              </w:rPr>
              <w:t>2 situations</w:t>
            </w:r>
            <w:r w:rsidRPr="00675317">
              <w:rPr>
                <w:rFonts w:ascii="Arial" w:hAnsi="Arial" w:cs="Arial"/>
                <w:w w:val="105"/>
                <w:sz w:val="18"/>
                <w:szCs w:val="18"/>
                <w:u w:val="single"/>
              </w:rPr>
              <w:t>:</w:t>
            </w:r>
          </w:p>
          <w:p w:rsidR="000F2158" w:rsidRPr="00942C4C" w:rsidRDefault="000F2158" w:rsidP="009D49E3">
            <w:pPr>
              <w:tabs>
                <w:tab w:val="left" w:pos="522"/>
              </w:tabs>
              <w:spacing w:beforeLines="20" w:afterLines="20" w:line="22" w:lineRule="atLeast"/>
              <w:ind w:left="522" w:hanging="270"/>
              <w:jc w:val="both"/>
              <w:rPr>
                <w:rFonts w:ascii="Arial" w:hAnsi="Arial" w:cs="Arial"/>
                <w:i/>
                <w:w w:val="105"/>
                <w:sz w:val="18"/>
                <w:szCs w:val="18"/>
                <w:u w:val="single"/>
              </w:rPr>
            </w:pPr>
            <w:r>
              <w:rPr>
                <w:rFonts w:ascii="Arial" w:hAnsi="Arial" w:cs="Arial"/>
                <w:b/>
                <w:i/>
                <w:w w:val="105"/>
                <w:sz w:val="18"/>
                <w:szCs w:val="18"/>
              </w:rPr>
              <w:t xml:space="preserve">I) </w:t>
            </w:r>
            <w:r w:rsidRPr="00675317">
              <w:rPr>
                <w:rFonts w:ascii="Arial" w:hAnsi="Arial" w:cs="Arial"/>
                <w:i/>
                <w:w w:val="105"/>
                <w:sz w:val="18"/>
                <w:szCs w:val="18"/>
              </w:rPr>
              <w:t xml:space="preserve">When Gross Amount </w:t>
            </w:r>
            <w:r>
              <w:rPr>
                <w:rFonts w:ascii="Arial" w:hAnsi="Arial" w:cs="Arial"/>
                <w:i/>
                <w:w w:val="105"/>
                <w:sz w:val="18"/>
                <w:szCs w:val="18"/>
              </w:rPr>
              <w:t xml:space="preserve">charged </w:t>
            </w:r>
            <w:r w:rsidRPr="00675317">
              <w:rPr>
                <w:rFonts w:ascii="Arial" w:hAnsi="Arial" w:cs="Arial"/>
                <w:i/>
                <w:w w:val="105"/>
                <w:sz w:val="18"/>
                <w:szCs w:val="18"/>
              </w:rPr>
              <w:t>(</w:t>
            </w:r>
            <w:r w:rsidRPr="00942C4C">
              <w:rPr>
                <w:rFonts w:ascii="Arial" w:hAnsi="Arial" w:cs="Arial"/>
                <w:i/>
                <w:color w:val="0033CC"/>
                <w:w w:val="105"/>
                <w:sz w:val="18"/>
                <w:szCs w:val="18"/>
              </w:rPr>
              <w:t>freight amount</w:t>
            </w:r>
            <w:r w:rsidRPr="00675317">
              <w:rPr>
                <w:rFonts w:ascii="Arial" w:hAnsi="Arial" w:cs="Arial"/>
                <w:i/>
                <w:w w:val="105"/>
                <w:sz w:val="18"/>
                <w:szCs w:val="18"/>
              </w:rPr>
              <w:t>)</w:t>
            </w:r>
            <w:r>
              <w:rPr>
                <w:rFonts w:ascii="Arial" w:hAnsi="Arial" w:cs="Arial"/>
                <w:i/>
                <w:w w:val="105"/>
                <w:sz w:val="18"/>
                <w:szCs w:val="18"/>
              </w:rPr>
              <w:t xml:space="preserve"> for </w:t>
            </w:r>
            <w:r w:rsidRPr="00942C4C">
              <w:rPr>
                <w:rFonts w:ascii="Arial" w:hAnsi="Arial" w:cs="Arial"/>
                <w:b/>
                <w:i/>
                <w:color w:val="0033CC"/>
                <w:w w:val="105"/>
                <w:sz w:val="18"/>
                <w:szCs w:val="18"/>
                <w:u w:val="single"/>
              </w:rPr>
              <w:t>a</w:t>
            </w:r>
            <w:r>
              <w:rPr>
                <w:rFonts w:ascii="Arial" w:hAnsi="Arial" w:cs="Arial"/>
                <w:b/>
                <w:i/>
                <w:color w:val="0033CC"/>
                <w:w w:val="105"/>
                <w:sz w:val="18"/>
                <w:szCs w:val="18"/>
                <w:u w:val="single"/>
              </w:rPr>
              <w:t>n individual consignment</w:t>
            </w:r>
            <w:r w:rsidRPr="00675317">
              <w:rPr>
                <w:rFonts w:ascii="Arial" w:hAnsi="Arial" w:cs="Arial"/>
                <w:i/>
                <w:w w:val="105"/>
                <w:sz w:val="18"/>
                <w:szCs w:val="18"/>
              </w:rPr>
              <w:t xml:space="preserve">  is </w:t>
            </w:r>
            <w:proofErr w:type="spellStart"/>
            <w:r w:rsidRPr="00942C4C">
              <w:rPr>
                <w:rFonts w:ascii="Arial" w:hAnsi="Arial" w:cs="Arial"/>
                <w:b/>
                <w:i/>
                <w:color w:val="0033CC"/>
                <w:w w:val="105"/>
                <w:sz w:val="18"/>
                <w:szCs w:val="18"/>
              </w:rPr>
              <w:t>upto</w:t>
            </w:r>
            <w:proofErr w:type="spellEnd"/>
            <w:r w:rsidRPr="00942C4C">
              <w:rPr>
                <w:rFonts w:ascii="Arial" w:hAnsi="Arial" w:cs="Arial"/>
                <w:b/>
                <w:i/>
                <w:color w:val="0033CC"/>
                <w:w w:val="105"/>
                <w:sz w:val="18"/>
                <w:szCs w:val="18"/>
              </w:rPr>
              <w:t xml:space="preserve"> Rs 750/-</w:t>
            </w:r>
            <w:r>
              <w:rPr>
                <w:rFonts w:ascii="Arial" w:hAnsi="Arial" w:cs="Arial"/>
                <w:i/>
                <w:w w:val="105"/>
                <w:sz w:val="18"/>
                <w:szCs w:val="18"/>
              </w:rPr>
              <w:t xml:space="preserve"> </w:t>
            </w:r>
            <w:r w:rsidRPr="00942C4C">
              <w:rPr>
                <w:rFonts w:ascii="Arial" w:hAnsi="Arial" w:cs="Arial"/>
                <w:i/>
                <w:w w:val="105"/>
                <w:sz w:val="18"/>
                <w:szCs w:val="18"/>
              </w:rPr>
              <w:t>(</w:t>
            </w:r>
            <w:r w:rsidRPr="00942C4C">
              <w:rPr>
                <w:rFonts w:ascii="Arial" w:hAnsi="Arial" w:cs="Arial"/>
                <w:i/>
                <w:color w:val="0033CC"/>
                <w:w w:val="105"/>
                <w:sz w:val="18"/>
                <w:szCs w:val="18"/>
              </w:rPr>
              <w:t>Individual Consignment</w:t>
            </w:r>
            <w:r w:rsidRPr="00942C4C">
              <w:rPr>
                <w:rFonts w:ascii="Arial" w:hAnsi="Arial" w:cs="Arial"/>
                <w:i/>
                <w:w w:val="105"/>
                <w:sz w:val="18"/>
                <w:szCs w:val="18"/>
              </w:rPr>
              <w:t>)</w:t>
            </w:r>
          </w:p>
          <w:p w:rsidR="000F2158" w:rsidRPr="00675317" w:rsidRDefault="000F2158" w:rsidP="009D49E3">
            <w:pPr>
              <w:tabs>
                <w:tab w:val="left" w:pos="432"/>
              </w:tabs>
              <w:spacing w:beforeLines="20" w:afterLines="20" w:line="22" w:lineRule="atLeast"/>
              <w:ind w:left="252"/>
              <w:jc w:val="center"/>
              <w:rPr>
                <w:rFonts w:ascii="Arial" w:hAnsi="Arial" w:cs="Arial"/>
                <w:i/>
                <w:w w:val="105"/>
                <w:sz w:val="18"/>
                <w:szCs w:val="18"/>
                <w:u w:val="single"/>
              </w:rPr>
            </w:pPr>
            <w:r w:rsidRPr="00675317">
              <w:rPr>
                <w:rFonts w:ascii="Arial" w:hAnsi="Arial" w:cs="Arial"/>
                <w:i/>
                <w:w w:val="105"/>
                <w:sz w:val="18"/>
                <w:szCs w:val="18"/>
              </w:rPr>
              <w:t>or</w:t>
            </w:r>
          </w:p>
          <w:p w:rsidR="000F2158" w:rsidRDefault="000F2158" w:rsidP="009D49E3">
            <w:pPr>
              <w:ind w:left="522" w:hanging="270"/>
              <w:jc w:val="both"/>
              <w:rPr>
                <w:rFonts w:ascii="Arial" w:hAnsi="Arial" w:cs="Arial"/>
                <w:w w:val="105"/>
                <w:sz w:val="18"/>
                <w:szCs w:val="18"/>
              </w:rPr>
            </w:pPr>
            <w:r>
              <w:rPr>
                <w:rFonts w:ascii="Arial" w:hAnsi="Arial" w:cs="Arial"/>
                <w:b/>
                <w:i/>
                <w:w w:val="105"/>
                <w:sz w:val="18"/>
                <w:szCs w:val="18"/>
              </w:rPr>
              <w:t xml:space="preserve">ii) </w:t>
            </w:r>
            <w:r w:rsidRPr="00675317">
              <w:rPr>
                <w:rFonts w:ascii="Arial" w:hAnsi="Arial" w:cs="Arial"/>
                <w:i/>
                <w:w w:val="105"/>
                <w:sz w:val="18"/>
                <w:szCs w:val="18"/>
              </w:rPr>
              <w:t xml:space="preserve">When Gross Amount </w:t>
            </w:r>
            <w:r>
              <w:rPr>
                <w:rFonts w:ascii="Arial" w:hAnsi="Arial" w:cs="Arial"/>
                <w:i/>
                <w:w w:val="105"/>
                <w:sz w:val="18"/>
                <w:szCs w:val="18"/>
              </w:rPr>
              <w:t xml:space="preserve">charged </w:t>
            </w:r>
            <w:r w:rsidRPr="00675317">
              <w:rPr>
                <w:rFonts w:ascii="Arial" w:hAnsi="Arial" w:cs="Arial"/>
                <w:i/>
                <w:w w:val="105"/>
                <w:sz w:val="18"/>
                <w:szCs w:val="18"/>
              </w:rPr>
              <w:t>(</w:t>
            </w:r>
            <w:r w:rsidRPr="00942C4C">
              <w:rPr>
                <w:rFonts w:ascii="Arial" w:hAnsi="Arial" w:cs="Arial"/>
                <w:i/>
                <w:color w:val="0033CC"/>
                <w:w w:val="105"/>
                <w:sz w:val="18"/>
                <w:szCs w:val="18"/>
              </w:rPr>
              <w:t>freight amount</w:t>
            </w:r>
            <w:r w:rsidRPr="00675317">
              <w:rPr>
                <w:rFonts w:ascii="Arial" w:hAnsi="Arial" w:cs="Arial"/>
                <w:i/>
                <w:w w:val="105"/>
                <w:sz w:val="18"/>
                <w:szCs w:val="18"/>
              </w:rPr>
              <w:t>)</w:t>
            </w:r>
            <w:r>
              <w:rPr>
                <w:rFonts w:ascii="Arial" w:hAnsi="Arial" w:cs="Arial"/>
                <w:i/>
                <w:w w:val="105"/>
                <w:sz w:val="18"/>
                <w:szCs w:val="18"/>
              </w:rPr>
              <w:t xml:space="preserve"> </w:t>
            </w:r>
            <w:r>
              <w:rPr>
                <w:rFonts w:ascii="Arial" w:hAnsi="Arial" w:cs="Arial"/>
                <w:w w:val="105"/>
                <w:sz w:val="18"/>
                <w:szCs w:val="18"/>
              </w:rPr>
              <w:t xml:space="preserve">for </w:t>
            </w:r>
            <w:r w:rsidRPr="00942C4C">
              <w:rPr>
                <w:rFonts w:ascii="Arial" w:hAnsi="Arial" w:cs="Arial"/>
                <w:b/>
                <w:color w:val="0033CC"/>
                <w:w w:val="105"/>
                <w:sz w:val="18"/>
                <w:szCs w:val="18"/>
                <w:u w:val="single"/>
              </w:rPr>
              <w:t>all the consignments</w:t>
            </w:r>
            <w:r>
              <w:rPr>
                <w:rFonts w:ascii="Arial" w:hAnsi="Arial" w:cs="Arial"/>
                <w:w w:val="105"/>
                <w:sz w:val="18"/>
                <w:szCs w:val="18"/>
              </w:rPr>
              <w:t xml:space="preserve"> carried in a goods transport carriage is </w:t>
            </w:r>
            <w:proofErr w:type="spellStart"/>
            <w:r>
              <w:rPr>
                <w:rFonts w:ascii="Arial" w:hAnsi="Arial" w:cs="Arial"/>
                <w:w w:val="105"/>
                <w:sz w:val="18"/>
                <w:szCs w:val="18"/>
              </w:rPr>
              <w:t>upto</w:t>
            </w:r>
            <w:proofErr w:type="spellEnd"/>
            <w:r>
              <w:rPr>
                <w:rFonts w:ascii="Arial" w:hAnsi="Arial" w:cs="Arial"/>
                <w:w w:val="105"/>
                <w:sz w:val="18"/>
                <w:szCs w:val="18"/>
              </w:rPr>
              <w:t xml:space="preserve"> 1500/-</w:t>
            </w:r>
            <w:proofErr w:type="gramStart"/>
            <w:r>
              <w:rPr>
                <w:rFonts w:ascii="Arial" w:hAnsi="Arial" w:cs="Arial"/>
                <w:w w:val="105"/>
                <w:sz w:val="18"/>
                <w:szCs w:val="18"/>
              </w:rPr>
              <w:t>,.</w:t>
            </w:r>
            <w:proofErr w:type="gramEnd"/>
            <w:r w:rsidRPr="00942C4C">
              <w:rPr>
                <w:rFonts w:ascii="Arial" w:hAnsi="Arial" w:cs="Arial"/>
                <w:i/>
                <w:w w:val="105"/>
                <w:sz w:val="18"/>
                <w:szCs w:val="18"/>
              </w:rPr>
              <w:t xml:space="preserve"> (</w:t>
            </w:r>
            <w:r>
              <w:rPr>
                <w:rFonts w:ascii="Arial" w:hAnsi="Arial" w:cs="Arial"/>
                <w:i/>
                <w:color w:val="0033CC"/>
                <w:w w:val="105"/>
                <w:sz w:val="18"/>
                <w:szCs w:val="18"/>
              </w:rPr>
              <w:t>Fully Loaded Truck)</w:t>
            </w:r>
          </w:p>
          <w:p w:rsidR="000F2158" w:rsidRPr="00675317" w:rsidRDefault="000F2158" w:rsidP="009D49E3">
            <w:pPr>
              <w:numPr>
                <w:ilvl w:val="0"/>
                <w:numId w:val="92"/>
              </w:numPr>
              <w:tabs>
                <w:tab w:val="left" w:pos="432"/>
              </w:tabs>
              <w:spacing w:beforeLines="20" w:afterLines="20" w:line="22" w:lineRule="atLeast"/>
              <w:jc w:val="both"/>
              <w:rPr>
                <w:rFonts w:ascii="Arial" w:hAnsi="Arial" w:cs="Arial"/>
                <w:i/>
                <w:w w:val="105"/>
                <w:sz w:val="18"/>
                <w:szCs w:val="18"/>
                <w:u w:val="single"/>
              </w:rPr>
            </w:pPr>
          </w:p>
          <w:p w:rsidR="000F2158" w:rsidRPr="00675317" w:rsidRDefault="000F2158" w:rsidP="009D49E3">
            <w:pPr>
              <w:tabs>
                <w:tab w:val="left" w:pos="432"/>
              </w:tabs>
              <w:spacing w:beforeLines="20" w:afterLines="20" w:line="22" w:lineRule="atLeast"/>
              <w:jc w:val="both"/>
              <w:rPr>
                <w:rFonts w:ascii="Arial" w:hAnsi="Arial" w:cs="Arial"/>
                <w:b/>
                <w:i/>
                <w:w w:val="105"/>
                <w:sz w:val="2"/>
                <w:szCs w:val="18"/>
              </w:rPr>
            </w:pPr>
          </w:p>
          <w:p w:rsidR="000F2158" w:rsidRPr="00B70B23" w:rsidRDefault="000F2158" w:rsidP="009D49E3">
            <w:pPr>
              <w:tabs>
                <w:tab w:val="left" w:pos="432"/>
              </w:tabs>
              <w:spacing w:beforeLines="20" w:afterLines="20" w:line="22" w:lineRule="atLeast"/>
              <w:ind w:left="360" w:hanging="378"/>
              <w:jc w:val="both"/>
              <w:rPr>
                <w:rFonts w:ascii="Arial" w:hAnsi="Arial" w:cs="Arial"/>
                <w:b/>
                <w:i/>
                <w:w w:val="105"/>
                <w:sz w:val="20"/>
                <w:szCs w:val="18"/>
              </w:rPr>
            </w:pPr>
            <w:r w:rsidRPr="0036703E">
              <w:rPr>
                <w:rFonts w:ascii="Arial" w:hAnsi="Arial" w:cs="Arial"/>
                <w:b/>
                <w:bCs/>
                <w:color w:val="0033CC"/>
                <w:w w:val="105"/>
                <w:sz w:val="20"/>
                <w:szCs w:val="18"/>
              </w:rPr>
              <w:t>(3)</w:t>
            </w:r>
            <w:r>
              <w:rPr>
                <w:rFonts w:ascii="Arial" w:hAnsi="Arial" w:cs="Arial"/>
                <w:b/>
                <w:bCs/>
                <w:color w:val="0033CC"/>
                <w:w w:val="105"/>
                <w:sz w:val="20"/>
                <w:szCs w:val="18"/>
              </w:rPr>
              <w:t xml:space="preserve"> </w:t>
            </w:r>
            <w:r w:rsidRPr="00B70B23">
              <w:rPr>
                <w:rFonts w:ascii="Arial" w:hAnsi="Arial" w:cs="Arial"/>
                <w:b/>
                <w:bCs/>
                <w:color w:val="0033CC"/>
                <w:w w:val="105"/>
                <w:sz w:val="20"/>
                <w:szCs w:val="18"/>
                <w:u w:val="double"/>
              </w:rPr>
              <w:t>75% of Taxable Value Exempt</w:t>
            </w:r>
            <w:r w:rsidRPr="00B70B23">
              <w:rPr>
                <w:rFonts w:ascii="Arial" w:hAnsi="Arial" w:cs="Arial"/>
                <w:b/>
                <w:bCs/>
                <w:w w:val="105"/>
                <w:sz w:val="20"/>
                <w:szCs w:val="18"/>
                <w:u w:val="double"/>
              </w:rPr>
              <w:t xml:space="preserve">  </w:t>
            </w:r>
          </w:p>
          <w:p w:rsidR="000F2158" w:rsidRPr="00B70B23" w:rsidRDefault="000F2158" w:rsidP="009D49E3">
            <w:pPr>
              <w:tabs>
                <w:tab w:val="left" w:pos="432"/>
              </w:tabs>
              <w:spacing w:beforeLines="20" w:afterLines="20" w:line="22" w:lineRule="atLeast"/>
              <w:ind w:left="360"/>
              <w:jc w:val="right"/>
              <w:rPr>
                <w:rFonts w:ascii="Arial" w:hAnsi="Arial" w:cs="Arial"/>
                <w:b/>
                <w:i/>
                <w:w w:val="105"/>
                <w:sz w:val="20"/>
                <w:szCs w:val="18"/>
              </w:rPr>
            </w:pPr>
            <w:r w:rsidRPr="00B70B23">
              <w:rPr>
                <w:rFonts w:ascii="Arial" w:hAnsi="Arial" w:cs="Arial"/>
                <w:b/>
                <w:bCs/>
                <w:i/>
                <w:w w:val="105"/>
                <w:sz w:val="20"/>
                <w:szCs w:val="18"/>
              </w:rPr>
              <w:t>[</w:t>
            </w:r>
            <w:r w:rsidRPr="003C2D7D">
              <w:rPr>
                <w:rFonts w:ascii="Cambria" w:hAnsi="Cambria" w:cs="Arial"/>
                <w:b/>
                <w:bCs/>
                <w:i/>
                <w:w w:val="105"/>
                <w:sz w:val="20"/>
                <w:szCs w:val="18"/>
                <w:u w:val="single" w:color="003399"/>
              </w:rPr>
              <w:t>E/N 13/2008</w:t>
            </w:r>
            <w:r w:rsidRPr="00B70B23">
              <w:rPr>
                <w:rFonts w:ascii="Arial" w:hAnsi="Arial" w:cs="Arial"/>
                <w:b/>
                <w:bCs/>
                <w:i/>
                <w:w w:val="105"/>
                <w:sz w:val="20"/>
                <w:szCs w:val="18"/>
              </w:rPr>
              <w:t>]</w:t>
            </w:r>
            <w:r w:rsidRPr="00B70B23">
              <w:rPr>
                <w:rFonts w:ascii="Arial" w:hAnsi="Arial" w:cs="Arial"/>
                <w:bCs/>
                <w:i/>
                <w:w w:val="105"/>
                <w:sz w:val="20"/>
                <w:szCs w:val="18"/>
              </w:rPr>
              <w:t xml:space="preserve">  </w:t>
            </w:r>
          </w:p>
          <w:p w:rsidR="000F2158" w:rsidRDefault="000F2158" w:rsidP="009D49E3">
            <w:pPr>
              <w:tabs>
                <w:tab w:val="num" w:pos="2232"/>
              </w:tabs>
              <w:spacing w:before="20" w:after="20"/>
              <w:ind w:left="360"/>
              <w:jc w:val="both"/>
              <w:rPr>
                <w:rFonts w:ascii="Arial" w:hAnsi="Arial" w:cs="Arial"/>
                <w:w w:val="105"/>
                <w:sz w:val="18"/>
                <w:szCs w:val="18"/>
              </w:rPr>
            </w:pPr>
            <w:r>
              <w:rPr>
                <w:rFonts w:ascii="Arial" w:hAnsi="Arial" w:cs="Arial"/>
                <w:w w:val="105"/>
                <w:sz w:val="18"/>
                <w:szCs w:val="18"/>
              </w:rPr>
              <w:t>[No condition attached – this is an unconditional exemption]</w:t>
            </w:r>
          </w:p>
          <w:p w:rsidR="000F2158" w:rsidRPr="00675317" w:rsidRDefault="000F2158" w:rsidP="009D49E3">
            <w:pPr>
              <w:tabs>
                <w:tab w:val="num" w:pos="2232"/>
              </w:tabs>
              <w:spacing w:before="20" w:after="20"/>
              <w:ind w:left="360"/>
              <w:jc w:val="both"/>
              <w:rPr>
                <w:rFonts w:ascii="Arial" w:hAnsi="Arial" w:cs="Arial"/>
                <w:w w:val="105"/>
                <w:sz w:val="18"/>
                <w:szCs w:val="18"/>
              </w:rPr>
            </w:pPr>
          </w:p>
          <w:p w:rsidR="000F2158" w:rsidRPr="00E92F8B" w:rsidRDefault="000F2158" w:rsidP="009D49E3">
            <w:pPr>
              <w:tabs>
                <w:tab w:val="num" w:pos="2232"/>
              </w:tabs>
              <w:spacing w:before="20" w:after="20"/>
              <w:ind w:left="360"/>
              <w:jc w:val="both"/>
              <w:rPr>
                <w:rFonts w:ascii="Arial" w:hAnsi="Arial" w:cs="Arial"/>
                <w:w w:val="105"/>
                <w:sz w:val="2"/>
                <w:szCs w:val="18"/>
              </w:rPr>
            </w:pPr>
          </w:p>
        </w:tc>
      </w:tr>
      <w:tr w:rsidR="000F2158" w:rsidRPr="00675317">
        <w:tc>
          <w:tcPr>
            <w:tcW w:w="720" w:type="dxa"/>
            <w:vMerge w:val="restart"/>
          </w:tcPr>
          <w:p w:rsidR="000F2158" w:rsidRPr="00675317" w:rsidRDefault="000F2158" w:rsidP="009D49E3">
            <w:pPr>
              <w:ind w:left="252"/>
              <w:jc w:val="both"/>
              <w:rPr>
                <w:rFonts w:ascii="Arial" w:hAnsi="Arial" w:cs="Arial"/>
                <w:b/>
                <w:w w:val="105"/>
              </w:rPr>
            </w:pPr>
          </w:p>
        </w:tc>
        <w:tc>
          <w:tcPr>
            <w:tcW w:w="14040" w:type="dxa"/>
            <w:gridSpan w:val="5"/>
          </w:tcPr>
          <w:p w:rsidR="000F2158" w:rsidRPr="005B7B53" w:rsidRDefault="000F2158" w:rsidP="009D49E3">
            <w:pPr>
              <w:jc w:val="both"/>
              <w:rPr>
                <w:rFonts w:ascii="Arial" w:hAnsi="Arial" w:cs="Arial"/>
                <w:bCs/>
                <w:sz w:val="16"/>
                <w:szCs w:val="18"/>
                <w:u w:val="double"/>
              </w:rPr>
            </w:pPr>
            <w:r w:rsidRPr="005B7B53">
              <w:rPr>
                <w:rFonts w:ascii="Arial" w:hAnsi="Arial" w:cs="Arial"/>
                <w:b/>
                <w:bCs/>
                <w:color w:val="0033CC"/>
                <w:sz w:val="18"/>
                <w:szCs w:val="18"/>
                <w:u w:val="double"/>
              </w:rPr>
              <w:t>Reverse Charge</w:t>
            </w:r>
            <w:r w:rsidRPr="005B7B53">
              <w:rPr>
                <w:rFonts w:ascii="Arial" w:hAnsi="Arial" w:cs="Arial"/>
                <w:bCs/>
                <w:sz w:val="18"/>
                <w:szCs w:val="18"/>
                <w:u w:val="double"/>
              </w:rPr>
              <w:t xml:space="preserve"> </w:t>
            </w:r>
            <w:r w:rsidRPr="005B7B53">
              <w:rPr>
                <w:rFonts w:ascii="Arial" w:hAnsi="Arial" w:cs="Arial"/>
                <w:bCs/>
                <w:sz w:val="16"/>
                <w:szCs w:val="18"/>
                <w:u w:val="double"/>
              </w:rPr>
              <w:t>[Rule 2(1)(d)(v)  of ST Rules, 1994]</w:t>
            </w:r>
          </w:p>
          <w:p w:rsidR="000F2158" w:rsidRPr="005B7B53" w:rsidRDefault="000F2158" w:rsidP="009D49E3">
            <w:pPr>
              <w:rPr>
                <w:sz w:val="10"/>
              </w:rPr>
            </w:pPr>
          </w:p>
          <w:tbl>
            <w:tblPr>
              <w:tblW w:w="6897" w:type="dxa"/>
              <w:tblBorders>
                <w:top w:val="dashSmallGap" w:sz="12" w:space="0" w:color="auto"/>
                <w:left w:val="dashSmallGap" w:sz="12" w:space="0" w:color="auto"/>
                <w:bottom w:val="dashSmallGap" w:sz="12" w:space="0" w:color="auto"/>
                <w:right w:val="dashSmallGap" w:sz="12" w:space="0" w:color="auto"/>
                <w:insideH w:val="dashSmallGap" w:sz="12" w:space="0" w:color="auto"/>
                <w:insideV w:val="dashSmallGap" w:sz="12" w:space="0" w:color="auto"/>
              </w:tblBorders>
              <w:tblLayout w:type="fixed"/>
              <w:tblLook w:val="01E0"/>
            </w:tblPr>
            <w:tblGrid>
              <w:gridCol w:w="4647"/>
              <w:gridCol w:w="2250"/>
            </w:tblGrid>
            <w:tr w:rsidR="000F2158" w:rsidRPr="004966AA">
              <w:trPr>
                <w:trHeight w:val="384"/>
              </w:trPr>
              <w:tc>
                <w:tcPr>
                  <w:tcW w:w="4647" w:type="dxa"/>
                </w:tcPr>
                <w:p w:rsidR="000F2158" w:rsidRPr="004966AA" w:rsidRDefault="000F2158" w:rsidP="009D49E3">
                  <w:pPr>
                    <w:rPr>
                      <w:rFonts w:ascii="Arial" w:hAnsi="Arial" w:cs="Arial"/>
                      <w:i/>
                      <w:color w:val="0033CC"/>
                      <w:sz w:val="18"/>
                      <w:szCs w:val="18"/>
                    </w:rPr>
                  </w:pPr>
                  <w:r w:rsidRPr="004966AA">
                    <w:rPr>
                      <w:rFonts w:ascii="Arial" w:hAnsi="Arial" w:cs="Arial"/>
                      <w:i/>
                      <w:noProof/>
                      <w:sz w:val="10"/>
                    </w:rPr>
                    <w:pict>
                      <v:shape id="_x0000_s1048" type="#_x0000_t32" style="position:absolute;margin-left:566pt;margin-top:-.9pt;width:.8pt;height:177.2pt;z-index:251647488" o:connectortype="straight"/>
                    </w:pict>
                  </w:r>
                  <w:r w:rsidRPr="004966AA">
                    <w:rPr>
                      <w:rFonts w:ascii="Arial" w:hAnsi="Arial" w:cs="Arial"/>
                      <w:i/>
                      <w:noProof/>
                      <w:sz w:val="10"/>
                    </w:rPr>
                    <w:pict>
                      <v:shape id="_x0000_s1043" type="#_x0000_t202" style="position:absolute;margin-left:369pt;margin-top:-.9pt;width:310.95pt;height:177.2pt;z-index:251642368" strokecolor="#039" strokeweight="1.25pt">
                        <v:textbox style="mso-next-textbox:#_x0000_s1043">
                          <w:txbxContent>
                            <w:p w:rsidR="000F2158" w:rsidRDefault="000F2158" w:rsidP="000F2158">
                              <w:pPr>
                                <w:ind w:left="4680" w:hanging="4680"/>
                                <w:jc w:val="both"/>
                                <w:rPr>
                                  <w:b/>
                                  <w:i/>
                                  <w:color w:val="0033CC"/>
                                  <w:sz w:val="18"/>
                                  <w:u w:val="single"/>
                                </w:rPr>
                              </w:pPr>
                              <w:r w:rsidRPr="006414CE">
                                <w:rPr>
                                  <w:b/>
                                  <w:i/>
                                  <w:color w:val="0033CC"/>
                                  <w:sz w:val="18"/>
                                  <w:u w:val="single" w:color="000000"/>
                                </w:rPr>
                                <w:t xml:space="preserve">“FREIGHT PAID” </w:t>
                              </w:r>
                              <w:proofErr w:type="spellStart"/>
                              <w:r w:rsidRPr="006414CE">
                                <w:rPr>
                                  <w:b/>
                                  <w:i/>
                                  <w:color w:val="0033CC"/>
                                  <w:sz w:val="18"/>
                                  <w:u w:val="single" w:color="000000"/>
                                </w:rPr>
                                <w:t>Bilty</w:t>
                              </w:r>
                              <w:proofErr w:type="spellEnd"/>
                              <w:r w:rsidRPr="006414CE">
                                <w:rPr>
                                  <w:b/>
                                  <w:i/>
                                  <w:color w:val="0033CC"/>
                                  <w:sz w:val="18"/>
                                  <w:u w:val="single" w:color="000000"/>
                                </w:rPr>
                                <w:t xml:space="preserve">     </w:t>
                              </w:r>
                              <w:r w:rsidRPr="006414CE">
                                <w:rPr>
                                  <w:b/>
                                  <w:i/>
                                  <w:color w:val="0033CC"/>
                                  <w:sz w:val="18"/>
                                  <w:u w:color="000000"/>
                                </w:rPr>
                                <w:t xml:space="preserve">     </w:t>
                              </w:r>
                              <w:r w:rsidRPr="003A41E6">
                                <w:rPr>
                                  <w:b/>
                                  <w:i/>
                                  <w:color w:val="0033CC"/>
                                  <w:sz w:val="18"/>
                                </w:rPr>
                                <w:t xml:space="preserve">                                                   </w:t>
                              </w:r>
                              <w:r>
                                <w:rPr>
                                  <w:b/>
                                  <w:i/>
                                  <w:color w:val="0033CC"/>
                                  <w:sz w:val="18"/>
                                  <w:u w:val="single"/>
                                </w:rPr>
                                <w:t xml:space="preserve">Person liable for payment of ST  </w:t>
                              </w:r>
                            </w:p>
                            <w:p w:rsidR="000F2158" w:rsidRDefault="000F2158" w:rsidP="000F2158">
                              <w:pPr>
                                <w:ind w:left="4680" w:hanging="4680"/>
                                <w:jc w:val="both"/>
                                <w:rPr>
                                  <w:b/>
                                  <w:i/>
                                  <w:color w:val="0033CC"/>
                                  <w:sz w:val="18"/>
                                  <w:u w:val="single"/>
                                </w:rPr>
                              </w:pPr>
                              <w:r>
                                <w:rPr>
                                  <w:b/>
                                  <w:i/>
                                  <w:color w:val="0033CC"/>
                                  <w:sz w:val="18"/>
                                  <w:u w:val="single"/>
                                </w:rPr>
                                <w:t xml:space="preserve">                  </w:t>
                              </w:r>
                            </w:p>
                            <w:p w:rsidR="000F2158" w:rsidRPr="004D2380" w:rsidRDefault="000F2158" w:rsidP="000F2158">
                              <w:pPr>
                                <w:numPr>
                                  <w:ilvl w:val="0"/>
                                  <w:numId w:val="79"/>
                                </w:numPr>
                                <w:spacing w:after="0" w:line="240" w:lineRule="auto"/>
                                <w:rPr>
                                  <w:b/>
                                  <w:i/>
                                  <w:sz w:val="18"/>
                                </w:rPr>
                              </w:pPr>
                              <w:r>
                                <w:rPr>
                                  <w:b/>
                                  <w:i/>
                                  <w:color w:val="0033CC"/>
                                  <w:sz w:val="18"/>
                                </w:rPr>
                                <w:t xml:space="preserve"> </w:t>
                              </w:r>
                              <w:r w:rsidRPr="004D2380">
                                <w:rPr>
                                  <w:b/>
                                  <w:i/>
                                  <w:sz w:val="18"/>
                                </w:rPr>
                                <w:t>ABC Ltd ---------------</w:t>
                              </w:r>
                              <w:r w:rsidRPr="004D2380">
                                <w:rPr>
                                  <w:b/>
                                  <w:i/>
                                  <w:sz w:val="18"/>
                                </w:rPr>
                                <w:sym w:font="Wingdings" w:char="F0E0"/>
                              </w:r>
                              <w:r w:rsidRPr="004D2380">
                                <w:rPr>
                                  <w:b/>
                                  <w:i/>
                                  <w:sz w:val="18"/>
                                </w:rPr>
                                <w:t xml:space="preserve"> DEF Ltd</w:t>
                              </w:r>
                              <w:r>
                                <w:rPr>
                                  <w:b/>
                                  <w:i/>
                                  <w:sz w:val="18"/>
                                </w:rPr>
                                <w:t xml:space="preserve">                       </w:t>
                              </w:r>
                              <w:r w:rsidRPr="006418EF">
                                <w:rPr>
                                  <w:b/>
                                  <w:i/>
                                  <w:dstrike/>
                                  <w:sz w:val="18"/>
                                </w:rPr>
                                <w:t>GTA</w:t>
                              </w:r>
                              <w:r>
                                <w:rPr>
                                  <w:b/>
                                  <w:i/>
                                  <w:sz w:val="18"/>
                                </w:rPr>
                                <w:t xml:space="preserve">    </w:t>
                              </w:r>
                              <w:r w:rsidRPr="009A2FCC">
                                <w:rPr>
                                  <w:b/>
                                  <w:i/>
                                  <w:color w:val="003399"/>
                                  <w:sz w:val="18"/>
                                </w:rPr>
                                <w:t xml:space="preserve">ABC Ltd </w:t>
                              </w:r>
                              <w:r>
                                <w:rPr>
                                  <w:b/>
                                  <w:i/>
                                  <w:sz w:val="18"/>
                                </w:rPr>
                                <w:t xml:space="preserve">     </w:t>
                              </w:r>
                            </w:p>
                            <w:p w:rsidR="000F2158" w:rsidRPr="00963F46" w:rsidRDefault="000F2158" w:rsidP="000F2158">
                              <w:pPr>
                                <w:ind w:left="1080"/>
                                <w:rPr>
                                  <w:b/>
                                  <w:i/>
                                  <w:color w:val="0033CC"/>
                                  <w:sz w:val="8"/>
                                </w:rPr>
                              </w:pPr>
                            </w:p>
                            <w:p w:rsidR="000F2158" w:rsidRDefault="000F2158" w:rsidP="000F2158">
                              <w:pPr>
                                <w:numPr>
                                  <w:ilvl w:val="0"/>
                                  <w:numId w:val="79"/>
                                </w:numPr>
                                <w:spacing w:after="0" w:line="240" w:lineRule="auto"/>
                                <w:rPr>
                                  <w:b/>
                                  <w:i/>
                                  <w:color w:val="0033CC"/>
                                  <w:sz w:val="18"/>
                                </w:rPr>
                              </w:pPr>
                              <w:r>
                                <w:rPr>
                                  <w:b/>
                                  <w:i/>
                                  <w:color w:val="0033CC"/>
                                  <w:sz w:val="18"/>
                                </w:rPr>
                                <w:t>ABC Ltd ----------------</w:t>
                              </w:r>
                              <w:r w:rsidRPr="00963F46">
                                <w:rPr>
                                  <w:b/>
                                  <w:i/>
                                  <w:color w:val="0033CC"/>
                                  <w:sz w:val="18"/>
                                </w:rPr>
                                <w:sym w:font="Wingdings" w:char="F0E0"/>
                              </w:r>
                              <w:r>
                                <w:rPr>
                                  <w:b/>
                                  <w:i/>
                                  <w:color w:val="0033CC"/>
                                  <w:sz w:val="18"/>
                                </w:rPr>
                                <w:t xml:space="preserve"> </w:t>
                              </w:r>
                              <w:proofErr w:type="spellStart"/>
                              <w:r>
                                <w:rPr>
                                  <w:b/>
                                  <w:i/>
                                  <w:color w:val="0033CC"/>
                                  <w:sz w:val="18"/>
                                </w:rPr>
                                <w:t>Mr</w:t>
                              </w:r>
                              <w:proofErr w:type="spellEnd"/>
                              <w:r>
                                <w:rPr>
                                  <w:b/>
                                  <w:i/>
                                  <w:color w:val="0033CC"/>
                                  <w:sz w:val="18"/>
                                </w:rPr>
                                <w:t xml:space="preserve"> A                            </w:t>
                              </w:r>
                              <w:r>
                                <w:rPr>
                                  <w:b/>
                                  <w:i/>
                                  <w:sz w:val="18"/>
                                </w:rPr>
                                <w:t xml:space="preserve"> </w:t>
                              </w:r>
                              <w:r w:rsidRPr="006418EF">
                                <w:rPr>
                                  <w:b/>
                                  <w:i/>
                                  <w:dstrike/>
                                  <w:sz w:val="18"/>
                                </w:rPr>
                                <w:t>GTA</w:t>
                              </w:r>
                              <w:r>
                                <w:rPr>
                                  <w:b/>
                                  <w:i/>
                                  <w:sz w:val="18"/>
                                </w:rPr>
                                <w:t xml:space="preserve">    </w:t>
                              </w:r>
                              <w:r w:rsidRPr="009A2FCC">
                                <w:rPr>
                                  <w:b/>
                                  <w:i/>
                                  <w:color w:val="003399"/>
                                  <w:sz w:val="18"/>
                                </w:rPr>
                                <w:t>ABC Ltd</w:t>
                              </w:r>
                            </w:p>
                            <w:p w:rsidR="000F2158" w:rsidRPr="00963F46" w:rsidRDefault="000F2158" w:rsidP="000F2158">
                              <w:pPr>
                                <w:ind w:left="1080"/>
                                <w:rPr>
                                  <w:b/>
                                  <w:i/>
                                  <w:color w:val="0033CC"/>
                                  <w:sz w:val="8"/>
                                </w:rPr>
                              </w:pPr>
                            </w:p>
                            <w:p w:rsidR="000F2158" w:rsidRPr="004D2380" w:rsidRDefault="000F2158" w:rsidP="000F2158">
                              <w:pPr>
                                <w:numPr>
                                  <w:ilvl w:val="0"/>
                                  <w:numId w:val="79"/>
                                </w:numPr>
                                <w:spacing w:after="0" w:line="240" w:lineRule="auto"/>
                                <w:rPr>
                                  <w:b/>
                                  <w:i/>
                                  <w:sz w:val="18"/>
                                </w:rPr>
                              </w:pPr>
                              <w:proofErr w:type="spellStart"/>
                              <w:r w:rsidRPr="004D2380">
                                <w:rPr>
                                  <w:b/>
                                  <w:i/>
                                  <w:sz w:val="18"/>
                                </w:rPr>
                                <w:t>Mr</w:t>
                              </w:r>
                              <w:proofErr w:type="spellEnd"/>
                              <w:r w:rsidRPr="004D2380">
                                <w:rPr>
                                  <w:b/>
                                  <w:i/>
                                  <w:sz w:val="18"/>
                                </w:rPr>
                                <w:t xml:space="preserve"> A --------------------</w:t>
                              </w:r>
                              <w:r w:rsidRPr="004D2380">
                                <w:rPr>
                                  <w:b/>
                                  <w:i/>
                                  <w:sz w:val="18"/>
                                </w:rPr>
                                <w:sym w:font="Wingdings" w:char="F0E0"/>
                              </w:r>
                              <w:r w:rsidRPr="004D2380">
                                <w:rPr>
                                  <w:b/>
                                  <w:i/>
                                  <w:sz w:val="18"/>
                                </w:rPr>
                                <w:t xml:space="preserve"> DEF Ltd</w:t>
                              </w:r>
                              <w:r>
                                <w:rPr>
                                  <w:b/>
                                  <w:i/>
                                  <w:sz w:val="18"/>
                                </w:rPr>
                                <w:t xml:space="preserve">                       </w:t>
                              </w:r>
                              <w:r w:rsidRPr="006418EF">
                                <w:rPr>
                                  <w:b/>
                                  <w:i/>
                                  <w:dstrike/>
                                  <w:sz w:val="18"/>
                                </w:rPr>
                                <w:t>GTA</w:t>
                              </w:r>
                              <w:r>
                                <w:rPr>
                                  <w:b/>
                                  <w:i/>
                                  <w:sz w:val="18"/>
                                </w:rPr>
                                <w:t xml:space="preserve">    </w:t>
                              </w:r>
                              <w:proofErr w:type="spellStart"/>
                              <w:r w:rsidRPr="009A2FCC">
                                <w:rPr>
                                  <w:b/>
                                  <w:i/>
                                  <w:color w:val="003399"/>
                                  <w:sz w:val="18"/>
                                </w:rPr>
                                <w:t>Mr</w:t>
                              </w:r>
                              <w:proofErr w:type="spellEnd"/>
                              <w:r w:rsidRPr="009A2FCC">
                                <w:rPr>
                                  <w:b/>
                                  <w:i/>
                                  <w:color w:val="003399"/>
                                  <w:sz w:val="18"/>
                                </w:rPr>
                                <w:t xml:space="preserve"> A</w:t>
                              </w:r>
                            </w:p>
                            <w:p w:rsidR="000F2158" w:rsidRPr="004D2380" w:rsidRDefault="000F2158" w:rsidP="000F2158">
                              <w:pPr>
                                <w:ind w:left="1080"/>
                                <w:rPr>
                                  <w:b/>
                                  <w:i/>
                                  <w:sz w:val="10"/>
                                </w:rPr>
                              </w:pPr>
                              <w:r>
                                <w:rPr>
                                  <w:b/>
                                  <w:i/>
                                  <w:sz w:val="10"/>
                                </w:rPr>
                                <w:t xml:space="preserve"> </w:t>
                              </w:r>
                            </w:p>
                            <w:p w:rsidR="000F2158" w:rsidRPr="003A41E6" w:rsidRDefault="000F2158" w:rsidP="000F2158">
                              <w:pPr>
                                <w:numPr>
                                  <w:ilvl w:val="0"/>
                                  <w:numId w:val="79"/>
                                </w:numPr>
                                <w:spacing w:after="0" w:line="240" w:lineRule="auto"/>
                                <w:rPr>
                                  <w:b/>
                                  <w:i/>
                                  <w:color w:val="0033CC"/>
                                  <w:sz w:val="18"/>
                                  <w:u w:val="single"/>
                                </w:rPr>
                              </w:pPr>
                              <w:proofErr w:type="spellStart"/>
                              <w:r w:rsidRPr="003A41E6">
                                <w:rPr>
                                  <w:b/>
                                  <w:i/>
                                  <w:color w:val="0033CC"/>
                                  <w:sz w:val="18"/>
                                </w:rPr>
                                <w:t>Mr</w:t>
                              </w:r>
                              <w:proofErr w:type="spellEnd"/>
                              <w:r w:rsidRPr="003A41E6">
                                <w:rPr>
                                  <w:b/>
                                  <w:i/>
                                  <w:color w:val="0033CC"/>
                                  <w:sz w:val="18"/>
                                </w:rPr>
                                <w:t xml:space="preserve"> A --------------------</w:t>
                              </w:r>
                              <w:r w:rsidRPr="00963F46">
                                <w:rPr>
                                  <w:b/>
                                  <w:i/>
                                  <w:color w:val="0033CC"/>
                                  <w:sz w:val="18"/>
                                </w:rPr>
                                <w:sym w:font="Wingdings" w:char="F0E0"/>
                              </w:r>
                              <w:r w:rsidRPr="003A41E6">
                                <w:rPr>
                                  <w:b/>
                                  <w:i/>
                                  <w:color w:val="0033CC"/>
                                  <w:sz w:val="18"/>
                                </w:rPr>
                                <w:t xml:space="preserve"> </w:t>
                              </w:r>
                              <w:proofErr w:type="spellStart"/>
                              <w:r w:rsidRPr="003A41E6">
                                <w:rPr>
                                  <w:b/>
                                  <w:i/>
                                  <w:color w:val="0033CC"/>
                                  <w:sz w:val="18"/>
                                </w:rPr>
                                <w:t>Mr</w:t>
                              </w:r>
                              <w:proofErr w:type="spellEnd"/>
                              <w:r w:rsidRPr="003A41E6">
                                <w:rPr>
                                  <w:b/>
                                  <w:i/>
                                  <w:color w:val="0033CC"/>
                                  <w:sz w:val="18"/>
                                </w:rPr>
                                <w:t xml:space="preserve"> B                         </w:t>
                              </w:r>
                              <w:r w:rsidRPr="003A41E6">
                                <w:rPr>
                                  <w:b/>
                                  <w:i/>
                                  <w:sz w:val="18"/>
                                </w:rPr>
                                <w:t xml:space="preserve">    GTA    </w:t>
                              </w:r>
                            </w:p>
                            <w:p w:rsidR="000F2158" w:rsidRDefault="000F2158" w:rsidP="000F2158">
                              <w:pPr>
                                <w:pStyle w:val="ListParagraph"/>
                                <w:rPr>
                                  <w:b/>
                                  <w:i/>
                                  <w:color w:val="0033CC"/>
                                  <w:sz w:val="18"/>
                                  <w:u w:val="single"/>
                                </w:rPr>
                              </w:pPr>
                            </w:p>
                            <w:p w:rsidR="000F2158" w:rsidRPr="006414CE" w:rsidRDefault="000F2158" w:rsidP="000F2158">
                              <w:pPr>
                                <w:rPr>
                                  <w:b/>
                                  <w:i/>
                                  <w:color w:val="003399"/>
                                  <w:sz w:val="18"/>
                                  <w:u w:val="single" w:color="000000"/>
                                </w:rPr>
                              </w:pPr>
                              <w:r w:rsidRPr="006414CE">
                                <w:rPr>
                                  <w:b/>
                                  <w:i/>
                                  <w:color w:val="003399"/>
                                  <w:sz w:val="18"/>
                                  <w:u w:val="single" w:color="000000"/>
                                </w:rPr>
                                <w:t xml:space="preserve">“FREIGHT TO BE PAID” </w:t>
                              </w:r>
                              <w:proofErr w:type="spellStart"/>
                              <w:r w:rsidRPr="006414CE">
                                <w:rPr>
                                  <w:b/>
                                  <w:i/>
                                  <w:color w:val="003399"/>
                                  <w:sz w:val="18"/>
                                  <w:u w:val="single" w:color="000000"/>
                                </w:rPr>
                                <w:t>Bilty</w:t>
                              </w:r>
                              <w:proofErr w:type="spellEnd"/>
                            </w:p>
                            <w:p w:rsidR="000F2158" w:rsidRPr="004D2380" w:rsidRDefault="000F2158" w:rsidP="000F2158">
                              <w:pPr>
                                <w:numPr>
                                  <w:ilvl w:val="0"/>
                                  <w:numId w:val="80"/>
                                </w:numPr>
                                <w:spacing w:after="0" w:line="240" w:lineRule="auto"/>
                                <w:rPr>
                                  <w:b/>
                                  <w:i/>
                                  <w:sz w:val="18"/>
                                </w:rPr>
                              </w:pPr>
                              <w:r w:rsidRPr="004D2380">
                                <w:rPr>
                                  <w:b/>
                                  <w:i/>
                                  <w:sz w:val="18"/>
                                </w:rPr>
                                <w:t>ABC Ltd ----------------</w:t>
                              </w:r>
                              <w:r w:rsidRPr="004D2380">
                                <w:rPr>
                                  <w:b/>
                                  <w:i/>
                                  <w:sz w:val="18"/>
                                </w:rPr>
                                <w:sym w:font="Wingdings" w:char="F0E0"/>
                              </w:r>
                              <w:r w:rsidRPr="004D2380">
                                <w:rPr>
                                  <w:b/>
                                  <w:i/>
                                  <w:sz w:val="18"/>
                                </w:rPr>
                                <w:t xml:space="preserve"> DEF Ltd</w:t>
                              </w:r>
                              <w:r>
                                <w:rPr>
                                  <w:b/>
                                  <w:i/>
                                  <w:sz w:val="18"/>
                                </w:rPr>
                                <w:t xml:space="preserve">                       </w:t>
                              </w:r>
                              <w:r w:rsidRPr="006418EF">
                                <w:rPr>
                                  <w:b/>
                                  <w:i/>
                                  <w:dstrike/>
                                  <w:sz w:val="18"/>
                                </w:rPr>
                                <w:t>GTA</w:t>
                              </w:r>
                              <w:r>
                                <w:rPr>
                                  <w:b/>
                                  <w:i/>
                                  <w:sz w:val="18"/>
                                </w:rPr>
                                <w:t xml:space="preserve">    </w:t>
                              </w:r>
                              <w:r w:rsidRPr="009A2FCC">
                                <w:rPr>
                                  <w:b/>
                                  <w:i/>
                                  <w:color w:val="003399"/>
                                  <w:sz w:val="18"/>
                                </w:rPr>
                                <w:t>DEF Ltd</w:t>
                              </w:r>
                              <w:r>
                                <w:rPr>
                                  <w:b/>
                                  <w:i/>
                                  <w:sz w:val="18"/>
                                </w:rPr>
                                <w:t xml:space="preserve">      </w:t>
                              </w:r>
                            </w:p>
                            <w:p w:rsidR="000F2158" w:rsidRPr="00963F46" w:rsidRDefault="000F2158" w:rsidP="000F2158">
                              <w:pPr>
                                <w:ind w:left="1080"/>
                                <w:rPr>
                                  <w:b/>
                                  <w:i/>
                                  <w:color w:val="0033CC"/>
                                  <w:sz w:val="8"/>
                                </w:rPr>
                              </w:pPr>
                            </w:p>
                            <w:p w:rsidR="000F2158" w:rsidRDefault="000F2158" w:rsidP="000F2158">
                              <w:pPr>
                                <w:numPr>
                                  <w:ilvl w:val="0"/>
                                  <w:numId w:val="80"/>
                                </w:numPr>
                                <w:spacing w:after="0" w:line="240" w:lineRule="auto"/>
                                <w:rPr>
                                  <w:b/>
                                  <w:i/>
                                  <w:color w:val="0033CC"/>
                                  <w:sz w:val="18"/>
                                </w:rPr>
                              </w:pPr>
                              <w:r>
                                <w:rPr>
                                  <w:b/>
                                  <w:i/>
                                  <w:color w:val="0033CC"/>
                                  <w:sz w:val="18"/>
                                </w:rPr>
                                <w:t>ABC Ltd ----------------</w:t>
                              </w:r>
                              <w:r w:rsidRPr="00963F46">
                                <w:rPr>
                                  <w:b/>
                                  <w:i/>
                                  <w:color w:val="0033CC"/>
                                  <w:sz w:val="18"/>
                                </w:rPr>
                                <w:sym w:font="Wingdings" w:char="F0E0"/>
                              </w:r>
                              <w:r>
                                <w:rPr>
                                  <w:b/>
                                  <w:i/>
                                  <w:color w:val="0033CC"/>
                                  <w:sz w:val="18"/>
                                </w:rPr>
                                <w:t xml:space="preserve"> </w:t>
                              </w:r>
                              <w:proofErr w:type="spellStart"/>
                              <w:r>
                                <w:rPr>
                                  <w:b/>
                                  <w:i/>
                                  <w:color w:val="0033CC"/>
                                  <w:sz w:val="18"/>
                                </w:rPr>
                                <w:t>Mr</w:t>
                              </w:r>
                              <w:proofErr w:type="spellEnd"/>
                              <w:r>
                                <w:rPr>
                                  <w:b/>
                                  <w:i/>
                                  <w:color w:val="0033CC"/>
                                  <w:sz w:val="18"/>
                                </w:rPr>
                                <w:t xml:space="preserve"> A                             </w:t>
                              </w:r>
                              <w:r w:rsidRPr="006418EF">
                                <w:rPr>
                                  <w:b/>
                                  <w:i/>
                                  <w:dstrike/>
                                  <w:sz w:val="18"/>
                                </w:rPr>
                                <w:t>GTA</w:t>
                              </w:r>
                              <w:r>
                                <w:rPr>
                                  <w:b/>
                                  <w:i/>
                                  <w:sz w:val="18"/>
                                </w:rPr>
                                <w:t xml:space="preserve">    </w:t>
                              </w:r>
                              <w:proofErr w:type="spellStart"/>
                              <w:r w:rsidRPr="009A2FCC">
                                <w:rPr>
                                  <w:b/>
                                  <w:i/>
                                  <w:color w:val="003399"/>
                                  <w:sz w:val="18"/>
                                </w:rPr>
                                <w:t>Mr</w:t>
                              </w:r>
                              <w:proofErr w:type="spellEnd"/>
                              <w:r w:rsidRPr="009A2FCC">
                                <w:rPr>
                                  <w:b/>
                                  <w:i/>
                                  <w:color w:val="003399"/>
                                  <w:sz w:val="18"/>
                                </w:rPr>
                                <w:t xml:space="preserve"> A</w:t>
                              </w:r>
                              <w:r>
                                <w:rPr>
                                  <w:b/>
                                  <w:i/>
                                  <w:sz w:val="18"/>
                                </w:rPr>
                                <w:t xml:space="preserve">      </w:t>
                              </w:r>
                            </w:p>
                            <w:p w:rsidR="000F2158" w:rsidRPr="00963F46" w:rsidRDefault="000F2158" w:rsidP="000F2158">
                              <w:pPr>
                                <w:ind w:left="1080"/>
                                <w:rPr>
                                  <w:b/>
                                  <w:i/>
                                  <w:color w:val="0033CC"/>
                                  <w:sz w:val="8"/>
                                </w:rPr>
                              </w:pPr>
                            </w:p>
                            <w:p w:rsidR="000F2158" w:rsidRPr="004D2380" w:rsidRDefault="000F2158" w:rsidP="000F2158">
                              <w:pPr>
                                <w:numPr>
                                  <w:ilvl w:val="0"/>
                                  <w:numId w:val="80"/>
                                </w:numPr>
                                <w:spacing w:after="0" w:line="240" w:lineRule="auto"/>
                                <w:rPr>
                                  <w:b/>
                                  <w:i/>
                                  <w:sz w:val="18"/>
                                </w:rPr>
                              </w:pPr>
                              <w:proofErr w:type="spellStart"/>
                              <w:r w:rsidRPr="004D2380">
                                <w:rPr>
                                  <w:b/>
                                  <w:i/>
                                  <w:sz w:val="18"/>
                                </w:rPr>
                                <w:t>Mr</w:t>
                              </w:r>
                              <w:proofErr w:type="spellEnd"/>
                              <w:r w:rsidRPr="004D2380">
                                <w:rPr>
                                  <w:b/>
                                  <w:i/>
                                  <w:sz w:val="18"/>
                                </w:rPr>
                                <w:t xml:space="preserve"> A --------------------</w:t>
                              </w:r>
                              <w:r w:rsidRPr="004D2380">
                                <w:rPr>
                                  <w:b/>
                                  <w:i/>
                                  <w:sz w:val="18"/>
                                </w:rPr>
                                <w:sym w:font="Wingdings" w:char="F0E0"/>
                              </w:r>
                              <w:r w:rsidRPr="004D2380">
                                <w:rPr>
                                  <w:b/>
                                  <w:i/>
                                  <w:sz w:val="18"/>
                                </w:rPr>
                                <w:t xml:space="preserve"> DEF Ltd</w:t>
                              </w:r>
                              <w:r>
                                <w:rPr>
                                  <w:b/>
                                  <w:i/>
                                  <w:sz w:val="18"/>
                                </w:rPr>
                                <w:t xml:space="preserve">                        </w:t>
                              </w:r>
                              <w:r w:rsidRPr="006418EF">
                                <w:rPr>
                                  <w:b/>
                                  <w:i/>
                                  <w:dstrike/>
                                  <w:sz w:val="18"/>
                                </w:rPr>
                                <w:t>GTA</w:t>
                              </w:r>
                              <w:r>
                                <w:rPr>
                                  <w:b/>
                                  <w:i/>
                                  <w:sz w:val="18"/>
                                </w:rPr>
                                <w:t xml:space="preserve">    </w:t>
                              </w:r>
                              <w:r w:rsidRPr="009A2FCC">
                                <w:rPr>
                                  <w:b/>
                                  <w:i/>
                                  <w:color w:val="003399"/>
                                  <w:sz w:val="18"/>
                                </w:rPr>
                                <w:t xml:space="preserve">DEF Ltd </w:t>
                              </w:r>
                              <w:r>
                                <w:rPr>
                                  <w:b/>
                                  <w:i/>
                                  <w:sz w:val="18"/>
                                </w:rPr>
                                <w:t xml:space="preserve">     </w:t>
                              </w:r>
                            </w:p>
                            <w:p w:rsidR="000F2158" w:rsidRPr="004D2380" w:rsidRDefault="000F2158" w:rsidP="000F2158">
                              <w:pPr>
                                <w:ind w:left="1080"/>
                                <w:rPr>
                                  <w:b/>
                                  <w:i/>
                                  <w:sz w:val="10"/>
                                </w:rPr>
                              </w:pPr>
                            </w:p>
                            <w:p w:rsidR="000F2158" w:rsidRDefault="000F2158" w:rsidP="000F2158">
                              <w:pPr>
                                <w:numPr>
                                  <w:ilvl w:val="0"/>
                                  <w:numId w:val="80"/>
                                </w:numPr>
                                <w:spacing w:after="0" w:line="240" w:lineRule="auto"/>
                                <w:rPr>
                                  <w:b/>
                                  <w:i/>
                                  <w:color w:val="0033CC"/>
                                  <w:sz w:val="18"/>
                                </w:rPr>
                              </w:pPr>
                              <w:proofErr w:type="spellStart"/>
                              <w:r>
                                <w:rPr>
                                  <w:b/>
                                  <w:i/>
                                  <w:color w:val="0033CC"/>
                                  <w:sz w:val="18"/>
                                </w:rPr>
                                <w:t>Mr</w:t>
                              </w:r>
                              <w:proofErr w:type="spellEnd"/>
                              <w:r>
                                <w:rPr>
                                  <w:b/>
                                  <w:i/>
                                  <w:color w:val="0033CC"/>
                                  <w:sz w:val="18"/>
                                </w:rPr>
                                <w:t xml:space="preserve"> A --------------------</w:t>
                              </w:r>
                              <w:r w:rsidRPr="00963F46">
                                <w:rPr>
                                  <w:b/>
                                  <w:i/>
                                  <w:color w:val="0033CC"/>
                                  <w:sz w:val="18"/>
                                </w:rPr>
                                <w:sym w:font="Wingdings" w:char="F0E0"/>
                              </w:r>
                              <w:r>
                                <w:rPr>
                                  <w:b/>
                                  <w:i/>
                                  <w:color w:val="0033CC"/>
                                  <w:sz w:val="18"/>
                                </w:rPr>
                                <w:t xml:space="preserve"> </w:t>
                              </w:r>
                              <w:proofErr w:type="spellStart"/>
                              <w:r>
                                <w:rPr>
                                  <w:b/>
                                  <w:i/>
                                  <w:color w:val="0033CC"/>
                                  <w:sz w:val="18"/>
                                </w:rPr>
                                <w:t>Mr</w:t>
                              </w:r>
                              <w:proofErr w:type="spellEnd"/>
                              <w:r>
                                <w:rPr>
                                  <w:b/>
                                  <w:i/>
                                  <w:color w:val="0033CC"/>
                                  <w:sz w:val="18"/>
                                </w:rPr>
                                <w:t xml:space="preserve"> B                               </w:t>
                              </w:r>
                              <w:r w:rsidRPr="003A41E6">
                                <w:rPr>
                                  <w:b/>
                                  <w:i/>
                                  <w:sz w:val="18"/>
                                </w:rPr>
                                <w:t xml:space="preserve">GTA  </w:t>
                              </w:r>
                            </w:p>
                            <w:p w:rsidR="000F2158" w:rsidRDefault="000F2158" w:rsidP="000F2158">
                              <w:pPr>
                                <w:rPr>
                                  <w:b/>
                                  <w:i/>
                                  <w:color w:val="0033CC"/>
                                  <w:sz w:val="18"/>
                                  <w:u w:val="single"/>
                                </w:rPr>
                              </w:pPr>
                            </w:p>
                            <w:p w:rsidR="000F2158" w:rsidRPr="00D9714E" w:rsidRDefault="000F2158" w:rsidP="000F2158">
                              <w:pPr>
                                <w:rPr>
                                  <w:b/>
                                  <w:i/>
                                  <w:color w:val="0033CC"/>
                                  <w:sz w:val="18"/>
                                  <w:u w:val="single"/>
                                </w:rPr>
                              </w:pPr>
                            </w:p>
                          </w:txbxContent>
                        </v:textbox>
                      </v:shape>
                    </w:pict>
                  </w:r>
                  <w:r w:rsidRPr="004966AA">
                    <w:rPr>
                      <w:rFonts w:ascii="Arial" w:hAnsi="Arial" w:cs="Arial"/>
                      <w:b/>
                      <w:bCs/>
                      <w:i/>
                      <w:color w:val="0033CC"/>
                      <w:sz w:val="18"/>
                      <w:szCs w:val="18"/>
                      <w:u w:val="single"/>
                    </w:rPr>
                    <w:t>In relation to</w:t>
                  </w:r>
                </w:p>
              </w:tc>
              <w:tc>
                <w:tcPr>
                  <w:tcW w:w="2250" w:type="dxa"/>
                </w:tcPr>
                <w:p w:rsidR="000F2158" w:rsidRPr="004966AA" w:rsidRDefault="000F2158" w:rsidP="009D49E3">
                  <w:pPr>
                    <w:pStyle w:val="Header"/>
                    <w:tabs>
                      <w:tab w:val="clear" w:pos="4320"/>
                      <w:tab w:val="clear" w:pos="8640"/>
                    </w:tabs>
                    <w:jc w:val="center"/>
                    <w:rPr>
                      <w:rFonts w:ascii="Arial" w:hAnsi="Arial" w:cs="Arial"/>
                      <w:b/>
                      <w:bCs/>
                      <w:i/>
                      <w:color w:val="0033CC"/>
                      <w:sz w:val="18"/>
                      <w:szCs w:val="18"/>
                      <w:u w:val="single"/>
                    </w:rPr>
                  </w:pPr>
                  <w:r w:rsidRPr="004966AA">
                    <w:rPr>
                      <w:rFonts w:ascii="Arial" w:hAnsi="Arial" w:cs="Arial"/>
                      <w:b/>
                      <w:bCs/>
                      <w:i/>
                      <w:color w:val="0033CC"/>
                      <w:sz w:val="18"/>
                      <w:szCs w:val="18"/>
                      <w:u w:val="single"/>
                    </w:rPr>
                    <w:t>Person liable for payment of ST shall be</w:t>
                  </w:r>
                </w:p>
                <w:p w:rsidR="000F2158" w:rsidRPr="004966AA" w:rsidRDefault="000F2158" w:rsidP="009D49E3">
                  <w:pPr>
                    <w:rPr>
                      <w:rFonts w:ascii="Arial" w:hAnsi="Arial" w:cs="Arial"/>
                      <w:i/>
                      <w:color w:val="0033CC"/>
                      <w:sz w:val="2"/>
                      <w:szCs w:val="18"/>
                    </w:rPr>
                  </w:pPr>
                </w:p>
              </w:tc>
            </w:tr>
            <w:tr w:rsidR="000F2158" w:rsidRPr="004966AA">
              <w:trPr>
                <w:trHeight w:val="2445"/>
              </w:trPr>
              <w:tc>
                <w:tcPr>
                  <w:tcW w:w="4647" w:type="dxa"/>
                </w:tcPr>
                <w:p w:rsidR="000F2158" w:rsidRPr="004966AA" w:rsidRDefault="000F2158" w:rsidP="009D49E3">
                  <w:pPr>
                    <w:pStyle w:val="Header"/>
                    <w:tabs>
                      <w:tab w:val="clear" w:pos="4320"/>
                      <w:tab w:val="clear" w:pos="8640"/>
                    </w:tabs>
                    <w:jc w:val="both"/>
                    <w:rPr>
                      <w:rFonts w:ascii="Arial" w:hAnsi="Arial" w:cs="Arial"/>
                      <w:b/>
                      <w:bCs/>
                      <w:i/>
                      <w:sz w:val="18"/>
                      <w:szCs w:val="18"/>
                    </w:rPr>
                  </w:pPr>
                  <w:r w:rsidRPr="004966AA">
                    <w:rPr>
                      <w:rFonts w:ascii="Arial" w:hAnsi="Arial" w:cs="Arial"/>
                      <w:b/>
                      <w:bCs/>
                      <w:i/>
                      <w:sz w:val="18"/>
                      <w:szCs w:val="18"/>
                      <w:u w:val="single"/>
                    </w:rPr>
                    <w:lastRenderedPageBreak/>
                    <w:t>Goods Transport Service</w:t>
                  </w:r>
                  <w:r w:rsidRPr="004966AA">
                    <w:rPr>
                      <w:rFonts w:ascii="Arial" w:hAnsi="Arial" w:cs="Arial"/>
                      <w:b/>
                      <w:bCs/>
                      <w:i/>
                      <w:sz w:val="18"/>
                      <w:szCs w:val="18"/>
                    </w:rPr>
                    <w:t xml:space="preserve"> </w:t>
                  </w:r>
                  <w:r w:rsidRPr="004966AA">
                    <w:rPr>
                      <w:rFonts w:ascii="Arial" w:hAnsi="Arial" w:cs="Arial"/>
                      <w:i/>
                      <w:sz w:val="18"/>
                      <w:szCs w:val="18"/>
                    </w:rPr>
                    <w:t>provided or to be provided</w:t>
                  </w:r>
                  <w:r w:rsidRPr="004966AA">
                    <w:rPr>
                      <w:rFonts w:ascii="Arial" w:hAnsi="Arial" w:cs="Arial"/>
                      <w:b/>
                      <w:bCs/>
                      <w:i/>
                      <w:sz w:val="18"/>
                      <w:szCs w:val="18"/>
                    </w:rPr>
                    <w:t xml:space="preserve"> by GTA</w:t>
                  </w:r>
                </w:p>
                <w:p w:rsidR="000F2158" w:rsidRPr="004966AA" w:rsidRDefault="000F2158" w:rsidP="009D49E3">
                  <w:pPr>
                    <w:pStyle w:val="Header"/>
                    <w:tabs>
                      <w:tab w:val="clear" w:pos="4320"/>
                      <w:tab w:val="clear" w:pos="8640"/>
                    </w:tabs>
                    <w:ind w:left="192" w:hanging="192"/>
                    <w:jc w:val="both"/>
                    <w:rPr>
                      <w:rFonts w:ascii="Arial" w:hAnsi="Arial" w:cs="Arial"/>
                      <w:b/>
                      <w:bCs/>
                      <w:i/>
                      <w:sz w:val="18"/>
                      <w:szCs w:val="18"/>
                    </w:rPr>
                  </w:pPr>
                  <w:r w:rsidRPr="004966AA">
                    <w:rPr>
                      <w:rFonts w:ascii="Arial" w:hAnsi="Arial" w:cs="Arial"/>
                      <w:b/>
                      <w:bCs/>
                      <w:i/>
                      <w:sz w:val="18"/>
                      <w:szCs w:val="18"/>
                    </w:rPr>
                    <w:t xml:space="preserve">     --- Where </w:t>
                  </w:r>
                  <w:r w:rsidRPr="004966AA">
                    <w:rPr>
                      <w:rFonts w:ascii="Arial" w:hAnsi="Arial" w:cs="Arial"/>
                      <w:b/>
                      <w:bCs/>
                      <w:i/>
                      <w:color w:val="0033CC"/>
                      <w:sz w:val="18"/>
                      <w:szCs w:val="18"/>
                      <w:u w:val="single"/>
                    </w:rPr>
                    <w:t>either</w:t>
                  </w:r>
                  <w:r w:rsidRPr="004966AA">
                    <w:rPr>
                      <w:rFonts w:ascii="Arial" w:hAnsi="Arial" w:cs="Arial"/>
                      <w:b/>
                      <w:bCs/>
                      <w:i/>
                      <w:sz w:val="18"/>
                      <w:szCs w:val="18"/>
                    </w:rPr>
                    <w:t xml:space="preserve"> Consignor </w:t>
                  </w:r>
                  <w:r w:rsidRPr="004966AA">
                    <w:rPr>
                      <w:rFonts w:ascii="Arial" w:hAnsi="Arial" w:cs="Arial"/>
                      <w:b/>
                      <w:bCs/>
                      <w:i/>
                      <w:color w:val="0033CC"/>
                      <w:sz w:val="18"/>
                      <w:szCs w:val="18"/>
                      <w:u w:val="single"/>
                    </w:rPr>
                    <w:t>or</w:t>
                  </w:r>
                  <w:r w:rsidRPr="004966AA">
                    <w:rPr>
                      <w:rFonts w:ascii="Arial" w:hAnsi="Arial" w:cs="Arial"/>
                      <w:b/>
                      <w:bCs/>
                      <w:i/>
                      <w:sz w:val="18"/>
                      <w:szCs w:val="18"/>
                    </w:rPr>
                    <w:t xml:space="preserve"> Consignee falls under any of following:</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factory registered under Factories Act, 1948;</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 xml:space="preserve">FSD // SSD ; </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society registered under the Societies Registration Act, 1860;</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Registered partnership firm;</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company established under the Companies Act, 1956;</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corporation established under any law;</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Body Corporate established under any law:</w:t>
                  </w:r>
                </w:p>
                <w:p w:rsidR="000F2158" w:rsidRPr="004966AA" w:rsidRDefault="000F2158" w:rsidP="000F2158">
                  <w:pPr>
                    <w:pStyle w:val="45x65"/>
                    <w:numPr>
                      <w:ilvl w:val="0"/>
                      <w:numId w:val="78"/>
                    </w:numPr>
                    <w:tabs>
                      <w:tab w:val="num" w:pos="759"/>
                    </w:tabs>
                    <w:spacing w:before="20" w:beforeAutospacing="0" w:after="20" w:afterAutospacing="0"/>
                    <w:ind w:left="764" w:hanging="274"/>
                    <w:jc w:val="both"/>
                    <w:rPr>
                      <w:rFonts w:ascii="Arial" w:hAnsi="Arial" w:cs="Arial"/>
                      <w:sz w:val="16"/>
                      <w:szCs w:val="18"/>
                    </w:rPr>
                  </w:pPr>
                  <w:r w:rsidRPr="004966AA">
                    <w:rPr>
                      <w:rFonts w:ascii="Arial" w:hAnsi="Arial" w:cs="Arial"/>
                      <w:sz w:val="16"/>
                      <w:szCs w:val="18"/>
                    </w:rPr>
                    <w:t>Any co-operative society;</w:t>
                  </w:r>
                </w:p>
                <w:p w:rsidR="000F2158" w:rsidRPr="004966AA" w:rsidRDefault="000F2158" w:rsidP="009D49E3">
                  <w:pPr>
                    <w:rPr>
                      <w:rFonts w:ascii="Arial" w:hAnsi="Arial" w:cs="Arial"/>
                      <w:i/>
                      <w:sz w:val="4"/>
                      <w:szCs w:val="18"/>
                    </w:rPr>
                  </w:pPr>
                </w:p>
              </w:tc>
              <w:tc>
                <w:tcPr>
                  <w:tcW w:w="2250" w:type="dxa"/>
                </w:tcPr>
                <w:p w:rsidR="000F2158" w:rsidRPr="004966AA" w:rsidRDefault="000F2158" w:rsidP="009D49E3">
                  <w:pPr>
                    <w:rPr>
                      <w:rFonts w:ascii="Arial" w:hAnsi="Arial" w:cs="Arial"/>
                      <w:i/>
                      <w:sz w:val="18"/>
                      <w:szCs w:val="18"/>
                    </w:rPr>
                  </w:pPr>
                  <w:r w:rsidRPr="004966AA">
                    <w:rPr>
                      <w:rFonts w:ascii="Arial" w:hAnsi="Arial" w:cs="Arial"/>
                      <w:b/>
                      <w:i/>
                      <w:color w:val="0033CC"/>
                      <w:sz w:val="18"/>
                      <w:szCs w:val="18"/>
                      <w:u w:val="double"/>
                    </w:rPr>
                    <w:t>the person paying the freight</w:t>
                  </w:r>
                  <w:r w:rsidRPr="004966AA">
                    <w:rPr>
                      <w:rFonts w:ascii="Arial" w:hAnsi="Arial" w:cs="Arial"/>
                      <w:i/>
                      <w:sz w:val="18"/>
                      <w:szCs w:val="18"/>
                    </w:rPr>
                    <w:t xml:space="preserve">  [ whether consignor or consignee];</w:t>
                  </w:r>
                </w:p>
              </w:tc>
            </w:tr>
          </w:tbl>
          <w:p w:rsidR="000F2158" w:rsidRDefault="000F2158" w:rsidP="009D49E3">
            <w:pPr>
              <w:ind w:left="252"/>
              <w:jc w:val="both"/>
              <w:rPr>
                <w:rFonts w:ascii="Arial" w:hAnsi="Arial" w:cs="Arial"/>
                <w:w w:val="105"/>
                <w:sz w:val="18"/>
                <w:szCs w:val="18"/>
              </w:rPr>
            </w:pPr>
            <w:r>
              <w:rPr>
                <w:rFonts w:ascii="Arial" w:hAnsi="Arial" w:cs="Arial"/>
                <w:w w:val="105"/>
                <w:sz w:val="18"/>
                <w:szCs w:val="18"/>
              </w:rPr>
              <w:t xml:space="preserve"> ..</w:t>
            </w:r>
          </w:p>
          <w:p w:rsidR="000F2158" w:rsidRDefault="000F2158" w:rsidP="009D49E3">
            <w:pPr>
              <w:ind w:left="252"/>
              <w:jc w:val="both"/>
              <w:rPr>
                <w:rFonts w:ascii="Arial" w:hAnsi="Arial" w:cs="Arial"/>
                <w:w w:val="105"/>
                <w:sz w:val="18"/>
                <w:szCs w:val="18"/>
              </w:rPr>
            </w:pPr>
          </w:p>
          <w:p w:rsidR="000F2158" w:rsidRDefault="000F2158" w:rsidP="009D49E3">
            <w:pPr>
              <w:ind w:left="252"/>
              <w:jc w:val="both"/>
              <w:rPr>
                <w:rFonts w:ascii="Arial" w:hAnsi="Arial" w:cs="Arial"/>
                <w:w w:val="105"/>
                <w:sz w:val="18"/>
                <w:szCs w:val="18"/>
              </w:rPr>
            </w:pPr>
            <w:r>
              <w:rPr>
                <w:rFonts w:ascii="Book Antiqua" w:hAnsi="Book Antiqua"/>
                <w:i/>
                <w:noProof/>
                <w:sz w:val="16"/>
                <w:lang w:val="en-IN" w:eastAsia="en-IN"/>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65" type="#_x0000_t47" style="position:absolute;left:0;text-align:left;margin-left:280.05pt;margin-top:3.35pt;width:390.75pt;height:52.5pt;z-index:251656704" adj="21973,-32709,21932,3703,21564,-61077,21932,-59246" strokecolor="#039">
                  <v:textbox>
                    <w:txbxContent>
                      <w:p w:rsidR="000F2158" w:rsidRDefault="000F2158" w:rsidP="009D49E3">
                        <w:pPr>
                          <w:numPr>
                            <w:ilvl w:val="0"/>
                            <w:numId w:val="96"/>
                          </w:numPr>
                          <w:spacing w:after="0" w:line="240" w:lineRule="auto"/>
                          <w:rPr>
                            <w:rFonts w:ascii="Estrangelo Edessa" w:hAnsi="Estrangelo Edessa" w:cs="Estrangelo Edessa"/>
                            <w:b/>
                            <w:sz w:val="16"/>
                            <w:szCs w:val="16"/>
                          </w:rPr>
                        </w:pPr>
                        <w:r>
                          <w:rPr>
                            <w:rFonts w:ascii="Estrangelo Edessa" w:hAnsi="Estrangelo Edessa" w:cs="Estrangelo Edessa"/>
                            <w:b/>
                            <w:sz w:val="16"/>
                            <w:szCs w:val="16"/>
                          </w:rPr>
                          <w:t xml:space="preserve">Consignor/Consignee has to register also if it is liable to pay ST on goods transport. </w:t>
                        </w:r>
                      </w:p>
                      <w:p w:rsidR="000F2158" w:rsidRPr="009A2FCC" w:rsidRDefault="000F2158" w:rsidP="009D49E3">
                        <w:pPr>
                          <w:numPr>
                            <w:ilvl w:val="0"/>
                            <w:numId w:val="96"/>
                          </w:numPr>
                          <w:spacing w:after="0" w:line="240" w:lineRule="auto"/>
                          <w:jc w:val="both"/>
                          <w:rPr>
                            <w:rFonts w:ascii="Estrangelo Edessa" w:hAnsi="Estrangelo Edessa" w:cs="Estrangelo Edessa"/>
                            <w:i/>
                            <w:sz w:val="16"/>
                            <w:szCs w:val="16"/>
                          </w:rPr>
                        </w:pPr>
                        <w:r>
                          <w:rPr>
                            <w:rFonts w:ascii="Estrangelo Edessa" w:hAnsi="Estrangelo Edessa" w:cs="Estrangelo Edessa"/>
                            <w:b/>
                            <w:sz w:val="16"/>
                            <w:szCs w:val="16"/>
                          </w:rPr>
                          <w:t xml:space="preserve">It is not possible for them to enter into mutual agreement with GTA to pay ST on its behalf relieving himself of his statutory liability of paying ST and the attendant obligations. </w:t>
                        </w:r>
                        <w:r>
                          <w:rPr>
                            <w:rFonts w:ascii="Estrangelo Edessa" w:hAnsi="Estrangelo Edessa" w:cs="Estrangelo Edessa"/>
                            <w:b/>
                            <w:i/>
                            <w:sz w:val="16"/>
                            <w:szCs w:val="16"/>
                          </w:rPr>
                          <w:t>[</w:t>
                        </w:r>
                        <w:r>
                          <w:rPr>
                            <w:rFonts w:ascii="Estrangelo Edessa" w:hAnsi="Estrangelo Edessa" w:cs="Estrangelo Edessa"/>
                            <w:i/>
                            <w:sz w:val="16"/>
                            <w:szCs w:val="16"/>
                          </w:rPr>
                          <w:t xml:space="preserve">A </w:t>
                        </w:r>
                        <w:proofErr w:type="spellStart"/>
                        <w:r>
                          <w:rPr>
                            <w:rFonts w:ascii="Estrangelo Edessa" w:hAnsi="Estrangelo Edessa" w:cs="Estrangelo Edessa"/>
                            <w:i/>
                            <w:sz w:val="16"/>
                            <w:szCs w:val="16"/>
                          </w:rPr>
                          <w:t>staututory</w:t>
                        </w:r>
                        <w:proofErr w:type="spellEnd"/>
                        <w:r>
                          <w:rPr>
                            <w:rFonts w:ascii="Estrangelo Edessa" w:hAnsi="Estrangelo Edessa" w:cs="Estrangelo Edessa"/>
                            <w:i/>
                            <w:sz w:val="16"/>
                            <w:szCs w:val="16"/>
                          </w:rPr>
                          <w:t xml:space="preserve"> liability cannot be shifted to another by mutual private arrangements. Mutual private agreements have no validity in law. </w:t>
                        </w:r>
                        <w:proofErr w:type="spellStart"/>
                        <w:r>
                          <w:rPr>
                            <w:rFonts w:ascii="Estrangelo Edessa" w:hAnsi="Estrangelo Edessa" w:cs="Estrangelo Edessa"/>
                            <w:i/>
                            <w:sz w:val="16"/>
                            <w:szCs w:val="16"/>
                          </w:rPr>
                          <w:t>COnsignot</w:t>
                        </w:r>
                        <w:proofErr w:type="spellEnd"/>
                        <w:r>
                          <w:rPr>
                            <w:rFonts w:ascii="Estrangelo Edessa" w:hAnsi="Estrangelo Edessa" w:cs="Estrangelo Edessa"/>
                            <w:i/>
                            <w:sz w:val="16"/>
                            <w:szCs w:val="16"/>
                          </w:rPr>
                          <w:t>/Consignee will be liable even if GTA agrees to pay ST –</w:t>
                        </w:r>
                        <w:r w:rsidRPr="009A2FCC">
                          <w:rPr>
                            <w:rFonts w:ascii="Estrangelo Edessa" w:hAnsi="Estrangelo Edessa" w:cs="Estrangelo Edessa"/>
                            <w:b/>
                            <w:i/>
                            <w:sz w:val="16"/>
                            <w:szCs w:val="16"/>
                          </w:rPr>
                          <w:t>VANTAGE SECURITY – 2007-TRIBUNAL</w:t>
                        </w:r>
                        <w:r>
                          <w:rPr>
                            <w:rFonts w:ascii="Estrangelo Edessa" w:hAnsi="Estrangelo Edessa" w:cs="Estrangelo Edessa"/>
                            <w:b/>
                            <w:i/>
                            <w:sz w:val="16"/>
                            <w:szCs w:val="16"/>
                          </w:rPr>
                          <w:t>]</w:t>
                        </w:r>
                      </w:p>
                    </w:txbxContent>
                  </v:textbox>
                  <o:callout v:ext="edit" minusx="t"/>
                </v:shape>
              </w:pict>
            </w:r>
          </w:p>
          <w:p w:rsidR="000F2158" w:rsidRDefault="000F2158" w:rsidP="009D49E3">
            <w:pPr>
              <w:ind w:left="252"/>
              <w:jc w:val="both"/>
              <w:rPr>
                <w:rFonts w:ascii="Arial" w:hAnsi="Arial" w:cs="Arial"/>
                <w:w w:val="105"/>
                <w:sz w:val="18"/>
                <w:szCs w:val="18"/>
              </w:rPr>
            </w:pPr>
          </w:p>
          <w:p w:rsidR="000F2158" w:rsidRDefault="000F2158" w:rsidP="009D49E3">
            <w:pPr>
              <w:ind w:left="252"/>
              <w:jc w:val="both"/>
              <w:rPr>
                <w:rFonts w:ascii="Arial" w:hAnsi="Arial" w:cs="Arial"/>
                <w:w w:val="105"/>
                <w:sz w:val="18"/>
                <w:szCs w:val="18"/>
              </w:rPr>
            </w:pPr>
          </w:p>
          <w:p w:rsidR="000F2158" w:rsidRDefault="000F2158" w:rsidP="009D49E3">
            <w:pPr>
              <w:ind w:left="252"/>
              <w:jc w:val="both"/>
              <w:rPr>
                <w:rFonts w:ascii="Arial" w:hAnsi="Arial" w:cs="Arial"/>
                <w:w w:val="105"/>
                <w:sz w:val="18"/>
                <w:szCs w:val="18"/>
              </w:rPr>
            </w:pPr>
          </w:p>
          <w:p w:rsidR="000F2158" w:rsidRDefault="000F2158" w:rsidP="009D49E3">
            <w:pPr>
              <w:ind w:left="252"/>
              <w:jc w:val="both"/>
              <w:rPr>
                <w:rFonts w:ascii="Arial" w:hAnsi="Arial" w:cs="Arial"/>
                <w:w w:val="105"/>
                <w:sz w:val="18"/>
                <w:szCs w:val="18"/>
              </w:rPr>
            </w:pPr>
          </w:p>
          <w:p w:rsidR="000F2158" w:rsidRPr="00882B11" w:rsidRDefault="000F2158" w:rsidP="009D49E3">
            <w:pPr>
              <w:ind w:left="252"/>
              <w:jc w:val="both"/>
              <w:rPr>
                <w:rFonts w:ascii="Arial" w:hAnsi="Arial" w:cs="Arial"/>
                <w:w w:val="105"/>
                <w:sz w:val="10"/>
                <w:szCs w:val="18"/>
              </w:rPr>
            </w:pPr>
          </w:p>
          <w:p w:rsidR="000F2158" w:rsidRPr="00675317" w:rsidRDefault="000F2158" w:rsidP="009D49E3">
            <w:pPr>
              <w:ind w:left="252"/>
              <w:jc w:val="both"/>
              <w:rPr>
                <w:rFonts w:ascii="Arial" w:hAnsi="Arial" w:cs="Arial"/>
                <w:w w:val="105"/>
                <w:sz w:val="18"/>
                <w:szCs w:val="18"/>
              </w:rPr>
            </w:pPr>
          </w:p>
        </w:tc>
      </w:tr>
      <w:tr w:rsidR="000F2158" w:rsidRPr="00675317">
        <w:tc>
          <w:tcPr>
            <w:tcW w:w="720" w:type="dxa"/>
            <w:vMerge/>
          </w:tcPr>
          <w:p w:rsidR="000F2158" w:rsidRPr="00675317" w:rsidRDefault="000F2158" w:rsidP="009D49E3">
            <w:pPr>
              <w:ind w:left="252"/>
              <w:jc w:val="both"/>
              <w:rPr>
                <w:rFonts w:ascii="Arial" w:hAnsi="Arial" w:cs="Arial"/>
                <w:b/>
                <w:w w:val="105"/>
              </w:rPr>
            </w:pPr>
          </w:p>
        </w:tc>
        <w:tc>
          <w:tcPr>
            <w:tcW w:w="14040" w:type="dxa"/>
            <w:gridSpan w:val="5"/>
          </w:tcPr>
          <w:p w:rsidR="000F2158" w:rsidRPr="001911E5" w:rsidRDefault="000F2158" w:rsidP="009D49E3">
            <w:pPr>
              <w:tabs>
                <w:tab w:val="left" w:pos="1317"/>
              </w:tabs>
              <w:spacing w:beforeLines="20" w:afterLines="20" w:line="22" w:lineRule="atLeast"/>
              <w:jc w:val="both"/>
              <w:rPr>
                <w:rFonts w:ascii="Book Antiqua" w:hAnsi="Book Antiqua"/>
                <w:i/>
                <w:sz w:val="16"/>
              </w:rPr>
            </w:pPr>
            <w:r w:rsidRPr="001911E5">
              <w:rPr>
                <w:rFonts w:ascii="Book Antiqua" w:hAnsi="Book Antiqua"/>
                <w:i/>
                <w:sz w:val="16"/>
              </w:rPr>
              <w:t>Illustrations explaining exemption of GTA:</w:t>
            </w:r>
          </w:p>
          <w:tbl>
            <w:tblPr>
              <w:tblW w:w="18770" w:type="dxa"/>
              <w:tblBorders>
                <w:top w:val="single" w:sz="12" w:space="0" w:color="003399"/>
                <w:bottom w:val="single" w:sz="12" w:space="0" w:color="003399"/>
                <w:insideH w:val="single" w:sz="12" w:space="0" w:color="003399"/>
                <w:insideV w:val="single" w:sz="12" w:space="0" w:color="003399"/>
              </w:tblBorders>
              <w:tblLayout w:type="fixed"/>
              <w:tblLook w:val="01E0"/>
            </w:tblPr>
            <w:tblGrid>
              <w:gridCol w:w="6727"/>
              <w:gridCol w:w="12043"/>
            </w:tblGrid>
            <w:tr w:rsidR="000F2158" w:rsidRPr="001911E5">
              <w:tc>
                <w:tcPr>
                  <w:tcW w:w="6727" w:type="dxa"/>
                </w:tcPr>
                <w:p w:rsidR="000F2158" w:rsidRPr="001911E5" w:rsidRDefault="000F2158" w:rsidP="009D49E3">
                  <w:pPr>
                    <w:tabs>
                      <w:tab w:val="left" w:pos="1317"/>
                    </w:tabs>
                    <w:spacing w:beforeLines="20" w:afterLines="20" w:line="22" w:lineRule="atLeast"/>
                    <w:ind w:left="612" w:hanging="612"/>
                    <w:jc w:val="both"/>
                    <w:rPr>
                      <w:b/>
                      <w:bCs/>
                      <w:iCs/>
                      <w:sz w:val="16"/>
                      <w:szCs w:val="16"/>
                      <w:u w:val="double"/>
                    </w:rPr>
                  </w:pPr>
                  <w:r w:rsidRPr="001911E5">
                    <w:rPr>
                      <w:b/>
                      <w:bCs/>
                      <w:iCs/>
                      <w:color w:val="0033CC"/>
                      <w:sz w:val="16"/>
                      <w:szCs w:val="16"/>
                      <w:u w:val="double"/>
                    </w:rPr>
                    <w:t xml:space="preserve">1 Truck (Full) ----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A        --- Total Freight Rs 600/-</w:t>
                  </w:r>
                </w:p>
                <w:p w:rsidR="000F2158" w:rsidRPr="001911E5" w:rsidRDefault="000F2158" w:rsidP="009D49E3">
                  <w:pPr>
                    <w:tabs>
                      <w:tab w:val="left" w:pos="1317"/>
                    </w:tabs>
                    <w:spacing w:beforeLines="20" w:afterLines="20" w:line="22" w:lineRule="atLeast"/>
                    <w:ind w:left="612"/>
                    <w:jc w:val="both"/>
                    <w:rPr>
                      <w:bCs/>
                      <w:iCs/>
                      <w:sz w:val="16"/>
                      <w:szCs w:val="16"/>
                    </w:rPr>
                  </w:pPr>
                  <w:r w:rsidRPr="001911E5">
                    <w:rPr>
                      <w:b/>
                      <w:bCs/>
                      <w:iCs/>
                      <w:sz w:val="16"/>
                      <w:szCs w:val="16"/>
                    </w:rPr>
                    <w:t xml:space="preserve">Total Truck Load Benefit – Available </w:t>
                  </w:r>
                  <w:r w:rsidRPr="001911E5">
                    <w:rPr>
                      <w:bCs/>
                      <w:iCs/>
                      <w:sz w:val="16"/>
                      <w:szCs w:val="16"/>
                    </w:rPr>
                    <w:t>(as Total Truck Freight  = &lt; 1,500)</w:t>
                  </w:r>
                </w:p>
                <w:p w:rsidR="000F2158" w:rsidRPr="001911E5" w:rsidRDefault="000F2158" w:rsidP="009D49E3">
                  <w:pPr>
                    <w:tabs>
                      <w:tab w:val="left" w:pos="1317"/>
                    </w:tabs>
                    <w:spacing w:beforeLines="20" w:afterLines="20" w:line="22" w:lineRule="atLeast"/>
                    <w:ind w:left="612"/>
                    <w:jc w:val="both"/>
                    <w:rPr>
                      <w:bCs/>
                      <w:iCs/>
                      <w:sz w:val="16"/>
                      <w:szCs w:val="16"/>
                    </w:rPr>
                  </w:pPr>
                  <w:r w:rsidRPr="001911E5">
                    <w:rPr>
                      <w:b/>
                      <w:bCs/>
                      <w:iCs/>
                      <w:sz w:val="16"/>
                      <w:szCs w:val="16"/>
                    </w:rPr>
                    <w:t xml:space="preserve">Individual Consignment Benefit ---  Available </w:t>
                  </w:r>
                  <w:r w:rsidRPr="001911E5">
                    <w:rPr>
                      <w:bCs/>
                      <w:iCs/>
                      <w:sz w:val="16"/>
                      <w:szCs w:val="16"/>
                    </w:rPr>
                    <w:t>(as Freight =&lt; 750)</w:t>
                  </w:r>
                </w:p>
                <w:p w:rsidR="000F2158" w:rsidRPr="001911E5" w:rsidRDefault="000F2158" w:rsidP="009D49E3">
                  <w:pPr>
                    <w:tabs>
                      <w:tab w:val="left" w:pos="1317"/>
                    </w:tabs>
                    <w:spacing w:beforeLines="20" w:afterLines="20" w:line="22" w:lineRule="atLeast"/>
                    <w:ind w:left="49" w:hanging="49"/>
                    <w:jc w:val="both"/>
                    <w:rPr>
                      <w:b/>
                      <w:bCs/>
                      <w:iCs/>
                      <w:sz w:val="16"/>
                      <w:szCs w:val="16"/>
                    </w:rPr>
                  </w:pPr>
                  <w:r>
                    <w:rPr>
                      <w:b/>
                      <w:bCs/>
                      <w:iCs/>
                      <w:sz w:val="16"/>
                      <w:szCs w:val="16"/>
                    </w:rPr>
                    <w:t xml:space="preserve">     </w:t>
                  </w:r>
                  <w:r w:rsidRPr="001911E5">
                    <w:rPr>
                      <w:bCs/>
                      <w:i/>
                      <w:iCs/>
                      <w:sz w:val="16"/>
                      <w:szCs w:val="16"/>
                    </w:rPr>
                    <w:t>GTA can claim exemption from angle of “Total Truck Load Benefit”. It can also claim exemption from angle of “Individual Consignment Benefit”. ----- So, effectively it need not pay any ST</w:t>
                  </w:r>
                  <w:r w:rsidRPr="001911E5">
                    <w:rPr>
                      <w:bCs/>
                      <w:iCs/>
                      <w:sz w:val="16"/>
                      <w:szCs w:val="16"/>
                    </w:rPr>
                    <w:t>.</w:t>
                  </w:r>
                </w:p>
              </w:tc>
              <w:tc>
                <w:tcPr>
                  <w:tcW w:w="12043" w:type="dxa"/>
                </w:tcPr>
                <w:p w:rsidR="000F2158"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u w:val="double"/>
                    </w:rPr>
                    <w:t xml:space="preserve">1 Truck (Full) ----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A        --- Total Freight Rs 1400/-</w:t>
                  </w:r>
                </w:p>
                <w:p w:rsidR="000F2158" w:rsidRPr="001911E5" w:rsidRDefault="000F2158" w:rsidP="009D49E3">
                  <w:pPr>
                    <w:tabs>
                      <w:tab w:val="left" w:pos="1317"/>
                    </w:tabs>
                    <w:spacing w:beforeLines="20" w:afterLines="20" w:line="22" w:lineRule="atLeast"/>
                    <w:ind w:left="612"/>
                    <w:jc w:val="both"/>
                    <w:rPr>
                      <w:bCs/>
                      <w:iCs/>
                      <w:sz w:val="16"/>
                      <w:szCs w:val="16"/>
                    </w:rPr>
                  </w:pPr>
                  <w:r w:rsidRPr="001911E5">
                    <w:rPr>
                      <w:b/>
                      <w:bCs/>
                      <w:iCs/>
                      <w:sz w:val="16"/>
                      <w:szCs w:val="16"/>
                    </w:rPr>
                    <w:t xml:space="preserve">Total Truck Load Benefit – Available </w:t>
                  </w:r>
                  <w:r w:rsidRPr="001911E5">
                    <w:rPr>
                      <w:bCs/>
                      <w:iCs/>
                      <w:sz w:val="16"/>
                      <w:szCs w:val="16"/>
                    </w:rPr>
                    <w:t>(as Total Truck Freight  = &lt; 1,500)</w:t>
                  </w:r>
                </w:p>
                <w:p w:rsidR="000F2158" w:rsidRPr="001911E5" w:rsidRDefault="000F2158" w:rsidP="009D49E3">
                  <w:pPr>
                    <w:tabs>
                      <w:tab w:val="left" w:pos="1317"/>
                    </w:tabs>
                    <w:spacing w:beforeLines="20" w:afterLines="20" w:line="22" w:lineRule="atLeast"/>
                    <w:ind w:left="612"/>
                    <w:jc w:val="both"/>
                    <w:rPr>
                      <w:bCs/>
                      <w:iCs/>
                      <w:sz w:val="16"/>
                      <w:szCs w:val="16"/>
                    </w:rPr>
                  </w:pPr>
                  <w:r w:rsidRPr="001911E5">
                    <w:rPr>
                      <w:b/>
                      <w:bCs/>
                      <w:iCs/>
                      <w:sz w:val="16"/>
                      <w:szCs w:val="16"/>
                    </w:rPr>
                    <w:t xml:space="preserve">Individual Consignment Benefit --- Not Available </w:t>
                  </w:r>
                  <w:r w:rsidRPr="001911E5">
                    <w:rPr>
                      <w:bCs/>
                      <w:iCs/>
                      <w:sz w:val="16"/>
                      <w:szCs w:val="16"/>
                    </w:rPr>
                    <w:t>(as Freight &gt; 750)</w:t>
                  </w:r>
                </w:p>
                <w:p w:rsidR="000F2158" w:rsidRDefault="000F2158" w:rsidP="009D49E3">
                  <w:pPr>
                    <w:tabs>
                      <w:tab w:val="left" w:pos="1317"/>
                      <w:tab w:val="left" w:pos="4999"/>
                    </w:tabs>
                    <w:spacing w:beforeLines="20" w:afterLines="20" w:line="22" w:lineRule="atLeast"/>
                    <w:ind w:right="4915"/>
                    <w:jc w:val="both"/>
                    <w:rPr>
                      <w:bCs/>
                      <w:i/>
                      <w:iCs/>
                      <w:sz w:val="16"/>
                      <w:szCs w:val="16"/>
                    </w:rPr>
                  </w:pPr>
                  <w:r>
                    <w:rPr>
                      <w:b/>
                      <w:bCs/>
                      <w:iCs/>
                      <w:sz w:val="16"/>
                      <w:szCs w:val="16"/>
                    </w:rPr>
                    <w:t xml:space="preserve">   </w:t>
                  </w:r>
                  <w:r w:rsidRPr="001911E5">
                    <w:rPr>
                      <w:b/>
                      <w:bCs/>
                      <w:iCs/>
                      <w:sz w:val="16"/>
                      <w:szCs w:val="16"/>
                    </w:rPr>
                    <w:t xml:space="preserve"> </w:t>
                  </w:r>
                  <w:r w:rsidRPr="001911E5">
                    <w:rPr>
                      <w:bCs/>
                      <w:i/>
                      <w:iCs/>
                      <w:sz w:val="16"/>
                      <w:szCs w:val="16"/>
                    </w:rPr>
                    <w:t>GTA needn’t claim exemption from angle of “Individual Consignment Benefit”. GTA can claim exemption from angle of “Total Truck Load Benefit”. ----- So, effectively it need not pay any ST.</w:t>
                  </w:r>
                </w:p>
                <w:p w:rsidR="000F2158" w:rsidRPr="001911E5" w:rsidRDefault="000F2158" w:rsidP="009D49E3">
                  <w:pPr>
                    <w:tabs>
                      <w:tab w:val="left" w:pos="1317"/>
                      <w:tab w:val="left" w:pos="4999"/>
                    </w:tabs>
                    <w:spacing w:beforeLines="20" w:afterLines="20" w:line="22" w:lineRule="atLeast"/>
                    <w:ind w:right="4915"/>
                    <w:jc w:val="both"/>
                    <w:rPr>
                      <w:bCs/>
                      <w:iCs/>
                      <w:sz w:val="16"/>
                      <w:szCs w:val="16"/>
                    </w:rPr>
                  </w:pPr>
                </w:p>
              </w:tc>
            </w:tr>
            <w:tr w:rsidR="000F2158" w:rsidRPr="001911E5">
              <w:tc>
                <w:tcPr>
                  <w:tcW w:w="6727" w:type="dxa"/>
                </w:tcPr>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u w:val="double"/>
                    </w:rPr>
                    <w:t xml:space="preserve">1 Truck (Full) ----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A       --- Total Freight Rs 700/-    </w:t>
                  </w:r>
                </w:p>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rPr>
                    <w:t xml:space="preserve">                      </w:t>
                  </w:r>
                  <w:r w:rsidRPr="001911E5">
                    <w:rPr>
                      <w:b/>
                      <w:bCs/>
                      <w:iCs/>
                      <w:color w:val="0033CC"/>
                      <w:sz w:val="16"/>
                      <w:szCs w:val="16"/>
                      <w:u w:val="double"/>
                    </w:rPr>
                    <w:t xml:space="preserve">---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B        --- Total Freight Rs 600/-</w:t>
                  </w:r>
                </w:p>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rPr>
                    <w:t xml:space="preserve">                      </w:t>
                  </w:r>
                  <w:r w:rsidRPr="001911E5">
                    <w:rPr>
                      <w:b/>
                      <w:bCs/>
                      <w:iCs/>
                      <w:color w:val="0033CC"/>
                      <w:sz w:val="16"/>
                      <w:szCs w:val="16"/>
                      <w:u w:val="double"/>
                    </w:rPr>
                    <w:t xml:space="preserve">---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C        --- Total Freight Rs 500/-</w:t>
                  </w:r>
                </w:p>
                <w:p w:rsidR="000F2158" w:rsidRPr="001911E5" w:rsidRDefault="000F2158" w:rsidP="009D49E3">
                  <w:pPr>
                    <w:tabs>
                      <w:tab w:val="left" w:pos="1317"/>
                    </w:tabs>
                    <w:spacing w:beforeLines="20" w:afterLines="20" w:line="22" w:lineRule="atLeast"/>
                    <w:ind w:left="612" w:hanging="612"/>
                    <w:jc w:val="both"/>
                    <w:rPr>
                      <w:b/>
                      <w:bCs/>
                      <w:iCs/>
                      <w:sz w:val="4"/>
                      <w:szCs w:val="16"/>
                    </w:rPr>
                  </w:pPr>
                  <w:r w:rsidRPr="001911E5">
                    <w:rPr>
                      <w:b/>
                      <w:bCs/>
                      <w:iCs/>
                      <w:sz w:val="16"/>
                      <w:szCs w:val="16"/>
                    </w:rPr>
                    <w:t xml:space="preserve">             </w:t>
                  </w:r>
                </w:p>
                <w:p w:rsidR="000F2158" w:rsidRPr="001911E5" w:rsidRDefault="000F2158" w:rsidP="009D49E3">
                  <w:pPr>
                    <w:tabs>
                      <w:tab w:val="left" w:pos="1317"/>
                      <w:tab w:val="left" w:pos="4999"/>
                      <w:tab w:val="left" w:pos="8599"/>
                    </w:tabs>
                    <w:spacing w:beforeLines="20" w:afterLines="20" w:line="22" w:lineRule="atLeast"/>
                    <w:ind w:left="612"/>
                    <w:jc w:val="both"/>
                    <w:rPr>
                      <w:bCs/>
                      <w:iCs/>
                      <w:sz w:val="16"/>
                      <w:szCs w:val="16"/>
                    </w:rPr>
                  </w:pPr>
                  <w:r w:rsidRPr="001911E5">
                    <w:rPr>
                      <w:b/>
                      <w:bCs/>
                      <w:iCs/>
                      <w:sz w:val="16"/>
                      <w:szCs w:val="16"/>
                    </w:rPr>
                    <w:lastRenderedPageBreak/>
                    <w:t xml:space="preserve">Total Truck Load Benefit –  Not Available </w:t>
                  </w:r>
                  <w:r w:rsidRPr="001911E5">
                    <w:rPr>
                      <w:bCs/>
                      <w:iCs/>
                      <w:sz w:val="16"/>
                      <w:szCs w:val="16"/>
                    </w:rPr>
                    <w:t>(as Total Truck Freight  &gt; 1,500)</w:t>
                  </w:r>
                </w:p>
                <w:p w:rsidR="000F2158" w:rsidRPr="001911E5" w:rsidRDefault="000F2158" w:rsidP="009D49E3">
                  <w:pPr>
                    <w:tabs>
                      <w:tab w:val="left" w:pos="1317"/>
                      <w:tab w:val="left" w:pos="4999"/>
                      <w:tab w:val="left" w:pos="8599"/>
                    </w:tabs>
                    <w:spacing w:beforeLines="20" w:afterLines="20" w:line="22" w:lineRule="atLeast"/>
                    <w:ind w:left="612"/>
                    <w:jc w:val="both"/>
                    <w:rPr>
                      <w:b/>
                      <w:bCs/>
                      <w:iCs/>
                      <w:sz w:val="16"/>
                      <w:szCs w:val="16"/>
                    </w:rPr>
                  </w:pPr>
                  <w:r w:rsidRPr="001911E5">
                    <w:rPr>
                      <w:b/>
                      <w:bCs/>
                      <w:iCs/>
                      <w:sz w:val="16"/>
                      <w:szCs w:val="16"/>
                    </w:rPr>
                    <w:t xml:space="preserve">Individual Consignment Benefit --- </w:t>
                  </w:r>
                </w:p>
                <w:p w:rsidR="000F2158" w:rsidRPr="001911E5" w:rsidRDefault="000F2158" w:rsidP="009D49E3">
                  <w:pPr>
                    <w:tabs>
                      <w:tab w:val="left" w:pos="1317"/>
                      <w:tab w:val="left" w:pos="4999"/>
                      <w:tab w:val="left" w:pos="8599"/>
                    </w:tabs>
                    <w:spacing w:beforeLines="20" w:afterLines="20" w:line="22" w:lineRule="atLeast"/>
                    <w:ind w:left="612"/>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A’s Consignment ---  Available </w:t>
                  </w:r>
                  <w:r w:rsidRPr="001911E5">
                    <w:rPr>
                      <w:bCs/>
                      <w:iCs/>
                      <w:sz w:val="16"/>
                      <w:szCs w:val="16"/>
                    </w:rPr>
                    <w:t>(as Freight  = &lt; 750)</w:t>
                  </w:r>
                </w:p>
                <w:p w:rsidR="000F2158" w:rsidRPr="001911E5" w:rsidRDefault="000F2158" w:rsidP="009D49E3">
                  <w:pPr>
                    <w:tabs>
                      <w:tab w:val="left" w:pos="1317"/>
                      <w:tab w:val="left" w:pos="4999"/>
                      <w:tab w:val="left" w:pos="8599"/>
                    </w:tabs>
                    <w:spacing w:beforeLines="20" w:afterLines="20" w:line="22" w:lineRule="atLeast"/>
                    <w:ind w:left="612"/>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B’s Consignment ---  Available </w:t>
                  </w:r>
                  <w:r w:rsidRPr="001911E5">
                    <w:rPr>
                      <w:bCs/>
                      <w:iCs/>
                      <w:sz w:val="16"/>
                      <w:szCs w:val="16"/>
                    </w:rPr>
                    <w:t>(as Freight  = &lt; 750)</w:t>
                  </w:r>
                </w:p>
                <w:p w:rsidR="000F2158" w:rsidRPr="001911E5" w:rsidRDefault="000F2158" w:rsidP="009D49E3">
                  <w:pPr>
                    <w:tabs>
                      <w:tab w:val="left" w:pos="1317"/>
                      <w:tab w:val="left" w:pos="4999"/>
                      <w:tab w:val="left" w:pos="8599"/>
                    </w:tabs>
                    <w:spacing w:beforeLines="20" w:afterLines="20" w:line="22" w:lineRule="atLeast"/>
                    <w:ind w:left="612"/>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C’s Consignment ---  Available </w:t>
                  </w:r>
                  <w:r w:rsidRPr="001911E5">
                    <w:rPr>
                      <w:bCs/>
                      <w:iCs/>
                      <w:sz w:val="16"/>
                      <w:szCs w:val="16"/>
                    </w:rPr>
                    <w:t>(as Freight  = &lt; 750)</w:t>
                  </w:r>
                </w:p>
                <w:p w:rsidR="000F2158" w:rsidRPr="001911E5" w:rsidRDefault="000F2158" w:rsidP="009D49E3">
                  <w:pPr>
                    <w:tabs>
                      <w:tab w:val="left" w:pos="1317"/>
                    </w:tabs>
                    <w:spacing w:beforeLines="20" w:afterLines="20" w:line="22" w:lineRule="atLeast"/>
                    <w:jc w:val="both"/>
                    <w:rPr>
                      <w:bCs/>
                      <w:i/>
                      <w:iCs/>
                      <w:sz w:val="16"/>
                      <w:szCs w:val="16"/>
                    </w:rPr>
                  </w:pPr>
                  <w:r w:rsidRPr="001911E5">
                    <w:rPr>
                      <w:b/>
                      <w:bCs/>
                      <w:iCs/>
                      <w:sz w:val="16"/>
                      <w:szCs w:val="16"/>
                    </w:rPr>
                    <w:t xml:space="preserve">     </w:t>
                  </w:r>
                  <w:r w:rsidRPr="001911E5">
                    <w:rPr>
                      <w:bCs/>
                      <w:i/>
                      <w:iCs/>
                      <w:sz w:val="16"/>
                      <w:szCs w:val="16"/>
                    </w:rPr>
                    <w:t>GTA needn’t claim exemption from angle of “Total Truck Load Benefit”. It can claim exemption from angle of “Individual Consignment Benefit”. ----- So, effectively it need not pay any ST.</w:t>
                  </w:r>
                </w:p>
                <w:p w:rsidR="000F2158" w:rsidRPr="00100FBF" w:rsidRDefault="000F2158" w:rsidP="009D49E3">
                  <w:pPr>
                    <w:tabs>
                      <w:tab w:val="left" w:pos="1317"/>
                    </w:tabs>
                    <w:spacing w:beforeLines="20" w:afterLines="20" w:line="22" w:lineRule="atLeast"/>
                    <w:jc w:val="both"/>
                    <w:rPr>
                      <w:b/>
                      <w:bCs/>
                      <w:iCs/>
                      <w:sz w:val="10"/>
                      <w:szCs w:val="16"/>
                    </w:rPr>
                  </w:pPr>
                  <w:r>
                    <w:rPr>
                      <w:bCs/>
                      <w:i/>
                      <w:iCs/>
                      <w:sz w:val="10"/>
                      <w:szCs w:val="16"/>
                    </w:rPr>
                    <w:t>.</w:t>
                  </w:r>
                </w:p>
              </w:tc>
              <w:tc>
                <w:tcPr>
                  <w:tcW w:w="12043" w:type="dxa"/>
                </w:tcPr>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sz w:val="16"/>
                      <w:szCs w:val="16"/>
                    </w:rPr>
                    <w:lastRenderedPageBreak/>
                    <w:t>)</w:t>
                  </w:r>
                  <w:r w:rsidRPr="001911E5">
                    <w:rPr>
                      <w:b/>
                      <w:bCs/>
                      <w:iCs/>
                      <w:color w:val="0033CC"/>
                      <w:sz w:val="16"/>
                      <w:szCs w:val="16"/>
                      <w:u w:val="double"/>
                    </w:rPr>
                    <w:t xml:space="preserve">1 Truck (Full) ---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A       --- Total Freight Rs   800/-    </w:t>
                  </w:r>
                </w:p>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rPr>
                    <w:t xml:space="preserve">                  </w:t>
                  </w:r>
                  <w:r>
                    <w:rPr>
                      <w:b/>
                      <w:bCs/>
                      <w:iCs/>
                      <w:color w:val="0033CC"/>
                      <w:sz w:val="16"/>
                      <w:szCs w:val="16"/>
                    </w:rPr>
                    <w:t xml:space="preserve">     </w:t>
                  </w:r>
                  <w:r w:rsidRPr="001911E5">
                    <w:rPr>
                      <w:b/>
                      <w:bCs/>
                      <w:iCs/>
                      <w:color w:val="0033CC"/>
                      <w:sz w:val="16"/>
                      <w:szCs w:val="16"/>
                    </w:rPr>
                    <w:t xml:space="preserve"> -</w:t>
                  </w:r>
                  <w:r w:rsidRPr="001911E5">
                    <w:rPr>
                      <w:b/>
                      <w:bCs/>
                      <w:iCs/>
                      <w:color w:val="0033CC"/>
                      <w:sz w:val="16"/>
                      <w:szCs w:val="16"/>
                      <w:u w:val="double"/>
                    </w:rPr>
                    <w:t xml:space="preserve">--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B        --- Total Freight Rs 1,000/-</w:t>
                  </w:r>
                </w:p>
                <w:p w:rsidR="000F2158" w:rsidRPr="001911E5" w:rsidRDefault="000F2158" w:rsidP="009D49E3">
                  <w:pPr>
                    <w:tabs>
                      <w:tab w:val="left" w:pos="1317"/>
                    </w:tabs>
                    <w:spacing w:beforeLines="20" w:afterLines="20" w:line="22" w:lineRule="atLeast"/>
                    <w:ind w:left="612" w:hanging="612"/>
                    <w:jc w:val="both"/>
                    <w:rPr>
                      <w:b/>
                      <w:bCs/>
                      <w:iCs/>
                      <w:color w:val="0033CC"/>
                      <w:sz w:val="16"/>
                      <w:szCs w:val="16"/>
                      <w:u w:val="double"/>
                    </w:rPr>
                  </w:pPr>
                  <w:r w:rsidRPr="001911E5">
                    <w:rPr>
                      <w:b/>
                      <w:bCs/>
                      <w:iCs/>
                      <w:color w:val="0033CC"/>
                      <w:sz w:val="16"/>
                      <w:szCs w:val="16"/>
                    </w:rPr>
                    <w:t xml:space="preserve">                      </w:t>
                  </w:r>
                  <w:r w:rsidRPr="001911E5">
                    <w:rPr>
                      <w:b/>
                      <w:bCs/>
                      <w:iCs/>
                      <w:color w:val="0033CC"/>
                      <w:sz w:val="16"/>
                      <w:szCs w:val="16"/>
                      <w:u w:val="double"/>
                    </w:rPr>
                    <w:t xml:space="preserve"> --- Carrying goods booked by </w:t>
                  </w:r>
                  <w:proofErr w:type="spellStart"/>
                  <w:r w:rsidRPr="001911E5">
                    <w:rPr>
                      <w:b/>
                      <w:bCs/>
                      <w:iCs/>
                      <w:color w:val="0033CC"/>
                      <w:sz w:val="16"/>
                      <w:szCs w:val="16"/>
                      <w:u w:val="double"/>
                    </w:rPr>
                    <w:t>Mr</w:t>
                  </w:r>
                  <w:proofErr w:type="spellEnd"/>
                  <w:r w:rsidRPr="001911E5">
                    <w:rPr>
                      <w:b/>
                      <w:bCs/>
                      <w:iCs/>
                      <w:color w:val="0033CC"/>
                      <w:sz w:val="16"/>
                      <w:szCs w:val="16"/>
                      <w:u w:val="double"/>
                    </w:rPr>
                    <w:t xml:space="preserve"> C        --- Total Freight Rs    500/-</w:t>
                  </w:r>
                </w:p>
                <w:p w:rsidR="000F2158" w:rsidRPr="001911E5" w:rsidRDefault="000F2158" w:rsidP="009D49E3">
                  <w:pPr>
                    <w:tabs>
                      <w:tab w:val="left" w:pos="1317"/>
                    </w:tabs>
                    <w:spacing w:beforeLines="20" w:afterLines="20" w:line="22" w:lineRule="atLeast"/>
                    <w:jc w:val="both"/>
                    <w:rPr>
                      <w:bCs/>
                      <w:iCs/>
                      <w:sz w:val="16"/>
                      <w:szCs w:val="16"/>
                    </w:rPr>
                  </w:pPr>
                  <w:r w:rsidRPr="001911E5">
                    <w:rPr>
                      <w:b/>
                      <w:bCs/>
                      <w:iCs/>
                      <w:sz w:val="16"/>
                      <w:szCs w:val="16"/>
                    </w:rPr>
                    <w:t xml:space="preserve">                  Total Truck Load Benefit –  Not Available </w:t>
                  </w:r>
                  <w:r w:rsidRPr="001911E5">
                    <w:rPr>
                      <w:bCs/>
                      <w:iCs/>
                      <w:sz w:val="16"/>
                      <w:szCs w:val="16"/>
                    </w:rPr>
                    <w:t>(as Total Truck Freight  &gt; 1,500)</w:t>
                  </w:r>
                </w:p>
                <w:p w:rsidR="000F2158" w:rsidRPr="001911E5" w:rsidRDefault="000F2158" w:rsidP="009D49E3">
                  <w:pPr>
                    <w:tabs>
                      <w:tab w:val="left" w:pos="1317"/>
                    </w:tabs>
                    <w:spacing w:beforeLines="20" w:afterLines="20" w:line="22" w:lineRule="atLeast"/>
                    <w:ind w:left="720"/>
                    <w:jc w:val="both"/>
                    <w:rPr>
                      <w:b/>
                      <w:bCs/>
                      <w:iCs/>
                      <w:sz w:val="16"/>
                      <w:szCs w:val="16"/>
                    </w:rPr>
                  </w:pPr>
                  <w:r w:rsidRPr="001911E5">
                    <w:rPr>
                      <w:b/>
                      <w:bCs/>
                      <w:iCs/>
                      <w:sz w:val="16"/>
                      <w:szCs w:val="16"/>
                    </w:rPr>
                    <w:lastRenderedPageBreak/>
                    <w:t xml:space="preserve">Individual Consignment Benefit --- </w:t>
                  </w:r>
                </w:p>
                <w:p w:rsidR="000F2158" w:rsidRPr="001911E5" w:rsidRDefault="000F2158" w:rsidP="009D49E3">
                  <w:pPr>
                    <w:tabs>
                      <w:tab w:val="left" w:pos="1317"/>
                    </w:tabs>
                    <w:spacing w:beforeLines="20" w:afterLines="20" w:line="22" w:lineRule="atLeast"/>
                    <w:ind w:left="720"/>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A’s Consignment ---  Not Available </w:t>
                  </w:r>
                  <w:r w:rsidRPr="001911E5">
                    <w:rPr>
                      <w:bCs/>
                      <w:iCs/>
                      <w:sz w:val="16"/>
                      <w:szCs w:val="16"/>
                    </w:rPr>
                    <w:t>(as Freight  &gt; 750)</w:t>
                  </w:r>
                </w:p>
                <w:p w:rsidR="000F2158" w:rsidRPr="001911E5" w:rsidRDefault="000F2158" w:rsidP="009D49E3">
                  <w:pPr>
                    <w:tabs>
                      <w:tab w:val="left" w:pos="1317"/>
                    </w:tabs>
                    <w:spacing w:beforeLines="20" w:afterLines="20" w:line="22" w:lineRule="atLeast"/>
                    <w:ind w:left="720"/>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B’s Consignment ---  Not Available </w:t>
                  </w:r>
                  <w:r w:rsidRPr="001911E5">
                    <w:rPr>
                      <w:bCs/>
                      <w:iCs/>
                      <w:sz w:val="16"/>
                      <w:szCs w:val="16"/>
                    </w:rPr>
                    <w:t>(as Freight  &gt; 750)</w:t>
                  </w:r>
                </w:p>
                <w:p w:rsidR="000F2158" w:rsidRPr="001911E5" w:rsidRDefault="000F2158" w:rsidP="009D49E3">
                  <w:pPr>
                    <w:tabs>
                      <w:tab w:val="left" w:pos="1317"/>
                    </w:tabs>
                    <w:spacing w:beforeLines="20" w:afterLines="20" w:line="22" w:lineRule="atLeast"/>
                    <w:ind w:left="720"/>
                    <w:jc w:val="both"/>
                    <w:rPr>
                      <w:bCs/>
                      <w:iCs/>
                      <w:sz w:val="16"/>
                      <w:szCs w:val="16"/>
                    </w:rPr>
                  </w:pPr>
                  <w:r w:rsidRPr="001911E5">
                    <w:rPr>
                      <w:b/>
                      <w:bCs/>
                      <w:iCs/>
                      <w:sz w:val="16"/>
                      <w:szCs w:val="16"/>
                    </w:rPr>
                    <w:t xml:space="preserve">          </w:t>
                  </w:r>
                  <w:proofErr w:type="spellStart"/>
                  <w:r w:rsidRPr="001911E5">
                    <w:rPr>
                      <w:b/>
                      <w:bCs/>
                      <w:iCs/>
                      <w:sz w:val="16"/>
                      <w:szCs w:val="16"/>
                    </w:rPr>
                    <w:t>Mr</w:t>
                  </w:r>
                  <w:proofErr w:type="spellEnd"/>
                  <w:r w:rsidRPr="001911E5">
                    <w:rPr>
                      <w:b/>
                      <w:bCs/>
                      <w:iCs/>
                      <w:sz w:val="16"/>
                      <w:szCs w:val="16"/>
                    </w:rPr>
                    <w:t xml:space="preserve"> C’s Consignment ---  Available </w:t>
                  </w:r>
                  <w:r w:rsidRPr="001911E5">
                    <w:rPr>
                      <w:bCs/>
                      <w:iCs/>
                      <w:sz w:val="16"/>
                      <w:szCs w:val="16"/>
                    </w:rPr>
                    <w:t>(as Freight  = &lt; 750)</w:t>
                  </w:r>
                </w:p>
                <w:p w:rsidR="000F2158" w:rsidRPr="001911E5" w:rsidRDefault="000F2158" w:rsidP="009D49E3">
                  <w:pPr>
                    <w:tabs>
                      <w:tab w:val="left" w:pos="1317"/>
                    </w:tabs>
                    <w:spacing w:beforeLines="20" w:afterLines="20" w:line="22" w:lineRule="atLeast"/>
                    <w:ind w:right="4915"/>
                    <w:jc w:val="both"/>
                    <w:rPr>
                      <w:b/>
                      <w:bCs/>
                      <w:i/>
                      <w:iCs/>
                      <w:sz w:val="16"/>
                      <w:szCs w:val="16"/>
                    </w:rPr>
                  </w:pPr>
                  <w:r w:rsidRPr="001911E5">
                    <w:rPr>
                      <w:b/>
                      <w:bCs/>
                      <w:iCs/>
                      <w:sz w:val="16"/>
                      <w:szCs w:val="16"/>
                    </w:rPr>
                    <w:t xml:space="preserve">  </w:t>
                  </w:r>
                  <w:r w:rsidRPr="001911E5">
                    <w:rPr>
                      <w:bCs/>
                      <w:i/>
                      <w:iCs/>
                      <w:sz w:val="16"/>
                      <w:szCs w:val="16"/>
                    </w:rPr>
                    <w:t xml:space="preserve">GTA can’t claim exemption from angle of “Total Truck Load Benefit”. It can, however, claim exemption in respect of “Consignment of </w:t>
                  </w:r>
                  <w:proofErr w:type="spellStart"/>
                  <w:r w:rsidRPr="001911E5">
                    <w:rPr>
                      <w:bCs/>
                      <w:i/>
                      <w:iCs/>
                      <w:sz w:val="16"/>
                      <w:szCs w:val="16"/>
                    </w:rPr>
                    <w:t>Mr</w:t>
                  </w:r>
                  <w:proofErr w:type="spellEnd"/>
                  <w:r w:rsidRPr="001911E5">
                    <w:rPr>
                      <w:bCs/>
                      <w:i/>
                      <w:iCs/>
                      <w:sz w:val="16"/>
                      <w:szCs w:val="16"/>
                    </w:rPr>
                    <w:t xml:space="preserve"> C” from angle of “Individual Consignment Benefit”.  In respect of consignment of </w:t>
                  </w:r>
                  <w:proofErr w:type="spellStart"/>
                  <w:r w:rsidRPr="001911E5">
                    <w:rPr>
                      <w:bCs/>
                      <w:i/>
                      <w:iCs/>
                      <w:sz w:val="16"/>
                      <w:szCs w:val="16"/>
                    </w:rPr>
                    <w:t>Mr</w:t>
                  </w:r>
                  <w:proofErr w:type="spellEnd"/>
                  <w:r w:rsidRPr="001911E5">
                    <w:rPr>
                      <w:bCs/>
                      <w:i/>
                      <w:iCs/>
                      <w:sz w:val="16"/>
                      <w:szCs w:val="16"/>
                    </w:rPr>
                    <w:t xml:space="preserve"> A and </w:t>
                  </w:r>
                  <w:proofErr w:type="spellStart"/>
                  <w:r w:rsidRPr="001911E5">
                    <w:rPr>
                      <w:bCs/>
                      <w:i/>
                      <w:iCs/>
                      <w:sz w:val="16"/>
                      <w:szCs w:val="16"/>
                    </w:rPr>
                    <w:t>Mr</w:t>
                  </w:r>
                  <w:proofErr w:type="spellEnd"/>
                  <w:r w:rsidRPr="001911E5">
                    <w:rPr>
                      <w:bCs/>
                      <w:i/>
                      <w:iCs/>
                      <w:sz w:val="16"/>
                      <w:szCs w:val="16"/>
                    </w:rPr>
                    <w:t xml:space="preserve"> B, ST is payable.</w:t>
                  </w:r>
                </w:p>
              </w:tc>
            </w:tr>
            <w:tr w:rsidR="000F2158" w:rsidRPr="001911E5">
              <w:tc>
                <w:tcPr>
                  <w:tcW w:w="18770" w:type="dxa"/>
                  <w:gridSpan w:val="2"/>
                </w:tcPr>
                <w:p w:rsidR="000F2158" w:rsidRPr="004C5B08" w:rsidRDefault="000F2158" w:rsidP="009D49E3">
                  <w:pPr>
                    <w:tabs>
                      <w:tab w:val="left" w:pos="1317"/>
                    </w:tabs>
                    <w:spacing w:beforeLines="20" w:afterLines="20" w:line="22" w:lineRule="atLeast"/>
                    <w:ind w:left="612" w:right="4915" w:hanging="612"/>
                    <w:jc w:val="both"/>
                    <w:rPr>
                      <w:rFonts w:ascii="Arial" w:hAnsi="Arial" w:cs="Arial"/>
                      <w:b/>
                      <w:bCs/>
                      <w:i/>
                      <w:iCs/>
                      <w:color w:val="0033CC"/>
                      <w:sz w:val="18"/>
                      <w:szCs w:val="16"/>
                      <w:u w:val="double"/>
                    </w:rPr>
                  </w:pPr>
                  <w:r w:rsidRPr="004C5B08">
                    <w:rPr>
                      <w:rFonts w:ascii="Arial" w:hAnsi="Arial" w:cs="Arial"/>
                      <w:b/>
                      <w:bCs/>
                      <w:i/>
                      <w:iCs/>
                      <w:color w:val="0033CC"/>
                      <w:sz w:val="18"/>
                      <w:szCs w:val="16"/>
                      <w:u w:val="double"/>
                    </w:rPr>
                    <w:lastRenderedPageBreak/>
                    <w:t xml:space="preserve">Who shall pay service tax to </w:t>
                  </w:r>
                  <w:proofErr w:type="spellStart"/>
                  <w:r w:rsidRPr="004C5B08">
                    <w:rPr>
                      <w:rFonts w:ascii="Arial" w:hAnsi="Arial" w:cs="Arial"/>
                      <w:b/>
                      <w:bCs/>
                      <w:i/>
                      <w:iCs/>
                      <w:color w:val="0033CC"/>
                      <w:sz w:val="18"/>
                      <w:szCs w:val="16"/>
                      <w:u w:val="double"/>
                    </w:rPr>
                    <w:t>Govt</w:t>
                  </w:r>
                  <w:proofErr w:type="spellEnd"/>
                  <w:r w:rsidRPr="004C5B08">
                    <w:rPr>
                      <w:rFonts w:ascii="Arial" w:hAnsi="Arial" w:cs="Arial"/>
                      <w:b/>
                      <w:bCs/>
                      <w:i/>
                      <w:iCs/>
                      <w:color w:val="0033CC"/>
                      <w:sz w:val="18"/>
                      <w:szCs w:val="16"/>
                      <w:u w:val="double"/>
                    </w:rPr>
                    <w:t>?</w:t>
                  </w:r>
                  <w:r>
                    <w:rPr>
                      <w:rFonts w:ascii="Arial" w:hAnsi="Arial" w:cs="Arial"/>
                      <w:b/>
                      <w:bCs/>
                      <w:i/>
                      <w:iCs/>
                      <w:color w:val="0033CC"/>
                      <w:sz w:val="18"/>
                      <w:szCs w:val="16"/>
                      <w:u w:val="double"/>
                    </w:rPr>
                    <w:t xml:space="preserve">   Compute the ST liability also?</w:t>
                  </w:r>
                </w:p>
                <w:p w:rsidR="000F2158" w:rsidRPr="003E31BD" w:rsidRDefault="000F2158" w:rsidP="009D49E3">
                  <w:pPr>
                    <w:tabs>
                      <w:tab w:val="left" w:pos="1317"/>
                    </w:tabs>
                    <w:spacing w:beforeLines="20" w:afterLines="20" w:line="22" w:lineRule="atLeast"/>
                    <w:ind w:left="612" w:right="4915" w:hanging="612"/>
                    <w:jc w:val="both"/>
                    <w:rPr>
                      <w:rFonts w:ascii="Arial" w:hAnsi="Arial" w:cs="Arial"/>
                      <w:bCs/>
                      <w:i/>
                      <w:iCs/>
                      <w:color w:val="0033CC"/>
                      <w:sz w:val="16"/>
                      <w:szCs w:val="16"/>
                    </w:rPr>
                  </w:pPr>
                  <w:r w:rsidRPr="004C5B08">
                    <w:rPr>
                      <w:rFonts w:ascii="Arial" w:hAnsi="Arial" w:cs="Arial"/>
                      <w:b/>
                      <w:bCs/>
                      <w:iCs/>
                      <w:color w:val="0033CC"/>
                      <w:sz w:val="16"/>
                      <w:szCs w:val="16"/>
                      <w:u w:val="double"/>
                    </w:rPr>
                    <w:t>C</w:t>
                  </w:r>
                  <w:r>
                    <w:rPr>
                      <w:rFonts w:ascii="Arial" w:hAnsi="Arial" w:cs="Arial"/>
                      <w:b/>
                      <w:bCs/>
                      <w:iCs/>
                      <w:color w:val="0033CC"/>
                      <w:sz w:val="16"/>
                      <w:szCs w:val="16"/>
                      <w:u w:val="double"/>
                    </w:rPr>
                    <w:t>onsignment II</w:t>
                  </w:r>
                  <w:r w:rsidRPr="004C5B08">
                    <w:rPr>
                      <w:rFonts w:ascii="Arial" w:hAnsi="Arial" w:cs="Arial"/>
                      <w:b/>
                      <w:bCs/>
                      <w:iCs/>
                      <w:color w:val="0033CC"/>
                      <w:sz w:val="16"/>
                      <w:szCs w:val="16"/>
                    </w:rPr>
                    <w:t xml:space="preserve">:  </w:t>
                  </w:r>
                  <w:proofErr w:type="spellStart"/>
                  <w:r w:rsidRPr="004C5B08">
                    <w:rPr>
                      <w:rFonts w:ascii="Arial" w:hAnsi="Arial" w:cs="Arial"/>
                      <w:b/>
                      <w:bCs/>
                      <w:iCs/>
                      <w:color w:val="0033CC"/>
                      <w:sz w:val="16"/>
                      <w:szCs w:val="16"/>
                    </w:rPr>
                    <w:t>Mr</w:t>
                  </w:r>
                  <w:proofErr w:type="spellEnd"/>
                  <w:r w:rsidRPr="004C5B08">
                    <w:rPr>
                      <w:rFonts w:ascii="Arial" w:hAnsi="Arial" w:cs="Arial"/>
                      <w:b/>
                      <w:bCs/>
                      <w:iCs/>
                      <w:color w:val="0033CC"/>
                      <w:sz w:val="16"/>
                      <w:szCs w:val="16"/>
                    </w:rPr>
                    <w:t xml:space="preserve"> A has send goods to </w:t>
                  </w:r>
                  <w:proofErr w:type="spellStart"/>
                  <w:r w:rsidRPr="004C5B08">
                    <w:rPr>
                      <w:rFonts w:ascii="Arial" w:hAnsi="Arial" w:cs="Arial"/>
                      <w:b/>
                      <w:bCs/>
                      <w:iCs/>
                      <w:color w:val="0033CC"/>
                      <w:sz w:val="16"/>
                      <w:szCs w:val="16"/>
                    </w:rPr>
                    <w:t>Mr</w:t>
                  </w:r>
                  <w:proofErr w:type="spellEnd"/>
                  <w:r w:rsidRPr="004C5B08">
                    <w:rPr>
                      <w:rFonts w:ascii="Arial" w:hAnsi="Arial" w:cs="Arial"/>
                      <w:b/>
                      <w:bCs/>
                      <w:iCs/>
                      <w:color w:val="0033CC"/>
                      <w:sz w:val="16"/>
                      <w:szCs w:val="16"/>
                    </w:rPr>
                    <w:t xml:space="preserve"> </w:t>
                  </w:r>
                  <w:r>
                    <w:rPr>
                      <w:rFonts w:ascii="Arial" w:hAnsi="Arial" w:cs="Arial"/>
                      <w:b/>
                      <w:bCs/>
                      <w:iCs/>
                      <w:color w:val="0033CC"/>
                      <w:sz w:val="16"/>
                      <w:szCs w:val="16"/>
                    </w:rPr>
                    <w:t>Z</w:t>
                  </w:r>
                  <w:r w:rsidRPr="004C5B08">
                    <w:rPr>
                      <w:rFonts w:ascii="Arial" w:hAnsi="Arial" w:cs="Arial"/>
                      <w:b/>
                      <w:bCs/>
                      <w:iCs/>
                      <w:color w:val="0033CC"/>
                      <w:sz w:val="16"/>
                      <w:szCs w:val="16"/>
                    </w:rPr>
                    <w:t>.</w:t>
                  </w:r>
                  <w:r>
                    <w:rPr>
                      <w:rFonts w:ascii="Arial" w:hAnsi="Arial" w:cs="Arial"/>
                      <w:b/>
                      <w:bCs/>
                      <w:iCs/>
                      <w:color w:val="0033CC"/>
                      <w:sz w:val="16"/>
                      <w:szCs w:val="16"/>
                    </w:rPr>
                    <w:t xml:space="preserve"> -</w:t>
                  </w:r>
                  <w:r w:rsidRPr="003E31BD">
                    <w:rPr>
                      <w:rFonts w:ascii="Arial" w:hAnsi="Arial" w:cs="Arial"/>
                      <w:b/>
                      <w:bCs/>
                      <w:iCs/>
                      <w:color w:val="0033CC"/>
                      <w:sz w:val="16"/>
                      <w:szCs w:val="16"/>
                    </w:rPr>
                    <w:sym w:font="Wingdings" w:char="F0E0"/>
                  </w:r>
                  <w:r>
                    <w:rPr>
                      <w:rFonts w:ascii="Arial" w:hAnsi="Arial" w:cs="Arial"/>
                      <w:b/>
                      <w:bCs/>
                      <w:iCs/>
                      <w:color w:val="0033CC"/>
                      <w:sz w:val="16"/>
                      <w:szCs w:val="16"/>
                    </w:rPr>
                    <w:t xml:space="preserve"> </w:t>
                  </w:r>
                  <w:r w:rsidRPr="001911E5">
                    <w:rPr>
                      <w:b/>
                      <w:bCs/>
                      <w:iCs/>
                      <w:sz w:val="16"/>
                      <w:szCs w:val="16"/>
                    </w:rPr>
                    <w:t xml:space="preserve">ST </w:t>
                  </w:r>
                  <w:r>
                    <w:rPr>
                      <w:b/>
                      <w:bCs/>
                      <w:iCs/>
                      <w:sz w:val="16"/>
                      <w:szCs w:val="16"/>
                    </w:rPr>
                    <w:t xml:space="preserve">is payable by GTA </w:t>
                  </w:r>
                  <w:r>
                    <w:rPr>
                      <w:bCs/>
                      <w:i/>
                      <w:iCs/>
                      <w:sz w:val="16"/>
                      <w:szCs w:val="16"/>
                    </w:rPr>
                    <w:t>[Reverse Charge is not applicable as neither Consignor nor Consignee is specified person]</w:t>
                  </w:r>
                </w:p>
                <w:p w:rsidR="000F2158" w:rsidRPr="001911E5" w:rsidRDefault="000F2158" w:rsidP="009D49E3">
                  <w:pPr>
                    <w:tabs>
                      <w:tab w:val="left" w:pos="1317"/>
                    </w:tabs>
                    <w:spacing w:beforeLines="20" w:afterLines="20" w:line="22" w:lineRule="atLeast"/>
                    <w:ind w:left="3600" w:right="4915"/>
                    <w:jc w:val="both"/>
                    <w:rPr>
                      <w:bCs/>
                      <w:i/>
                      <w:iCs/>
                      <w:sz w:val="16"/>
                      <w:szCs w:val="16"/>
                    </w:rPr>
                  </w:pPr>
                  <w:r w:rsidRPr="001911E5">
                    <w:rPr>
                      <w:bCs/>
                      <w:i/>
                      <w:iCs/>
                      <w:sz w:val="16"/>
                      <w:szCs w:val="16"/>
                    </w:rPr>
                    <w:t xml:space="preserve">However, further benefit of </w:t>
                  </w:r>
                  <w:r>
                    <w:rPr>
                      <w:bCs/>
                      <w:i/>
                      <w:iCs/>
                      <w:sz w:val="16"/>
                      <w:szCs w:val="16"/>
                    </w:rPr>
                    <w:t>75% Exemption can be claimed</w:t>
                  </w:r>
                  <w:r w:rsidRPr="001911E5">
                    <w:rPr>
                      <w:bCs/>
                      <w:i/>
                      <w:iCs/>
                      <w:sz w:val="16"/>
                      <w:szCs w:val="16"/>
                    </w:rPr>
                    <w:t>. Thus, amount of ST payable shall be as under:</w:t>
                  </w:r>
                </w:p>
                <w:p w:rsidR="000F2158" w:rsidRPr="001911E5" w:rsidRDefault="000F2158" w:rsidP="009D49E3">
                  <w:pPr>
                    <w:tabs>
                      <w:tab w:val="left" w:pos="1317"/>
                    </w:tabs>
                    <w:spacing w:beforeLines="20" w:afterLines="20" w:line="22" w:lineRule="atLeast"/>
                    <w:ind w:left="3600" w:right="4915"/>
                    <w:jc w:val="both"/>
                    <w:rPr>
                      <w:b/>
                      <w:bCs/>
                      <w:iCs/>
                      <w:sz w:val="16"/>
                      <w:szCs w:val="16"/>
                    </w:rPr>
                  </w:pPr>
                  <w:r w:rsidRPr="001911E5">
                    <w:rPr>
                      <w:b/>
                      <w:bCs/>
                      <w:iCs/>
                      <w:sz w:val="16"/>
                      <w:szCs w:val="16"/>
                    </w:rPr>
                    <w:t xml:space="preserve">     ST </w:t>
                  </w:r>
                  <w:r>
                    <w:rPr>
                      <w:b/>
                      <w:bCs/>
                      <w:iCs/>
                      <w:sz w:val="16"/>
                      <w:szCs w:val="16"/>
                    </w:rPr>
                    <w:t>=</w:t>
                  </w:r>
                  <w:r w:rsidRPr="001911E5">
                    <w:rPr>
                      <w:b/>
                      <w:bCs/>
                      <w:iCs/>
                      <w:sz w:val="16"/>
                      <w:szCs w:val="16"/>
                    </w:rPr>
                    <w:t xml:space="preserve"> [25% of Rs 800] * 12.</w:t>
                  </w:r>
                  <w:r>
                    <w:rPr>
                      <w:b/>
                      <w:bCs/>
                      <w:iCs/>
                      <w:sz w:val="16"/>
                      <w:szCs w:val="16"/>
                    </w:rPr>
                    <w:t>36</w:t>
                  </w:r>
                  <w:r w:rsidRPr="001911E5">
                    <w:rPr>
                      <w:b/>
                      <w:bCs/>
                      <w:iCs/>
                      <w:sz w:val="16"/>
                      <w:szCs w:val="16"/>
                    </w:rPr>
                    <w:t xml:space="preserve">% </w:t>
                  </w:r>
                </w:p>
                <w:p w:rsidR="000F2158" w:rsidRPr="009C36C8" w:rsidRDefault="000F2158" w:rsidP="009D49E3">
                  <w:pPr>
                    <w:tabs>
                      <w:tab w:val="left" w:pos="1317"/>
                    </w:tabs>
                    <w:spacing w:beforeLines="20" w:afterLines="20" w:line="22" w:lineRule="atLeast"/>
                    <w:ind w:left="612" w:right="4915" w:hanging="612"/>
                    <w:jc w:val="both"/>
                    <w:rPr>
                      <w:rFonts w:ascii="Arial" w:hAnsi="Arial" w:cs="Arial"/>
                      <w:b/>
                      <w:bCs/>
                      <w:iCs/>
                      <w:color w:val="0033CC"/>
                      <w:sz w:val="8"/>
                      <w:szCs w:val="16"/>
                    </w:rPr>
                  </w:pPr>
                </w:p>
                <w:p w:rsidR="000F2158" w:rsidRPr="003E31BD" w:rsidRDefault="000F2158" w:rsidP="009D49E3">
                  <w:pPr>
                    <w:tabs>
                      <w:tab w:val="left" w:pos="1317"/>
                    </w:tabs>
                    <w:spacing w:beforeLines="20" w:afterLines="20" w:line="22" w:lineRule="atLeast"/>
                    <w:ind w:left="612" w:right="4915" w:hanging="612"/>
                    <w:jc w:val="both"/>
                    <w:rPr>
                      <w:rFonts w:ascii="Arial" w:hAnsi="Arial" w:cs="Arial"/>
                      <w:bCs/>
                      <w:i/>
                      <w:iCs/>
                      <w:color w:val="0033CC"/>
                      <w:sz w:val="16"/>
                      <w:szCs w:val="16"/>
                    </w:rPr>
                  </w:pPr>
                  <w:r w:rsidRPr="004C5B08">
                    <w:rPr>
                      <w:rFonts w:ascii="Arial" w:hAnsi="Arial" w:cs="Arial"/>
                      <w:b/>
                      <w:bCs/>
                      <w:iCs/>
                      <w:color w:val="0033CC"/>
                      <w:sz w:val="16"/>
                      <w:szCs w:val="16"/>
                      <w:u w:val="double"/>
                    </w:rPr>
                    <w:t>C</w:t>
                  </w:r>
                  <w:r>
                    <w:rPr>
                      <w:rFonts w:ascii="Arial" w:hAnsi="Arial" w:cs="Arial"/>
                      <w:b/>
                      <w:bCs/>
                      <w:iCs/>
                      <w:color w:val="0033CC"/>
                      <w:sz w:val="16"/>
                      <w:szCs w:val="16"/>
                      <w:u w:val="double"/>
                    </w:rPr>
                    <w:t>onsignment III</w:t>
                  </w:r>
                  <w:r w:rsidRPr="004C5B08">
                    <w:rPr>
                      <w:rFonts w:ascii="Arial" w:hAnsi="Arial" w:cs="Arial"/>
                      <w:b/>
                      <w:bCs/>
                      <w:iCs/>
                      <w:color w:val="0033CC"/>
                      <w:sz w:val="16"/>
                      <w:szCs w:val="16"/>
                    </w:rPr>
                    <w:t xml:space="preserve">:  </w:t>
                  </w:r>
                  <w:proofErr w:type="spellStart"/>
                  <w:r w:rsidRPr="004C5B08">
                    <w:rPr>
                      <w:rFonts w:ascii="Arial" w:hAnsi="Arial" w:cs="Arial"/>
                      <w:b/>
                      <w:bCs/>
                      <w:iCs/>
                      <w:color w:val="0033CC"/>
                      <w:sz w:val="16"/>
                      <w:szCs w:val="16"/>
                    </w:rPr>
                    <w:t>Mr</w:t>
                  </w:r>
                  <w:proofErr w:type="spellEnd"/>
                  <w:r w:rsidRPr="004C5B08">
                    <w:rPr>
                      <w:rFonts w:ascii="Arial" w:hAnsi="Arial" w:cs="Arial"/>
                      <w:b/>
                      <w:bCs/>
                      <w:iCs/>
                      <w:color w:val="0033CC"/>
                      <w:sz w:val="16"/>
                      <w:szCs w:val="16"/>
                    </w:rPr>
                    <w:t xml:space="preserve"> </w:t>
                  </w:r>
                  <w:r>
                    <w:rPr>
                      <w:rFonts w:ascii="Arial" w:hAnsi="Arial" w:cs="Arial"/>
                      <w:b/>
                      <w:bCs/>
                      <w:iCs/>
                      <w:color w:val="0033CC"/>
                      <w:sz w:val="16"/>
                      <w:szCs w:val="16"/>
                    </w:rPr>
                    <w:t>B</w:t>
                  </w:r>
                  <w:r w:rsidRPr="004C5B08">
                    <w:rPr>
                      <w:rFonts w:ascii="Arial" w:hAnsi="Arial" w:cs="Arial"/>
                      <w:b/>
                      <w:bCs/>
                      <w:iCs/>
                      <w:color w:val="0033CC"/>
                      <w:sz w:val="16"/>
                      <w:szCs w:val="16"/>
                    </w:rPr>
                    <w:t xml:space="preserve"> has send goods to </w:t>
                  </w:r>
                  <w:r>
                    <w:rPr>
                      <w:rFonts w:ascii="Arial" w:hAnsi="Arial" w:cs="Arial"/>
                      <w:b/>
                      <w:bCs/>
                      <w:iCs/>
                      <w:color w:val="0033CC"/>
                      <w:sz w:val="16"/>
                      <w:szCs w:val="16"/>
                    </w:rPr>
                    <w:t>DEF Ltd</w:t>
                  </w:r>
                  <w:r w:rsidRPr="004C5B08">
                    <w:rPr>
                      <w:rFonts w:ascii="Arial" w:hAnsi="Arial" w:cs="Arial"/>
                      <w:b/>
                      <w:bCs/>
                      <w:iCs/>
                      <w:color w:val="0033CC"/>
                      <w:sz w:val="16"/>
                      <w:szCs w:val="16"/>
                    </w:rPr>
                    <w:t>.</w:t>
                  </w:r>
                  <w:r w:rsidRPr="003E31BD">
                    <w:rPr>
                      <w:rFonts w:ascii="Arial" w:hAnsi="Arial" w:cs="Arial"/>
                      <w:b/>
                      <w:bCs/>
                      <w:iCs/>
                      <w:color w:val="0033CC"/>
                      <w:sz w:val="16"/>
                      <w:szCs w:val="16"/>
                    </w:rPr>
                    <w:t xml:space="preserve"> </w:t>
                  </w:r>
                  <w:r w:rsidRPr="003E31BD">
                    <w:rPr>
                      <w:rFonts w:ascii="Arial" w:hAnsi="Arial" w:cs="Arial"/>
                      <w:b/>
                      <w:bCs/>
                      <w:iCs/>
                      <w:color w:val="0033CC"/>
                      <w:sz w:val="16"/>
                      <w:szCs w:val="16"/>
                    </w:rPr>
                    <w:sym w:font="Wingdings" w:char="F0E0"/>
                  </w:r>
                  <w:r>
                    <w:rPr>
                      <w:rFonts w:ascii="Arial" w:hAnsi="Arial" w:cs="Arial"/>
                      <w:b/>
                      <w:bCs/>
                      <w:iCs/>
                      <w:color w:val="0033CC"/>
                      <w:sz w:val="16"/>
                      <w:szCs w:val="16"/>
                    </w:rPr>
                    <w:t xml:space="preserve"> </w:t>
                  </w:r>
                  <w:r w:rsidRPr="001911E5">
                    <w:rPr>
                      <w:b/>
                      <w:bCs/>
                      <w:iCs/>
                      <w:sz w:val="16"/>
                      <w:szCs w:val="16"/>
                    </w:rPr>
                    <w:t xml:space="preserve">ST </w:t>
                  </w:r>
                  <w:r>
                    <w:rPr>
                      <w:b/>
                      <w:bCs/>
                      <w:iCs/>
                      <w:sz w:val="16"/>
                      <w:szCs w:val="16"/>
                    </w:rPr>
                    <w:t xml:space="preserve">is payable by </w:t>
                  </w:r>
                  <w:proofErr w:type="spellStart"/>
                  <w:r>
                    <w:rPr>
                      <w:b/>
                      <w:bCs/>
                      <w:iCs/>
                      <w:sz w:val="16"/>
                      <w:szCs w:val="16"/>
                    </w:rPr>
                    <w:t>Mr</w:t>
                  </w:r>
                  <w:proofErr w:type="spellEnd"/>
                  <w:r>
                    <w:rPr>
                      <w:b/>
                      <w:bCs/>
                      <w:iCs/>
                      <w:sz w:val="16"/>
                      <w:szCs w:val="16"/>
                    </w:rPr>
                    <w:t xml:space="preserve"> B </w:t>
                  </w:r>
                  <w:r>
                    <w:rPr>
                      <w:bCs/>
                      <w:i/>
                      <w:iCs/>
                      <w:sz w:val="16"/>
                      <w:szCs w:val="16"/>
                    </w:rPr>
                    <w:t>[Reverse Charge is applicable as Consignee is specified person]</w:t>
                  </w:r>
                </w:p>
                <w:p w:rsidR="000F2158" w:rsidRPr="001911E5" w:rsidRDefault="000F2158" w:rsidP="009D49E3">
                  <w:pPr>
                    <w:tabs>
                      <w:tab w:val="left" w:pos="1317"/>
                    </w:tabs>
                    <w:spacing w:beforeLines="20" w:afterLines="20" w:line="22" w:lineRule="atLeast"/>
                    <w:ind w:left="3600" w:right="4915"/>
                    <w:jc w:val="both"/>
                    <w:rPr>
                      <w:bCs/>
                      <w:i/>
                      <w:iCs/>
                      <w:sz w:val="16"/>
                      <w:szCs w:val="16"/>
                    </w:rPr>
                  </w:pPr>
                  <w:r w:rsidRPr="001911E5">
                    <w:rPr>
                      <w:bCs/>
                      <w:i/>
                      <w:iCs/>
                      <w:sz w:val="16"/>
                      <w:szCs w:val="16"/>
                    </w:rPr>
                    <w:t xml:space="preserve">However, benefit of </w:t>
                  </w:r>
                  <w:r>
                    <w:rPr>
                      <w:bCs/>
                      <w:i/>
                      <w:iCs/>
                      <w:sz w:val="16"/>
                      <w:szCs w:val="16"/>
                    </w:rPr>
                    <w:t>75% Exemption can be claimed</w:t>
                  </w:r>
                  <w:r w:rsidRPr="001911E5">
                    <w:rPr>
                      <w:bCs/>
                      <w:i/>
                      <w:iCs/>
                      <w:sz w:val="16"/>
                      <w:szCs w:val="16"/>
                    </w:rPr>
                    <w:t>. Thus, amount of ST payable shall be as under:</w:t>
                  </w:r>
                </w:p>
                <w:p w:rsidR="000F2158" w:rsidRPr="001911E5" w:rsidRDefault="000F2158" w:rsidP="009D49E3">
                  <w:pPr>
                    <w:tabs>
                      <w:tab w:val="left" w:pos="1317"/>
                    </w:tabs>
                    <w:spacing w:beforeLines="20" w:afterLines="20" w:line="22" w:lineRule="atLeast"/>
                    <w:jc w:val="both"/>
                    <w:rPr>
                      <w:b/>
                      <w:bCs/>
                      <w:iCs/>
                      <w:sz w:val="16"/>
                      <w:szCs w:val="16"/>
                    </w:rPr>
                  </w:pPr>
                  <w:r w:rsidRPr="001911E5">
                    <w:rPr>
                      <w:b/>
                      <w:bCs/>
                      <w:iCs/>
                      <w:sz w:val="16"/>
                      <w:szCs w:val="16"/>
                    </w:rPr>
                    <w:t xml:space="preserve">      </w:t>
                  </w:r>
                  <w:r>
                    <w:rPr>
                      <w:b/>
                      <w:bCs/>
                      <w:iCs/>
                      <w:sz w:val="16"/>
                      <w:szCs w:val="16"/>
                    </w:rPr>
                    <w:t xml:space="preserve">                                                                           </w:t>
                  </w:r>
                  <w:r w:rsidRPr="001911E5">
                    <w:rPr>
                      <w:b/>
                      <w:bCs/>
                      <w:iCs/>
                      <w:sz w:val="16"/>
                      <w:szCs w:val="16"/>
                    </w:rPr>
                    <w:t xml:space="preserve">   </w:t>
                  </w:r>
                  <w:r>
                    <w:rPr>
                      <w:b/>
                      <w:bCs/>
                      <w:iCs/>
                      <w:sz w:val="16"/>
                      <w:szCs w:val="16"/>
                    </w:rPr>
                    <w:t xml:space="preserve"> </w:t>
                  </w:r>
                  <w:r w:rsidRPr="001911E5">
                    <w:rPr>
                      <w:b/>
                      <w:bCs/>
                      <w:iCs/>
                      <w:sz w:val="16"/>
                      <w:szCs w:val="16"/>
                    </w:rPr>
                    <w:t xml:space="preserve">ST </w:t>
                  </w:r>
                  <w:r>
                    <w:rPr>
                      <w:b/>
                      <w:bCs/>
                      <w:iCs/>
                      <w:sz w:val="16"/>
                      <w:szCs w:val="16"/>
                    </w:rPr>
                    <w:t>=</w:t>
                  </w:r>
                  <w:r w:rsidRPr="001911E5">
                    <w:rPr>
                      <w:b/>
                      <w:bCs/>
                      <w:iCs/>
                      <w:sz w:val="16"/>
                      <w:szCs w:val="16"/>
                    </w:rPr>
                    <w:t xml:space="preserve"> [25% of Rs 1,000] * 12.</w:t>
                  </w:r>
                  <w:r>
                    <w:rPr>
                      <w:b/>
                      <w:bCs/>
                      <w:iCs/>
                      <w:sz w:val="16"/>
                      <w:szCs w:val="16"/>
                    </w:rPr>
                    <w:t>36</w:t>
                  </w:r>
                  <w:r w:rsidRPr="001911E5">
                    <w:rPr>
                      <w:b/>
                      <w:bCs/>
                      <w:iCs/>
                      <w:sz w:val="16"/>
                      <w:szCs w:val="16"/>
                    </w:rPr>
                    <w:t>%</w:t>
                  </w:r>
                </w:p>
                <w:p w:rsidR="000F2158" w:rsidRPr="001911E5" w:rsidRDefault="000F2158" w:rsidP="009D49E3">
                  <w:pPr>
                    <w:pStyle w:val="NormalWeb"/>
                    <w:spacing w:before="20" w:beforeAutospacing="0" w:after="20" w:afterAutospacing="0"/>
                    <w:ind w:left="972" w:right="4915"/>
                    <w:jc w:val="both"/>
                    <w:rPr>
                      <w:bCs/>
                      <w:i/>
                      <w:iCs/>
                      <w:sz w:val="16"/>
                      <w:szCs w:val="16"/>
                    </w:rPr>
                  </w:pPr>
                </w:p>
              </w:tc>
            </w:tr>
            <w:tr w:rsidR="000F2158" w:rsidRPr="001911E5">
              <w:tc>
                <w:tcPr>
                  <w:tcW w:w="18770" w:type="dxa"/>
                  <w:gridSpan w:val="2"/>
                </w:tcPr>
                <w:p w:rsidR="000F2158" w:rsidRDefault="000F2158" w:rsidP="009D49E3">
                  <w:pPr>
                    <w:spacing w:before="20" w:after="20"/>
                    <w:jc w:val="both"/>
                    <w:rPr>
                      <w:rFonts w:ascii="Arial" w:hAnsi="Arial" w:cs="Arial"/>
                      <w:b/>
                      <w:bCs/>
                      <w:sz w:val="18"/>
                      <w:szCs w:val="16"/>
                      <w:u w:val="double" w:color="003399"/>
                    </w:rPr>
                  </w:pPr>
                  <w:r w:rsidRPr="00B11D6C">
                    <w:rPr>
                      <w:rFonts w:ascii="Arial" w:hAnsi="Arial" w:cs="Arial"/>
                      <w:b/>
                      <w:bCs/>
                      <w:sz w:val="18"/>
                      <w:szCs w:val="16"/>
                      <w:u w:val="double" w:color="003399"/>
                    </w:rPr>
                    <w:t>Applicability of 6/2005: Small Scale Exemption</w:t>
                  </w:r>
                </w:p>
                <w:p w:rsidR="000F2158" w:rsidRPr="00B11D6C" w:rsidRDefault="000F2158" w:rsidP="009D49E3">
                  <w:pPr>
                    <w:spacing w:before="20" w:after="20"/>
                    <w:jc w:val="both"/>
                    <w:rPr>
                      <w:rFonts w:ascii="Arial" w:hAnsi="Arial" w:cs="Arial"/>
                      <w:b/>
                      <w:bCs/>
                      <w:sz w:val="8"/>
                      <w:szCs w:val="16"/>
                      <w:u w:val="double" w:color="003399"/>
                    </w:rPr>
                  </w:pPr>
                </w:p>
                <w:p w:rsidR="000F2158" w:rsidRPr="00F1294F" w:rsidRDefault="000F2158" w:rsidP="009D49E3">
                  <w:pPr>
                    <w:spacing w:before="20" w:after="20"/>
                    <w:jc w:val="both"/>
                    <w:rPr>
                      <w:rFonts w:ascii="Arial" w:hAnsi="Arial" w:cs="Arial"/>
                      <w:b/>
                      <w:bCs/>
                      <w:sz w:val="16"/>
                      <w:szCs w:val="16"/>
                    </w:rPr>
                  </w:pPr>
                  <w:r w:rsidRPr="00F1294F">
                    <w:rPr>
                      <w:rFonts w:ascii="Arial" w:hAnsi="Arial" w:cs="Arial"/>
                      <w:b/>
                      <w:bCs/>
                      <w:sz w:val="16"/>
                      <w:szCs w:val="16"/>
                    </w:rPr>
                    <w:t xml:space="preserve">   </w:t>
                  </w:r>
                  <w:proofErr w:type="spellStart"/>
                  <w:r w:rsidRPr="00F1294F">
                    <w:rPr>
                      <w:rFonts w:ascii="Arial" w:hAnsi="Arial" w:cs="Arial"/>
                      <w:b/>
                      <w:bCs/>
                      <w:sz w:val="16"/>
                      <w:szCs w:val="16"/>
                    </w:rPr>
                    <w:t>Mr</w:t>
                  </w:r>
                  <w:proofErr w:type="spellEnd"/>
                  <w:r w:rsidRPr="00F1294F">
                    <w:rPr>
                      <w:rFonts w:ascii="Arial" w:hAnsi="Arial" w:cs="Arial"/>
                      <w:b/>
                      <w:bCs/>
                      <w:sz w:val="16"/>
                      <w:szCs w:val="16"/>
                    </w:rPr>
                    <w:t xml:space="preserve"> A, a GTA has rendered services of “transportation </w:t>
                  </w:r>
                  <w:r>
                    <w:rPr>
                      <w:rFonts w:ascii="Arial" w:hAnsi="Arial" w:cs="Arial"/>
                      <w:b/>
                      <w:bCs/>
                      <w:sz w:val="16"/>
                      <w:szCs w:val="16"/>
                    </w:rPr>
                    <w:t>of goods by road” during FY 2008</w:t>
                  </w:r>
                  <w:r w:rsidRPr="00F1294F">
                    <w:rPr>
                      <w:rFonts w:ascii="Arial" w:hAnsi="Arial" w:cs="Arial"/>
                      <w:b/>
                      <w:bCs/>
                      <w:sz w:val="16"/>
                      <w:szCs w:val="16"/>
                    </w:rPr>
                    <w:t>-0</w:t>
                  </w:r>
                  <w:r>
                    <w:rPr>
                      <w:rFonts w:ascii="Arial" w:hAnsi="Arial" w:cs="Arial"/>
                      <w:b/>
                      <w:bCs/>
                      <w:sz w:val="16"/>
                      <w:szCs w:val="16"/>
                    </w:rPr>
                    <w:t>9</w:t>
                  </w:r>
                  <w:r w:rsidRPr="00F1294F">
                    <w:rPr>
                      <w:rFonts w:ascii="Arial" w:hAnsi="Arial" w:cs="Arial"/>
                      <w:b/>
                      <w:bCs/>
                      <w:sz w:val="16"/>
                      <w:szCs w:val="16"/>
                    </w:rPr>
                    <w:t>. The details of services rendered are as follows:</w:t>
                  </w:r>
                </w:p>
                <w:tbl>
                  <w:tblPr>
                    <w:tblW w:w="1326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06"/>
                    <w:gridCol w:w="1170"/>
                    <w:gridCol w:w="8287"/>
                  </w:tblGrid>
                  <w:tr w:rsidR="000F2158" w:rsidRPr="00F1294F">
                    <w:tc>
                      <w:tcPr>
                        <w:tcW w:w="3806" w:type="dxa"/>
                      </w:tcPr>
                      <w:p w:rsidR="000F2158" w:rsidRPr="00F1294F" w:rsidRDefault="000F2158" w:rsidP="009D49E3">
                        <w:pPr>
                          <w:spacing w:before="40" w:after="40"/>
                          <w:jc w:val="both"/>
                          <w:rPr>
                            <w:rFonts w:ascii="Arial" w:hAnsi="Arial" w:cs="Arial"/>
                            <w:b/>
                            <w:bCs/>
                            <w:color w:val="0033CC"/>
                            <w:sz w:val="16"/>
                            <w:szCs w:val="16"/>
                          </w:rPr>
                        </w:pPr>
                        <w:r w:rsidRPr="00F1294F">
                          <w:rPr>
                            <w:rFonts w:ascii="Arial" w:hAnsi="Arial" w:cs="Arial"/>
                            <w:b/>
                            <w:bCs/>
                            <w:color w:val="0033CC"/>
                            <w:sz w:val="16"/>
                            <w:szCs w:val="16"/>
                          </w:rPr>
                          <w:t xml:space="preserve">Services rendered to Companies </w:t>
                        </w:r>
                      </w:p>
                      <w:p w:rsidR="000F2158" w:rsidRDefault="000F2158" w:rsidP="009D49E3">
                        <w:pPr>
                          <w:spacing w:before="40" w:after="40"/>
                          <w:jc w:val="both"/>
                          <w:rPr>
                            <w:rFonts w:ascii="Arial" w:hAnsi="Arial" w:cs="Arial"/>
                            <w:bCs/>
                            <w:sz w:val="14"/>
                            <w:szCs w:val="16"/>
                          </w:rPr>
                        </w:pPr>
                        <w:r w:rsidRPr="00F1294F">
                          <w:rPr>
                            <w:rFonts w:ascii="Arial" w:hAnsi="Arial" w:cs="Arial"/>
                            <w:bCs/>
                            <w:sz w:val="16"/>
                            <w:szCs w:val="16"/>
                          </w:rPr>
                          <w:t xml:space="preserve"> (</w:t>
                        </w:r>
                        <w:r w:rsidRPr="00F1294F">
                          <w:rPr>
                            <w:rFonts w:ascii="Arial" w:hAnsi="Arial" w:cs="Arial"/>
                            <w:bCs/>
                            <w:sz w:val="14"/>
                            <w:szCs w:val="16"/>
                          </w:rPr>
                          <w:t>in respect of such services GTA is not liable to pay ST to the credit of CG, rather the corporate client is liable to pay ST to the credit of CG)</w:t>
                        </w:r>
                      </w:p>
                      <w:p w:rsidR="000F2158" w:rsidRPr="00675E57" w:rsidRDefault="000F2158" w:rsidP="009D49E3">
                        <w:pPr>
                          <w:spacing w:before="40" w:after="40"/>
                          <w:jc w:val="both"/>
                          <w:rPr>
                            <w:rFonts w:ascii="Arial" w:hAnsi="Arial" w:cs="Arial"/>
                            <w:b/>
                            <w:bCs/>
                            <w:sz w:val="4"/>
                            <w:szCs w:val="16"/>
                          </w:rPr>
                        </w:pPr>
                      </w:p>
                    </w:tc>
                    <w:tc>
                      <w:tcPr>
                        <w:tcW w:w="1170" w:type="dxa"/>
                      </w:tcPr>
                      <w:p w:rsidR="000F2158" w:rsidRPr="00F1294F" w:rsidRDefault="000F2158" w:rsidP="009D49E3">
                        <w:pPr>
                          <w:spacing w:before="40" w:after="40"/>
                          <w:jc w:val="both"/>
                          <w:rPr>
                            <w:rFonts w:ascii="Arial" w:hAnsi="Arial" w:cs="Arial"/>
                            <w:b/>
                            <w:bCs/>
                            <w:sz w:val="16"/>
                            <w:szCs w:val="16"/>
                          </w:rPr>
                        </w:pPr>
                        <w:r w:rsidRPr="00F1294F">
                          <w:rPr>
                            <w:rFonts w:ascii="Arial" w:hAnsi="Arial" w:cs="Arial"/>
                            <w:b/>
                            <w:bCs/>
                            <w:sz w:val="16"/>
                            <w:szCs w:val="16"/>
                          </w:rPr>
                          <w:t xml:space="preserve">Rs </w:t>
                        </w:r>
                        <w:r>
                          <w:rPr>
                            <w:rFonts w:ascii="Arial" w:hAnsi="Arial" w:cs="Arial"/>
                            <w:b/>
                            <w:bCs/>
                            <w:sz w:val="16"/>
                            <w:szCs w:val="16"/>
                          </w:rPr>
                          <w:t>10</w:t>
                        </w:r>
                        <w:r w:rsidRPr="00F1294F">
                          <w:rPr>
                            <w:rFonts w:ascii="Arial" w:hAnsi="Arial" w:cs="Arial"/>
                            <w:b/>
                            <w:bCs/>
                            <w:sz w:val="16"/>
                            <w:szCs w:val="16"/>
                          </w:rPr>
                          <w:t xml:space="preserve"> la</w:t>
                        </w:r>
                        <w:r>
                          <w:rPr>
                            <w:rFonts w:ascii="Arial" w:hAnsi="Arial" w:cs="Arial"/>
                            <w:b/>
                            <w:bCs/>
                            <w:sz w:val="16"/>
                            <w:szCs w:val="16"/>
                          </w:rPr>
                          <w:t>khs</w:t>
                        </w:r>
                      </w:p>
                    </w:tc>
                    <w:tc>
                      <w:tcPr>
                        <w:tcW w:w="8287" w:type="dxa"/>
                      </w:tcPr>
                      <w:p w:rsidR="000F2158" w:rsidRPr="00B11D6C" w:rsidRDefault="000F2158" w:rsidP="009D49E3">
                        <w:pPr>
                          <w:spacing w:before="40" w:after="40"/>
                          <w:jc w:val="both"/>
                          <w:rPr>
                            <w:rFonts w:ascii="Arial" w:hAnsi="Arial" w:cs="Arial"/>
                            <w:bCs/>
                            <w:sz w:val="16"/>
                            <w:szCs w:val="16"/>
                          </w:rPr>
                        </w:pPr>
                        <w:r>
                          <w:rPr>
                            <w:rFonts w:ascii="Arial" w:hAnsi="Arial" w:cs="Arial"/>
                            <w:b/>
                            <w:bCs/>
                            <w:sz w:val="16"/>
                            <w:szCs w:val="16"/>
                          </w:rPr>
                          <w:t>GTA is not liable to pay ST in relation to such service as “reverse charge” is applicable to such services”.</w:t>
                        </w:r>
                        <w:r>
                          <w:rPr>
                            <w:rFonts w:ascii="Arial" w:hAnsi="Arial" w:cs="Arial"/>
                            <w:bCs/>
                            <w:sz w:val="16"/>
                            <w:szCs w:val="16"/>
                          </w:rPr>
                          <w:t xml:space="preserve"> Even company not entitled to avail any exemption as SSI exemption is not available in respect of such service. </w:t>
                        </w:r>
                      </w:p>
                    </w:tc>
                  </w:tr>
                  <w:tr w:rsidR="000F2158" w:rsidRPr="00F1294F">
                    <w:tc>
                      <w:tcPr>
                        <w:tcW w:w="3806" w:type="dxa"/>
                      </w:tcPr>
                      <w:p w:rsidR="000F2158" w:rsidRPr="00F1294F" w:rsidRDefault="000F2158" w:rsidP="009D49E3">
                        <w:pPr>
                          <w:spacing w:before="40" w:after="40"/>
                          <w:jc w:val="both"/>
                          <w:rPr>
                            <w:rFonts w:ascii="Arial" w:hAnsi="Arial" w:cs="Arial"/>
                            <w:b/>
                            <w:bCs/>
                            <w:color w:val="0033CC"/>
                            <w:sz w:val="16"/>
                            <w:szCs w:val="16"/>
                          </w:rPr>
                        </w:pPr>
                        <w:r w:rsidRPr="00F1294F">
                          <w:rPr>
                            <w:rFonts w:ascii="Arial" w:hAnsi="Arial" w:cs="Arial"/>
                            <w:b/>
                            <w:bCs/>
                            <w:color w:val="0033CC"/>
                            <w:sz w:val="16"/>
                            <w:szCs w:val="16"/>
                          </w:rPr>
                          <w:t>Services rendered to Individuals</w:t>
                        </w:r>
                      </w:p>
                      <w:p w:rsidR="000F2158" w:rsidRPr="00F1294F" w:rsidRDefault="000F2158" w:rsidP="009D49E3">
                        <w:pPr>
                          <w:spacing w:before="40" w:after="40"/>
                          <w:jc w:val="both"/>
                          <w:rPr>
                            <w:rFonts w:ascii="Arial" w:hAnsi="Arial" w:cs="Arial"/>
                            <w:bCs/>
                            <w:sz w:val="14"/>
                            <w:szCs w:val="16"/>
                          </w:rPr>
                        </w:pPr>
                        <w:r w:rsidRPr="00F1294F">
                          <w:rPr>
                            <w:rFonts w:ascii="Arial" w:hAnsi="Arial" w:cs="Arial"/>
                            <w:bCs/>
                            <w:sz w:val="14"/>
                            <w:szCs w:val="16"/>
                          </w:rPr>
                          <w:t>(in respect of such services GTA is liable to pay ST to the credit of CG)</w:t>
                        </w:r>
                      </w:p>
                      <w:p w:rsidR="000F2158" w:rsidRPr="00F1294F" w:rsidRDefault="000F2158" w:rsidP="009D49E3">
                        <w:pPr>
                          <w:spacing w:before="40" w:after="40"/>
                          <w:jc w:val="both"/>
                          <w:rPr>
                            <w:rFonts w:ascii="Arial" w:hAnsi="Arial" w:cs="Arial"/>
                            <w:b/>
                            <w:bCs/>
                            <w:sz w:val="4"/>
                            <w:szCs w:val="16"/>
                          </w:rPr>
                        </w:pPr>
                      </w:p>
                    </w:tc>
                    <w:tc>
                      <w:tcPr>
                        <w:tcW w:w="1170" w:type="dxa"/>
                      </w:tcPr>
                      <w:p w:rsidR="000F2158" w:rsidRPr="00F1294F" w:rsidRDefault="000F2158" w:rsidP="009D49E3">
                        <w:pPr>
                          <w:spacing w:before="40" w:after="40"/>
                          <w:jc w:val="both"/>
                          <w:rPr>
                            <w:rFonts w:ascii="Arial" w:hAnsi="Arial" w:cs="Arial"/>
                            <w:b/>
                            <w:bCs/>
                            <w:sz w:val="16"/>
                            <w:szCs w:val="16"/>
                          </w:rPr>
                        </w:pPr>
                        <w:r w:rsidRPr="00F1294F">
                          <w:rPr>
                            <w:rFonts w:ascii="Arial" w:hAnsi="Arial" w:cs="Arial"/>
                            <w:b/>
                            <w:bCs/>
                            <w:sz w:val="16"/>
                            <w:szCs w:val="16"/>
                          </w:rPr>
                          <w:t xml:space="preserve">Rs </w:t>
                        </w:r>
                        <w:r>
                          <w:rPr>
                            <w:rFonts w:ascii="Arial" w:hAnsi="Arial" w:cs="Arial"/>
                            <w:b/>
                            <w:bCs/>
                            <w:sz w:val="16"/>
                            <w:szCs w:val="16"/>
                          </w:rPr>
                          <w:t>9</w:t>
                        </w:r>
                        <w:r w:rsidRPr="00F1294F">
                          <w:rPr>
                            <w:rFonts w:ascii="Arial" w:hAnsi="Arial" w:cs="Arial"/>
                            <w:b/>
                            <w:bCs/>
                            <w:sz w:val="16"/>
                            <w:szCs w:val="16"/>
                          </w:rPr>
                          <w:t xml:space="preserve"> la</w:t>
                        </w:r>
                        <w:r>
                          <w:rPr>
                            <w:rFonts w:ascii="Arial" w:hAnsi="Arial" w:cs="Arial"/>
                            <w:b/>
                            <w:bCs/>
                            <w:sz w:val="16"/>
                            <w:szCs w:val="16"/>
                          </w:rPr>
                          <w:t>khs</w:t>
                        </w:r>
                      </w:p>
                    </w:tc>
                    <w:tc>
                      <w:tcPr>
                        <w:tcW w:w="8287" w:type="dxa"/>
                      </w:tcPr>
                      <w:p w:rsidR="000F2158" w:rsidRDefault="000F2158" w:rsidP="009D49E3">
                        <w:pPr>
                          <w:spacing w:before="40" w:after="40"/>
                          <w:jc w:val="both"/>
                          <w:rPr>
                            <w:rFonts w:ascii="Arial" w:hAnsi="Arial" w:cs="Arial"/>
                            <w:bCs/>
                            <w:sz w:val="16"/>
                            <w:szCs w:val="16"/>
                          </w:rPr>
                        </w:pPr>
                        <w:r>
                          <w:rPr>
                            <w:rFonts w:ascii="Arial" w:hAnsi="Arial" w:cs="Arial"/>
                            <w:b/>
                            <w:bCs/>
                            <w:sz w:val="16"/>
                            <w:szCs w:val="16"/>
                          </w:rPr>
                          <w:t xml:space="preserve">GTA is liable to pay ST in relation to such service as “reverse charge” is not applicable to such services”. </w:t>
                        </w:r>
                        <w:r>
                          <w:rPr>
                            <w:rFonts w:ascii="Arial" w:hAnsi="Arial" w:cs="Arial"/>
                            <w:bCs/>
                            <w:sz w:val="16"/>
                            <w:szCs w:val="16"/>
                          </w:rPr>
                          <w:t>GTA can avail SSI exemption. However, these are not FIRST RECEIPTS of the year. But still these shall be exempt</w:t>
                        </w:r>
                        <w:r w:rsidRPr="008F5F0D">
                          <w:rPr>
                            <w:rFonts w:ascii="Estrangelo Edessa" w:hAnsi="Estrangelo Edessa" w:cs="Estrangelo Edessa"/>
                            <w:bCs/>
                            <w:i/>
                            <w:sz w:val="16"/>
                            <w:szCs w:val="16"/>
                          </w:rPr>
                          <w:t xml:space="preserve"> [read the provision below]</w:t>
                        </w:r>
                      </w:p>
                      <w:p w:rsidR="000F2158" w:rsidRDefault="000F2158" w:rsidP="009D49E3">
                        <w:pPr>
                          <w:spacing w:before="40" w:after="40"/>
                          <w:jc w:val="both"/>
                          <w:rPr>
                            <w:rFonts w:ascii="Arial" w:hAnsi="Arial" w:cs="Arial"/>
                            <w:bCs/>
                            <w:sz w:val="18"/>
                            <w:szCs w:val="18"/>
                          </w:rPr>
                        </w:pPr>
                      </w:p>
                      <w:p w:rsidR="000F2158" w:rsidRDefault="000F2158" w:rsidP="009D49E3">
                        <w:pPr>
                          <w:spacing w:before="40" w:after="40"/>
                          <w:jc w:val="both"/>
                          <w:rPr>
                            <w:rFonts w:ascii="Arial" w:hAnsi="Arial" w:cs="Arial"/>
                            <w:bCs/>
                            <w:sz w:val="18"/>
                            <w:szCs w:val="18"/>
                          </w:rPr>
                        </w:pPr>
                        <w:r>
                          <w:rPr>
                            <w:rFonts w:ascii="Arial" w:hAnsi="Arial" w:cs="Arial"/>
                            <w:bCs/>
                            <w:sz w:val="18"/>
                            <w:szCs w:val="18"/>
                          </w:rPr>
                          <w:t>E/N 6/2005 specifically provides that</w:t>
                        </w:r>
                      </w:p>
                      <w:p w:rsidR="000F2158" w:rsidRPr="004A4B7B" w:rsidRDefault="000F2158" w:rsidP="009D49E3">
                        <w:pPr>
                          <w:numPr>
                            <w:ilvl w:val="0"/>
                            <w:numId w:val="91"/>
                          </w:numPr>
                          <w:spacing w:before="40" w:after="40" w:line="240" w:lineRule="auto"/>
                          <w:jc w:val="both"/>
                          <w:rPr>
                            <w:rFonts w:ascii="Arial" w:hAnsi="Arial" w:cs="Arial"/>
                            <w:b/>
                            <w:bCs/>
                            <w:sz w:val="16"/>
                            <w:szCs w:val="16"/>
                          </w:rPr>
                        </w:pPr>
                        <w:r>
                          <w:rPr>
                            <w:rFonts w:ascii="Arial" w:hAnsi="Arial" w:cs="Arial"/>
                            <w:bCs/>
                            <w:sz w:val="18"/>
                            <w:szCs w:val="18"/>
                          </w:rPr>
                          <w:t xml:space="preserve">“While computing the </w:t>
                        </w:r>
                        <w:r>
                          <w:rPr>
                            <w:rFonts w:ascii="Arial" w:hAnsi="Arial" w:cs="Arial"/>
                            <w:b/>
                            <w:bCs/>
                            <w:sz w:val="18"/>
                            <w:szCs w:val="18"/>
                            <w:u w:val="double"/>
                          </w:rPr>
                          <w:t>first receipts of 10</w:t>
                        </w:r>
                        <w:r w:rsidRPr="00F1294F">
                          <w:rPr>
                            <w:rFonts w:ascii="Arial" w:hAnsi="Arial" w:cs="Arial"/>
                            <w:b/>
                            <w:bCs/>
                            <w:sz w:val="18"/>
                            <w:szCs w:val="18"/>
                            <w:u w:val="double"/>
                          </w:rPr>
                          <w:t xml:space="preserve"> la</w:t>
                        </w:r>
                        <w:r>
                          <w:rPr>
                            <w:rFonts w:ascii="Arial" w:hAnsi="Arial" w:cs="Arial"/>
                            <w:b/>
                            <w:bCs/>
                            <w:sz w:val="18"/>
                            <w:szCs w:val="18"/>
                            <w:u w:val="double"/>
                          </w:rPr>
                          <w:t>khs</w:t>
                        </w:r>
                        <w:r w:rsidRPr="00F1294F">
                          <w:rPr>
                            <w:rFonts w:ascii="Arial" w:hAnsi="Arial" w:cs="Arial"/>
                            <w:bCs/>
                            <w:sz w:val="18"/>
                            <w:szCs w:val="18"/>
                          </w:rPr>
                          <w:t xml:space="preserve">, </w:t>
                        </w:r>
                        <w:r w:rsidRPr="00F1294F">
                          <w:rPr>
                            <w:rFonts w:ascii="Arial" w:hAnsi="Arial" w:cs="Arial"/>
                            <w:b/>
                            <w:bCs/>
                            <w:sz w:val="18"/>
                            <w:szCs w:val="18"/>
                          </w:rPr>
                          <w:t>in relation to GTA</w:t>
                        </w:r>
                        <w:r>
                          <w:rPr>
                            <w:rFonts w:ascii="Arial" w:hAnsi="Arial" w:cs="Arial"/>
                            <w:b/>
                            <w:bCs/>
                            <w:sz w:val="18"/>
                            <w:szCs w:val="18"/>
                          </w:rPr>
                          <w:t xml:space="preserve"> service</w:t>
                        </w:r>
                        <w:r w:rsidRPr="00F1294F">
                          <w:rPr>
                            <w:rFonts w:ascii="Arial" w:hAnsi="Arial" w:cs="Arial"/>
                            <w:bCs/>
                            <w:sz w:val="18"/>
                            <w:szCs w:val="18"/>
                          </w:rPr>
                          <w:t xml:space="preserve">,   </w:t>
                        </w:r>
                      </w:p>
                      <w:p w:rsidR="000F2158" w:rsidRPr="00F1294F" w:rsidRDefault="000F2158" w:rsidP="009D49E3">
                        <w:pPr>
                          <w:spacing w:before="40" w:after="40"/>
                          <w:ind w:left="720"/>
                          <w:jc w:val="both"/>
                          <w:rPr>
                            <w:rFonts w:ascii="Arial" w:hAnsi="Arial" w:cs="Arial"/>
                            <w:b/>
                            <w:bCs/>
                            <w:sz w:val="16"/>
                            <w:szCs w:val="16"/>
                          </w:rPr>
                        </w:pPr>
                        <w:r w:rsidRPr="00894F5F">
                          <w:rPr>
                            <w:rFonts w:ascii="Arial" w:hAnsi="Arial" w:cs="Arial"/>
                            <w:bCs/>
                            <w:color w:val="003399"/>
                            <w:sz w:val="18"/>
                            <w:szCs w:val="18"/>
                          </w:rPr>
                          <w:t>t</w:t>
                        </w:r>
                        <w:r w:rsidRPr="00894F5F">
                          <w:rPr>
                            <w:rFonts w:ascii="Arial" w:hAnsi="Arial" w:cs="Arial"/>
                            <w:b/>
                            <w:bCs/>
                            <w:color w:val="003399"/>
                            <w:sz w:val="18"/>
                            <w:szCs w:val="18"/>
                          </w:rPr>
                          <w:t>hose</w:t>
                        </w:r>
                        <w:r>
                          <w:rPr>
                            <w:rFonts w:ascii="Arial" w:hAnsi="Arial" w:cs="Arial"/>
                            <w:b/>
                            <w:bCs/>
                            <w:sz w:val="18"/>
                            <w:szCs w:val="18"/>
                          </w:rPr>
                          <w:t xml:space="preserve"> </w:t>
                        </w:r>
                        <w:r w:rsidRPr="004A4B7B">
                          <w:rPr>
                            <w:rFonts w:ascii="Arial" w:hAnsi="Arial" w:cs="Arial"/>
                            <w:b/>
                            <w:bCs/>
                            <w:color w:val="003399"/>
                            <w:sz w:val="18"/>
                            <w:szCs w:val="18"/>
                          </w:rPr>
                          <w:t>receipts shall not be taken into account</w:t>
                        </w:r>
                        <w:r>
                          <w:rPr>
                            <w:rFonts w:ascii="Arial" w:hAnsi="Arial" w:cs="Arial"/>
                            <w:b/>
                            <w:bCs/>
                            <w:sz w:val="18"/>
                            <w:szCs w:val="18"/>
                          </w:rPr>
                          <w:t xml:space="preserve"> in relation to which liability to pay </w:t>
                        </w:r>
                        <w:r w:rsidRPr="004A4B7B">
                          <w:rPr>
                            <w:rFonts w:ascii="Arial" w:hAnsi="Arial" w:cs="Arial"/>
                            <w:b/>
                            <w:bCs/>
                            <w:color w:val="003399"/>
                            <w:sz w:val="18"/>
                            <w:szCs w:val="18"/>
                          </w:rPr>
                          <w:t>ST falls on service recipient under reverse charge</w:t>
                        </w:r>
                      </w:p>
                    </w:tc>
                  </w:tr>
                </w:tbl>
                <w:p w:rsidR="000F2158" w:rsidRPr="001C2FAF" w:rsidRDefault="000F2158" w:rsidP="009D49E3">
                  <w:pPr>
                    <w:tabs>
                      <w:tab w:val="left" w:pos="1317"/>
                      <w:tab w:val="left" w:pos="4999"/>
                    </w:tabs>
                    <w:spacing w:beforeLines="20" w:afterLines="20" w:line="22" w:lineRule="atLeast"/>
                    <w:ind w:right="4915"/>
                    <w:jc w:val="both"/>
                    <w:rPr>
                      <w:bCs/>
                      <w:i/>
                      <w:iCs/>
                      <w:sz w:val="8"/>
                      <w:szCs w:val="16"/>
                    </w:rPr>
                  </w:pPr>
                  <w:r>
                    <w:rPr>
                      <w:bCs/>
                      <w:i/>
                      <w:iCs/>
                      <w:sz w:val="8"/>
                      <w:szCs w:val="16"/>
                    </w:rPr>
                    <w:t>.</w:t>
                  </w:r>
                </w:p>
              </w:tc>
            </w:tr>
          </w:tbl>
          <w:p w:rsidR="000F2158" w:rsidRPr="005B7B53" w:rsidRDefault="000F2158" w:rsidP="009D49E3">
            <w:pPr>
              <w:jc w:val="both"/>
              <w:rPr>
                <w:rFonts w:ascii="Arial" w:hAnsi="Arial" w:cs="Arial"/>
                <w:b/>
                <w:bCs/>
                <w:color w:val="0033CC"/>
                <w:sz w:val="18"/>
                <w:szCs w:val="18"/>
                <w:u w:val="double"/>
              </w:rPr>
            </w:pPr>
            <w:r>
              <w:rPr>
                <w:rFonts w:ascii="Arial" w:hAnsi="Arial" w:cs="Arial"/>
                <w:b/>
                <w:bCs/>
                <w:color w:val="0033CC"/>
                <w:sz w:val="18"/>
                <w:szCs w:val="18"/>
                <w:u w:val="double"/>
              </w:rPr>
              <w:t>.</w:t>
            </w:r>
          </w:p>
        </w:tc>
      </w:tr>
      <w:tr w:rsidR="000F2158" w:rsidRPr="00675317">
        <w:tc>
          <w:tcPr>
            <w:tcW w:w="720" w:type="dxa"/>
          </w:tcPr>
          <w:p w:rsidR="000F2158" w:rsidRPr="00675317" w:rsidRDefault="000F2158" w:rsidP="009D49E3">
            <w:pPr>
              <w:ind w:left="252"/>
              <w:jc w:val="both"/>
              <w:rPr>
                <w:rFonts w:ascii="Arial" w:hAnsi="Arial" w:cs="Arial"/>
                <w:b/>
                <w:w w:val="105"/>
              </w:rPr>
            </w:pPr>
          </w:p>
        </w:tc>
        <w:tc>
          <w:tcPr>
            <w:tcW w:w="14040" w:type="dxa"/>
            <w:gridSpan w:val="5"/>
          </w:tcPr>
          <w:p w:rsidR="000F2158" w:rsidRDefault="000F2158" w:rsidP="009D49E3">
            <w:pPr>
              <w:numPr>
                <w:ilvl w:val="0"/>
                <w:numId w:val="92"/>
              </w:numPr>
              <w:spacing w:after="0" w:line="240" w:lineRule="auto"/>
              <w:jc w:val="both"/>
              <w:rPr>
                <w:rFonts w:ascii="Arial" w:hAnsi="Arial" w:cs="Arial"/>
                <w:w w:val="105"/>
                <w:sz w:val="18"/>
                <w:szCs w:val="18"/>
                <w:u w:val="double"/>
              </w:rPr>
            </w:pPr>
          </w:p>
          <w:p w:rsidR="000F2158" w:rsidRDefault="000F2158" w:rsidP="00861074">
            <w:pPr>
              <w:spacing w:after="0"/>
              <w:jc w:val="both"/>
              <w:rPr>
                <w:rFonts w:ascii="Arial" w:hAnsi="Arial" w:cs="Arial"/>
                <w:w w:val="105"/>
                <w:sz w:val="18"/>
                <w:szCs w:val="18"/>
                <w:u w:val="double"/>
              </w:rPr>
            </w:pPr>
            <w:r w:rsidRPr="005A129E">
              <w:rPr>
                <w:rFonts w:ascii="Arial" w:hAnsi="Arial" w:cs="Arial"/>
                <w:w w:val="105"/>
                <w:sz w:val="18"/>
                <w:szCs w:val="18"/>
                <w:u w:val="double"/>
              </w:rPr>
              <w:t xml:space="preserve">Some Latest Clarifications </w:t>
            </w:r>
            <w:r>
              <w:rPr>
                <w:rFonts w:ascii="Arial" w:hAnsi="Arial" w:cs="Arial"/>
                <w:w w:val="105"/>
                <w:sz w:val="18"/>
                <w:szCs w:val="18"/>
                <w:u w:val="double"/>
              </w:rPr>
              <w:t xml:space="preserve">  [</w:t>
            </w:r>
            <w:r w:rsidRPr="005A129E">
              <w:rPr>
                <w:rFonts w:ascii="Arial" w:hAnsi="Arial" w:cs="Arial"/>
                <w:w w:val="105"/>
                <w:sz w:val="18"/>
                <w:szCs w:val="18"/>
                <w:u w:val="double"/>
              </w:rPr>
              <w:t>CBEC</w:t>
            </w:r>
            <w:r>
              <w:rPr>
                <w:rFonts w:ascii="Arial" w:hAnsi="Arial" w:cs="Arial"/>
                <w:w w:val="105"/>
                <w:sz w:val="18"/>
                <w:szCs w:val="18"/>
                <w:u w:val="double"/>
              </w:rPr>
              <w:t xml:space="preserve"> Circular (</w:t>
            </w:r>
            <w:r w:rsidRPr="00B121C5">
              <w:rPr>
                <w:rFonts w:ascii="Arial" w:hAnsi="Arial" w:cs="Arial"/>
                <w:b/>
                <w:color w:val="003399"/>
                <w:w w:val="105"/>
                <w:sz w:val="18"/>
                <w:szCs w:val="18"/>
                <w:u w:val="double"/>
              </w:rPr>
              <w:t>Year 2008</w:t>
            </w:r>
            <w:r>
              <w:rPr>
                <w:rFonts w:ascii="Arial" w:hAnsi="Arial" w:cs="Arial"/>
                <w:w w:val="105"/>
                <w:sz w:val="18"/>
                <w:szCs w:val="18"/>
                <w:u w:val="double"/>
              </w:rPr>
              <w:t>)]</w:t>
            </w:r>
          </w:p>
          <w:p w:rsidR="000F2158" w:rsidRPr="00084680" w:rsidRDefault="000F2158" w:rsidP="00861074">
            <w:pPr>
              <w:spacing w:after="0"/>
              <w:jc w:val="both"/>
              <w:rPr>
                <w:rFonts w:ascii="Arial" w:hAnsi="Arial" w:cs="Arial"/>
                <w:w w:val="105"/>
                <w:sz w:val="14"/>
                <w:szCs w:val="18"/>
                <w:u w:val="double"/>
              </w:rPr>
            </w:pPr>
          </w:p>
          <w:p w:rsidR="000F2158" w:rsidRPr="001E3B68" w:rsidRDefault="000F2158" w:rsidP="00861074">
            <w:pPr>
              <w:spacing w:after="0"/>
              <w:ind w:left="770" w:hanging="770"/>
              <w:jc w:val="both"/>
              <w:rPr>
                <w:rFonts w:ascii="Arial" w:hAnsi="Arial" w:cs="Arial"/>
                <w:b/>
                <w:color w:val="003399"/>
                <w:w w:val="110"/>
                <w:sz w:val="18"/>
                <w:szCs w:val="18"/>
              </w:rPr>
            </w:pPr>
            <w:r w:rsidRPr="001E3B68">
              <w:rPr>
                <w:rFonts w:ascii="Arial" w:hAnsi="Arial" w:cs="Arial"/>
                <w:b/>
                <w:bCs/>
                <w:color w:val="003399"/>
                <w:w w:val="110"/>
                <w:sz w:val="18"/>
                <w:szCs w:val="18"/>
                <w:u w:val="double"/>
              </w:rPr>
              <w:t>Issue</w:t>
            </w:r>
            <w:r>
              <w:rPr>
                <w:rFonts w:ascii="Arial" w:hAnsi="Arial" w:cs="Arial"/>
                <w:b/>
                <w:bCs/>
                <w:color w:val="003399"/>
                <w:w w:val="110"/>
                <w:sz w:val="18"/>
                <w:szCs w:val="18"/>
                <w:u w:val="double"/>
              </w:rPr>
              <w:t xml:space="preserve"> 1</w:t>
            </w:r>
            <w:r w:rsidRPr="001E3B68">
              <w:rPr>
                <w:rFonts w:ascii="Arial" w:hAnsi="Arial" w:cs="Arial"/>
                <w:b/>
                <w:bCs/>
                <w:color w:val="003399"/>
                <w:w w:val="110"/>
                <w:sz w:val="18"/>
                <w:szCs w:val="18"/>
              </w:rPr>
              <w:t>:</w:t>
            </w:r>
            <w:r w:rsidRPr="001E3B68">
              <w:rPr>
                <w:rFonts w:ascii="Arial" w:hAnsi="Arial" w:cs="Arial"/>
                <w:b/>
                <w:color w:val="003399"/>
                <w:w w:val="110"/>
                <w:sz w:val="18"/>
                <w:szCs w:val="18"/>
              </w:rPr>
              <w:t xml:space="preserve"> GTA provides service to a person in relation to transportation of goods by road in a goods carriage.  The service provided is a single composite service which may include various intermediary and ancillary services such as loading/unloading, packing/unpacking, transshipment, temporary warehousing.  For the service provided, GTA issues a consignment note and </w:t>
            </w:r>
            <w:r w:rsidRPr="00AB6415">
              <w:rPr>
                <w:rFonts w:ascii="Arial" w:hAnsi="Arial" w:cs="Arial"/>
                <w:b/>
                <w:color w:val="003399"/>
                <w:w w:val="110"/>
                <w:sz w:val="18"/>
                <w:szCs w:val="18"/>
                <w:u w:val="single"/>
              </w:rPr>
              <w:t xml:space="preserve">the invoice issued by the GTA for </w:t>
            </w:r>
            <w:r w:rsidRPr="00AB6415">
              <w:rPr>
                <w:rFonts w:ascii="Arial" w:hAnsi="Arial" w:cs="Arial"/>
                <w:b/>
                <w:color w:val="003399"/>
                <w:w w:val="110"/>
                <w:sz w:val="18"/>
                <w:szCs w:val="18"/>
                <w:u w:val="single"/>
              </w:rPr>
              <w:lastRenderedPageBreak/>
              <w:t>providing the said service includes the value of intermediary and ancillary services</w:t>
            </w:r>
            <w:r w:rsidRPr="001E3B68">
              <w:rPr>
                <w:rFonts w:ascii="Arial" w:hAnsi="Arial" w:cs="Arial"/>
                <w:b/>
                <w:color w:val="003399"/>
                <w:w w:val="110"/>
                <w:sz w:val="18"/>
                <w:szCs w:val="18"/>
              </w:rPr>
              <w:t>. In such a case, whether the intermediary or ancillary activities is to be treated as part of GTA service and the abatement should be extended to the charges for such intermediary or ancillary service?</w:t>
            </w:r>
          </w:p>
          <w:p w:rsidR="000F2158" w:rsidRDefault="000F2158" w:rsidP="00861074">
            <w:pPr>
              <w:spacing w:after="0"/>
              <w:jc w:val="both"/>
              <w:rPr>
                <w:rFonts w:ascii="Arial" w:hAnsi="Arial" w:cs="Arial"/>
                <w:w w:val="110"/>
                <w:sz w:val="18"/>
                <w:szCs w:val="18"/>
              </w:rPr>
            </w:pPr>
            <w:r w:rsidRPr="009F53D0">
              <w:rPr>
                <w:rFonts w:ascii="Arial" w:hAnsi="Arial" w:cs="Arial"/>
                <w:b/>
                <w:bCs/>
                <w:color w:val="003399"/>
                <w:w w:val="110"/>
                <w:sz w:val="18"/>
                <w:szCs w:val="18"/>
                <w:u w:val="double" w:color="000000"/>
              </w:rPr>
              <w:t>Clarification</w:t>
            </w:r>
            <w:r w:rsidRPr="003E720A">
              <w:rPr>
                <w:rFonts w:ascii="Arial" w:hAnsi="Arial" w:cs="Arial"/>
                <w:b/>
                <w:bCs/>
                <w:w w:val="110"/>
                <w:sz w:val="18"/>
                <w:szCs w:val="18"/>
              </w:rPr>
              <w:t>:</w:t>
            </w:r>
            <w:r w:rsidRPr="003E720A">
              <w:rPr>
                <w:rFonts w:ascii="Arial" w:hAnsi="Arial" w:cs="Arial"/>
                <w:w w:val="110"/>
                <w:sz w:val="18"/>
                <w:szCs w:val="18"/>
              </w:rPr>
              <w:t xml:space="preserve"> GTA provides a service in relation to transportation of goods by road which is a </w:t>
            </w:r>
            <w:r w:rsidRPr="00F72C5E">
              <w:rPr>
                <w:rFonts w:ascii="Arial" w:hAnsi="Arial" w:cs="Arial"/>
                <w:b/>
                <w:color w:val="003399"/>
                <w:w w:val="110"/>
                <w:sz w:val="18"/>
                <w:szCs w:val="18"/>
                <w:u w:val="double"/>
              </w:rPr>
              <w:t>SINGLE COMPOSITE SERVICE</w:t>
            </w:r>
            <w:r w:rsidRPr="003E720A">
              <w:rPr>
                <w:rFonts w:ascii="Arial" w:hAnsi="Arial" w:cs="Arial"/>
                <w:w w:val="110"/>
                <w:sz w:val="18"/>
                <w:szCs w:val="18"/>
              </w:rPr>
              <w:t xml:space="preserve">.  </w:t>
            </w:r>
            <w:r>
              <w:rPr>
                <w:rFonts w:ascii="Arial" w:hAnsi="Arial" w:cs="Arial"/>
                <w:w w:val="110"/>
                <w:sz w:val="18"/>
                <w:szCs w:val="18"/>
              </w:rPr>
              <w:t xml:space="preserve">His </w:t>
            </w:r>
            <w:r w:rsidRPr="003E720A">
              <w:rPr>
                <w:rFonts w:ascii="Arial" w:hAnsi="Arial" w:cs="Arial"/>
                <w:w w:val="110"/>
                <w:sz w:val="18"/>
                <w:szCs w:val="18"/>
              </w:rPr>
              <w:t xml:space="preserve">composite service may include various intermediate and ancillary services provided in relation to the principal service of the road transport of goods.  </w:t>
            </w:r>
            <w:r w:rsidRPr="00037CFE">
              <w:rPr>
                <w:rFonts w:ascii="Arial" w:hAnsi="Arial" w:cs="Arial"/>
                <w:b/>
                <w:color w:val="003399"/>
                <w:w w:val="110"/>
                <w:sz w:val="18"/>
                <w:szCs w:val="18"/>
              </w:rPr>
              <w:t>Such intermediate and ancillary services</w:t>
            </w:r>
            <w:r w:rsidRPr="003E720A">
              <w:rPr>
                <w:rFonts w:ascii="Arial" w:hAnsi="Arial" w:cs="Arial"/>
                <w:w w:val="110"/>
                <w:sz w:val="18"/>
                <w:szCs w:val="18"/>
              </w:rPr>
              <w:t xml:space="preserve"> </w:t>
            </w:r>
            <w:r>
              <w:rPr>
                <w:rFonts w:ascii="Arial" w:hAnsi="Arial" w:cs="Arial"/>
                <w:w w:val="110"/>
                <w:sz w:val="18"/>
                <w:szCs w:val="18"/>
              </w:rPr>
              <w:t>(</w:t>
            </w:r>
            <w:r w:rsidRPr="003E720A">
              <w:rPr>
                <w:rFonts w:ascii="Arial" w:hAnsi="Arial" w:cs="Arial"/>
                <w:w w:val="110"/>
                <w:sz w:val="18"/>
                <w:szCs w:val="18"/>
              </w:rPr>
              <w:t>like loading/unloading, packing/unpacking, transshipment, temporary warehousing etc</w:t>
            </w:r>
            <w:r>
              <w:rPr>
                <w:rFonts w:ascii="Arial" w:hAnsi="Arial" w:cs="Arial"/>
                <w:w w:val="110"/>
                <w:sz w:val="18"/>
                <w:szCs w:val="18"/>
              </w:rPr>
              <w:t>)</w:t>
            </w:r>
            <w:r w:rsidRPr="00037CFE">
              <w:rPr>
                <w:rFonts w:ascii="Arial" w:hAnsi="Arial" w:cs="Arial"/>
                <w:b/>
                <w:w w:val="110"/>
                <w:sz w:val="18"/>
                <w:szCs w:val="18"/>
              </w:rPr>
              <w:t xml:space="preserve"> </w:t>
            </w:r>
            <w:r w:rsidRPr="00037CFE">
              <w:rPr>
                <w:rFonts w:ascii="Arial" w:hAnsi="Arial" w:cs="Arial"/>
                <w:b/>
                <w:color w:val="003399"/>
                <w:w w:val="110"/>
                <w:sz w:val="18"/>
                <w:szCs w:val="18"/>
              </w:rPr>
              <w:t>are not provided as independent activities but are the means for successful provision of the principal service, namely, the transportation of goods by road</w:t>
            </w:r>
            <w:r w:rsidRPr="00037CFE">
              <w:rPr>
                <w:rFonts w:ascii="Arial" w:hAnsi="Arial" w:cs="Arial"/>
                <w:color w:val="003399"/>
                <w:w w:val="110"/>
                <w:sz w:val="18"/>
                <w:szCs w:val="18"/>
              </w:rPr>
              <w:t>.</w:t>
            </w:r>
            <w:r w:rsidRPr="003E720A">
              <w:rPr>
                <w:rFonts w:ascii="Arial" w:hAnsi="Arial" w:cs="Arial"/>
                <w:w w:val="110"/>
                <w:sz w:val="18"/>
                <w:szCs w:val="18"/>
              </w:rPr>
              <w:t xml:space="preserve"> </w:t>
            </w:r>
          </w:p>
          <w:p w:rsidR="000F2158" w:rsidRDefault="000F2158" w:rsidP="009D49E3">
            <w:pPr>
              <w:numPr>
                <w:ilvl w:val="0"/>
                <w:numId w:val="91"/>
              </w:numPr>
              <w:spacing w:after="0" w:line="240" w:lineRule="auto"/>
              <w:ind w:left="1080"/>
              <w:jc w:val="both"/>
              <w:rPr>
                <w:rFonts w:ascii="Arial" w:hAnsi="Arial" w:cs="Arial"/>
                <w:w w:val="110"/>
                <w:sz w:val="18"/>
                <w:szCs w:val="18"/>
              </w:rPr>
            </w:pPr>
            <w:r w:rsidRPr="003E720A">
              <w:rPr>
                <w:rFonts w:ascii="Arial" w:hAnsi="Arial" w:cs="Arial"/>
                <w:w w:val="110"/>
                <w:sz w:val="18"/>
                <w:szCs w:val="18"/>
              </w:rPr>
              <w:t xml:space="preserve">A single composite service should not be broken into its components and classified as separate services is a well-accepted principle of classification.  </w:t>
            </w:r>
          </w:p>
          <w:p w:rsidR="000F2158" w:rsidRPr="00B121C5" w:rsidRDefault="000F2158" w:rsidP="009D49E3">
            <w:pPr>
              <w:numPr>
                <w:ilvl w:val="0"/>
                <w:numId w:val="91"/>
              </w:numPr>
              <w:spacing w:after="0" w:line="240" w:lineRule="auto"/>
              <w:ind w:left="1080"/>
              <w:jc w:val="both"/>
              <w:rPr>
                <w:rFonts w:ascii="Arial" w:hAnsi="Arial" w:cs="Arial"/>
                <w:w w:val="110"/>
                <w:sz w:val="18"/>
                <w:szCs w:val="18"/>
              </w:rPr>
            </w:pPr>
            <w:r w:rsidRPr="003E720A">
              <w:rPr>
                <w:rFonts w:ascii="Arial" w:hAnsi="Arial" w:cs="Arial"/>
                <w:w w:val="110"/>
                <w:sz w:val="18"/>
                <w:szCs w:val="18"/>
              </w:rPr>
              <w:t>A composite service, even if it consists of more than one service, should be treated as a single service based on the main or principal service and accordingly classified</w:t>
            </w:r>
            <w:r>
              <w:rPr>
                <w:rFonts w:ascii="Arial" w:hAnsi="Arial" w:cs="Arial"/>
                <w:w w:val="110"/>
                <w:sz w:val="18"/>
                <w:szCs w:val="18"/>
              </w:rPr>
              <w:t xml:space="preserve">    </w:t>
            </w:r>
            <w:r w:rsidRPr="00B121C5">
              <w:rPr>
                <w:rFonts w:ascii="Arial" w:hAnsi="Arial" w:cs="Arial"/>
                <w:i/>
                <w:w w:val="110"/>
                <w:sz w:val="18"/>
                <w:szCs w:val="18"/>
              </w:rPr>
              <w:t xml:space="preserve"> [by applying the principle of classification enumerated in section 65-A]</w:t>
            </w:r>
          </w:p>
          <w:p w:rsidR="000F2158" w:rsidRPr="00B121C5" w:rsidRDefault="000F2158" w:rsidP="00861074">
            <w:pPr>
              <w:spacing w:after="0"/>
              <w:ind w:left="1080"/>
              <w:jc w:val="both"/>
              <w:rPr>
                <w:rFonts w:ascii="Arial" w:hAnsi="Arial" w:cs="Arial"/>
                <w:w w:val="110"/>
                <w:sz w:val="4"/>
                <w:szCs w:val="18"/>
              </w:rPr>
            </w:pPr>
          </w:p>
          <w:p w:rsidR="000F2158" w:rsidRDefault="000F2158" w:rsidP="00861074">
            <w:pPr>
              <w:spacing w:after="0"/>
              <w:ind w:left="720"/>
              <w:jc w:val="both"/>
              <w:rPr>
                <w:rFonts w:ascii="Arial" w:hAnsi="Arial" w:cs="Arial"/>
                <w:b/>
                <w:color w:val="003399"/>
                <w:w w:val="110"/>
                <w:sz w:val="18"/>
                <w:szCs w:val="18"/>
              </w:rPr>
            </w:pPr>
            <w:r w:rsidRPr="003E720A">
              <w:rPr>
                <w:rFonts w:ascii="Arial" w:hAnsi="Arial" w:cs="Arial"/>
                <w:w w:val="110"/>
                <w:sz w:val="18"/>
                <w:szCs w:val="18"/>
              </w:rPr>
              <w:t xml:space="preserve">Thus, if any ancillary/intermediate service is provided in relation to transportation of goods, and the charges, if any, for such services are included in the invoice issued by the GTA, and not by any other person, </w:t>
            </w:r>
            <w:r w:rsidRPr="00B121C5">
              <w:rPr>
                <w:rFonts w:ascii="Arial" w:hAnsi="Arial" w:cs="Arial"/>
                <w:b/>
                <w:color w:val="003399"/>
                <w:w w:val="110"/>
                <w:sz w:val="18"/>
                <w:szCs w:val="18"/>
              </w:rPr>
              <w:t xml:space="preserve">such service would form part of GTA service and, therefore, the abatement of 75% would be available on it.  </w:t>
            </w:r>
          </w:p>
          <w:p w:rsidR="00861074" w:rsidRPr="00B121C5" w:rsidRDefault="00861074" w:rsidP="00861074">
            <w:pPr>
              <w:spacing w:after="0"/>
              <w:ind w:left="720"/>
              <w:jc w:val="both"/>
              <w:rPr>
                <w:rFonts w:ascii="Arial" w:hAnsi="Arial" w:cs="Arial"/>
                <w:b/>
                <w:color w:val="003399"/>
                <w:w w:val="110"/>
                <w:sz w:val="18"/>
                <w:szCs w:val="18"/>
              </w:rPr>
            </w:pPr>
          </w:p>
          <w:p w:rsidR="000F2158" w:rsidRPr="00B121C5" w:rsidRDefault="000F2158" w:rsidP="00861074">
            <w:pPr>
              <w:spacing w:after="0"/>
              <w:jc w:val="both"/>
              <w:rPr>
                <w:rFonts w:ascii="Arial" w:hAnsi="Arial" w:cs="Arial"/>
                <w:b/>
                <w:color w:val="003399"/>
                <w:w w:val="110"/>
                <w:sz w:val="18"/>
                <w:szCs w:val="18"/>
              </w:rPr>
            </w:pPr>
            <w:r w:rsidRPr="003E720A">
              <w:rPr>
                <w:rFonts w:ascii="Arial" w:hAnsi="Arial" w:cs="Arial"/>
                <w:w w:val="110"/>
                <w:sz w:val="18"/>
                <w:szCs w:val="18"/>
              </w:rPr>
              <w:t> </w:t>
            </w:r>
            <w:r w:rsidRPr="00B121C5">
              <w:rPr>
                <w:rFonts w:ascii="Arial" w:hAnsi="Arial" w:cs="Arial"/>
                <w:b/>
                <w:bCs/>
                <w:color w:val="003399"/>
                <w:w w:val="110"/>
                <w:sz w:val="18"/>
                <w:szCs w:val="18"/>
                <w:u w:val="double" w:color="000000"/>
              </w:rPr>
              <w:t>Issue 2</w:t>
            </w:r>
            <w:r w:rsidRPr="00B121C5">
              <w:rPr>
                <w:rFonts w:ascii="Arial" w:hAnsi="Arial" w:cs="Arial"/>
                <w:b/>
                <w:bCs/>
                <w:color w:val="003399"/>
                <w:w w:val="110"/>
                <w:sz w:val="18"/>
                <w:szCs w:val="18"/>
              </w:rPr>
              <w:t>:</w:t>
            </w:r>
            <w:r w:rsidRPr="00B121C5">
              <w:rPr>
                <w:rFonts w:ascii="Arial" w:hAnsi="Arial" w:cs="Arial"/>
                <w:b/>
                <w:color w:val="003399"/>
                <w:w w:val="110"/>
                <w:sz w:val="18"/>
                <w:szCs w:val="18"/>
              </w:rPr>
              <w:t xml:space="preserve"> GTA providing service in relation to transportation of goods by road in a goods carriage also undertakes </w:t>
            </w:r>
            <w:r w:rsidRPr="00411D3E">
              <w:rPr>
                <w:rFonts w:ascii="Arial" w:hAnsi="Arial" w:cs="Arial"/>
                <w:b/>
                <w:color w:val="003399"/>
                <w:w w:val="110"/>
                <w:sz w:val="18"/>
                <w:szCs w:val="18"/>
                <w:u w:val="double"/>
              </w:rPr>
              <w:t>PACKING</w:t>
            </w:r>
            <w:r w:rsidRPr="00B121C5">
              <w:rPr>
                <w:rFonts w:ascii="Arial" w:hAnsi="Arial" w:cs="Arial"/>
                <w:b/>
                <w:color w:val="003399"/>
                <w:w w:val="110"/>
                <w:sz w:val="18"/>
                <w:szCs w:val="18"/>
              </w:rPr>
              <w:t xml:space="preserve"> as an integral part of the service provided.  It may be clarified whether in such cases service provided is to be classified under GTA service. </w:t>
            </w:r>
          </w:p>
          <w:p w:rsidR="000F2158" w:rsidRDefault="000F2158" w:rsidP="00861074">
            <w:pPr>
              <w:tabs>
                <w:tab w:val="left" w:pos="1598"/>
              </w:tabs>
              <w:spacing w:after="0"/>
              <w:ind w:left="1053" w:hanging="1053"/>
              <w:jc w:val="both"/>
              <w:rPr>
                <w:rFonts w:ascii="Arial" w:hAnsi="Arial" w:cs="Arial"/>
                <w:b/>
                <w:color w:val="003399"/>
                <w:w w:val="110"/>
                <w:sz w:val="18"/>
                <w:szCs w:val="18"/>
                <w:u w:val="single"/>
              </w:rPr>
            </w:pPr>
            <w:r w:rsidRPr="00B121C5">
              <w:rPr>
                <w:rFonts w:ascii="Arial" w:hAnsi="Arial" w:cs="Arial"/>
                <w:b/>
                <w:bCs/>
                <w:color w:val="003399"/>
                <w:w w:val="110"/>
                <w:sz w:val="18"/>
                <w:szCs w:val="18"/>
                <w:u w:val="double" w:color="000000"/>
              </w:rPr>
              <w:t>Clarification</w:t>
            </w:r>
            <w:r w:rsidRPr="003E720A">
              <w:rPr>
                <w:rFonts w:ascii="Arial" w:hAnsi="Arial" w:cs="Arial"/>
                <w:b/>
                <w:bCs/>
                <w:w w:val="110"/>
                <w:sz w:val="18"/>
                <w:szCs w:val="18"/>
              </w:rPr>
              <w:t>:</w:t>
            </w:r>
            <w:r w:rsidRPr="003E720A">
              <w:rPr>
                <w:rFonts w:ascii="Arial" w:hAnsi="Arial" w:cs="Arial"/>
                <w:w w:val="110"/>
                <w:sz w:val="18"/>
                <w:szCs w:val="18"/>
              </w:rPr>
              <w:t xml:space="preserve"> Cargo handling service </w:t>
            </w:r>
            <w:r>
              <w:rPr>
                <w:rFonts w:ascii="Arial" w:hAnsi="Arial" w:cs="Arial"/>
                <w:w w:val="110"/>
                <w:sz w:val="18"/>
                <w:szCs w:val="18"/>
              </w:rPr>
              <w:t>covers up</w:t>
            </w:r>
            <w:r w:rsidRPr="003E720A">
              <w:rPr>
                <w:rFonts w:ascii="Arial" w:hAnsi="Arial" w:cs="Arial"/>
                <w:w w:val="110"/>
                <w:sz w:val="18"/>
                <w:szCs w:val="18"/>
              </w:rPr>
              <w:t xml:space="preserve"> the service of packing.  </w:t>
            </w:r>
            <w:r w:rsidRPr="00B121C5">
              <w:rPr>
                <w:rFonts w:ascii="Arial" w:hAnsi="Arial" w:cs="Arial"/>
                <w:b/>
                <w:color w:val="003399"/>
                <w:w w:val="110"/>
                <w:sz w:val="18"/>
                <w:szCs w:val="18"/>
              </w:rPr>
              <w:t>Where</w:t>
            </w:r>
            <w:r w:rsidRPr="003E720A">
              <w:rPr>
                <w:rFonts w:ascii="Arial" w:hAnsi="Arial" w:cs="Arial"/>
                <w:w w:val="110"/>
                <w:sz w:val="18"/>
                <w:szCs w:val="18"/>
              </w:rPr>
              <w:t xml:space="preserve"> service is provided by a person who is registered as </w:t>
            </w:r>
            <w:r w:rsidRPr="00B121C5">
              <w:rPr>
                <w:rFonts w:ascii="Arial" w:hAnsi="Arial" w:cs="Arial"/>
                <w:b/>
                <w:color w:val="003399"/>
                <w:w w:val="110"/>
                <w:sz w:val="18"/>
                <w:szCs w:val="18"/>
              </w:rPr>
              <w:t>GTA</w:t>
            </w:r>
            <w:r w:rsidRPr="003E720A">
              <w:rPr>
                <w:rFonts w:ascii="Arial" w:hAnsi="Arial" w:cs="Arial"/>
                <w:w w:val="110"/>
                <w:sz w:val="18"/>
                <w:szCs w:val="18"/>
              </w:rPr>
              <w:t xml:space="preserve"> service provider and issues consignment note for transportation of goods by road in a goods carriage and the </w:t>
            </w:r>
            <w:r w:rsidRPr="00B121C5">
              <w:rPr>
                <w:rFonts w:ascii="Arial" w:hAnsi="Arial" w:cs="Arial"/>
                <w:b/>
                <w:color w:val="003399"/>
                <w:w w:val="110"/>
                <w:sz w:val="18"/>
                <w:szCs w:val="18"/>
              </w:rPr>
              <w:t>amount charged for the service provided is inclusive of packing</w:t>
            </w:r>
            <w:r w:rsidRPr="003E720A">
              <w:rPr>
                <w:rFonts w:ascii="Arial" w:hAnsi="Arial" w:cs="Arial"/>
                <w:w w:val="110"/>
                <w:sz w:val="18"/>
                <w:szCs w:val="18"/>
              </w:rPr>
              <w:t xml:space="preserve">, </w:t>
            </w:r>
            <w:proofErr w:type="gramStart"/>
            <w:r w:rsidRPr="003E720A">
              <w:rPr>
                <w:rFonts w:ascii="Arial" w:hAnsi="Arial" w:cs="Arial"/>
                <w:w w:val="110"/>
                <w:sz w:val="18"/>
                <w:szCs w:val="18"/>
              </w:rPr>
              <w:t>then</w:t>
            </w:r>
            <w:proofErr w:type="gramEnd"/>
            <w:r w:rsidRPr="003E720A">
              <w:rPr>
                <w:rFonts w:ascii="Arial" w:hAnsi="Arial" w:cs="Arial"/>
                <w:w w:val="110"/>
                <w:sz w:val="18"/>
                <w:szCs w:val="18"/>
              </w:rPr>
              <w:t xml:space="preserve"> the </w:t>
            </w:r>
            <w:r w:rsidRPr="00B121C5">
              <w:rPr>
                <w:rFonts w:ascii="Arial" w:hAnsi="Arial" w:cs="Arial"/>
                <w:b/>
                <w:color w:val="003399"/>
                <w:w w:val="110"/>
                <w:sz w:val="18"/>
                <w:szCs w:val="18"/>
                <w:u w:val="single"/>
              </w:rPr>
              <w:t>service shall be treated as GTA service and not cargo handling service.</w:t>
            </w:r>
          </w:p>
          <w:p w:rsidR="00861074" w:rsidRPr="00B121C5" w:rsidRDefault="00861074" w:rsidP="00861074">
            <w:pPr>
              <w:tabs>
                <w:tab w:val="left" w:pos="1598"/>
              </w:tabs>
              <w:spacing w:after="0"/>
              <w:ind w:left="1053" w:hanging="1053"/>
              <w:jc w:val="both"/>
              <w:rPr>
                <w:rFonts w:ascii="Arial" w:hAnsi="Arial" w:cs="Arial"/>
                <w:b/>
                <w:color w:val="003399"/>
                <w:w w:val="110"/>
                <w:sz w:val="18"/>
                <w:szCs w:val="18"/>
                <w:u w:val="single"/>
              </w:rPr>
            </w:pPr>
          </w:p>
          <w:p w:rsidR="000F2158" w:rsidRPr="00B121C5" w:rsidRDefault="000F2158" w:rsidP="00861074">
            <w:pPr>
              <w:spacing w:after="0"/>
              <w:ind w:left="770" w:hanging="770"/>
              <w:jc w:val="both"/>
              <w:rPr>
                <w:rFonts w:ascii="Arial" w:hAnsi="Arial" w:cs="Arial"/>
                <w:b/>
                <w:color w:val="003399"/>
                <w:w w:val="110"/>
                <w:sz w:val="18"/>
                <w:szCs w:val="18"/>
              </w:rPr>
            </w:pPr>
            <w:r w:rsidRPr="00B121C5">
              <w:rPr>
                <w:rFonts w:ascii="Arial" w:hAnsi="Arial" w:cs="Arial"/>
                <w:b/>
                <w:bCs/>
                <w:color w:val="003399"/>
                <w:w w:val="110"/>
                <w:sz w:val="18"/>
                <w:szCs w:val="18"/>
                <w:u w:val="double" w:color="000000"/>
              </w:rPr>
              <w:t>Issue 3</w:t>
            </w:r>
            <w:r w:rsidRPr="003E720A">
              <w:rPr>
                <w:rFonts w:ascii="Arial" w:hAnsi="Arial" w:cs="Arial"/>
                <w:b/>
                <w:bCs/>
                <w:w w:val="110"/>
                <w:sz w:val="18"/>
                <w:szCs w:val="18"/>
              </w:rPr>
              <w:t>:</w:t>
            </w:r>
            <w:r w:rsidRPr="003E720A">
              <w:rPr>
                <w:rFonts w:ascii="Arial" w:hAnsi="Arial" w:cs="Arial"/>
                <w:w w:val="110"/>
                <w:sz w:val="18"/>
                <w:szCs w:val="18"/>
              </w:rPr>
              <w:t xml:space="preserve"> </w:t>
            </w:r>
            <w:r w:rsidRPr="00B121C5">
              <w:rPr>
                <w:rFonts w:ascii="Arial" w:hAnsi="Arial" w:cs="Arial"/>
                <w:b/>
                <w:color w:val="003399"/>
                <w:w w:val="110"/>
                <w:sz w:val="18"/>
                <w:szCs w:val="18"/>
              </w:rPr>
              <w:t xml:space="preserve">Whether </w:t>
            </w:r>
            <w:r w:rsidRPr="00B121C5">
              <w:rPr>
                <w:rFonts w:ascii="Arial" w:hAnsi="Arial" w:cs="Arial"/>
                <w:b/>
                <w:color w:val="003399"/>
                <w:w w:val="110"/>
                <w:sz w:val="18"/>
                <w:szCs w:val="18"/>
                <w:u w:val="double"/>
              </w:rPr>
              <w:t>TIME SENSITIVE TRANSPORTATION</w:t>
            </w:r>
            <w:r w:rsidRPr="00B121C5">
              <w:rPr>
                <w:rFonts w:ascii="Arial" w:hAnsi="Arial" w:cs="Arial"/>
                <w:b/>
                <w:color w:val="003399"/>
                <w:w w:val="110"/>
                <w:sz w:val="18"/>
                <w:szCs w:val="18"/>
              </w:rPr>
              <w:t xml:space="preserve"> of goods by road in a goods carriage by a GTA shall be classified under courier service and not GTA service?</w:t>
            </w:r>
          </w:p>
          <w:p w:rsidR="000F2158" w:rsidRPr="00B121C5" w:rsidRDefault="000F2158" w:rsidP="00861074">
            <w:pPr>
              <w:spacing w:after="0"/>
              <w:jc w:val="both"/>
              <w:rPr>
                <w:rFonts w:ascii="Arial" w:hAnsi="Arial" w:cs="Arial"/>
                <w:w w:val="110"/>
                <w:sz w:val="10"/>
                <w:szCs w:val="18"/>
              </w:rPr>
            </w:pPr>
          </w:p>
          <w:p w:rsidR="000F2158" w:rsidRDefault="000F2158" w:rsidP="00861074">
            <w:pPr>
              <w:spacing w:after="0"/>
              <w:jc w:val="both"/>
              <w:rPr>
                <w:rFonts w:ascii="Arial" w:hAnsi="Arial" w:cs="Arial"/>
                <w:w w:val="110"/>
                <w:sz w:val="18"/>
                <w:szCs w:val="18"/>
              </w:rPr>
            </w:pPr>
            <w:r w:rsidRPr="00B121C5">
              <w:rPr>
                <w:rFonts w:ascii="Arial" w:hAnsi="Arial" w:cs="Arial"/>
                <w:b/>
                <w:bCs/>
                <w:color w:val="003399"/>
                <w:w w:val="110"/>
                <w:sz w:val="18"/>
                <w:szCs w:val="18"/>
                <w:u w:val="double" w:color="000000"/>
              </w:rPr>
              <w:t>Clarification</w:t>
            </w:r>
            <w:r w:rsidRPr="003E720A">
              <w:rPr>
                <w:rFonts w:ascii="Arial" w:hAnsi="Arial" w:cs="Arial"/>
                <w:b/>
                <w:bCs/>
                <w:w w:val="110"/>
                <w:sz w:val="18"/>
                <w:szCs w:val="18"/>
              </w:rPr>
              <w:t>:</w:t>
            </w:r>
            <w:r w:rsidRPr="003E720A">
              <w:rPr>
                <w:rFonts w:ascii="Arial" w:hAnsi="Arial" w:cs="Arial"/>
                <w:w w:val="110"/>
                <w:sz w:val="18"/>
                <w:szCs w:val="18"/>
              </w:rPr>
              <w:t xml:space="preserve"> On this issue, it is clarified that so long as, </w:t>
            </w:r>
          </w:p>
          <w:p w:rsidR="000F2158" w:rsidRDefault="000F2158" w:rsidP="00861074">
            <w:pPr>
              <w:spacing w:after="0"/>
              <w:jc w:val="both"/>
              <w:rPr>
                <w:rFonts w:ascii="Arial" w:hAnsi="Arial" w:cs="Arial"/>
                <w:w w:val="110"/>
                <w:sz w:val="18"/>
                <w:szCs w:val="18"/>
              </w:rPr>
            </w:pPr>
            <w:r>
              <w:rPr>
                <w:rFonts w:ascii="Arial" w:hAnsi="Arial" w:cs="Arial"/>
                <w:w w:val="110"/>
                <w:sz w:val="18"/>
                <w:szCs w:val="18"/>
              </w:rPr>
              <w:t xml:space="preserve">                                </w:t>
            </w:r>
            <w:r w:rsidRPr="003E720A">
              <w:rPr>
                <w:rFonts w:ascii="Arial" w:hAnsi="Arial" w:cs="Arial"/>
                <w:w w:val="110"/>
                <w:sz w:val="18"/>
                <w:szCs w:val="18"/>
              </w:rPr>
              <w:t xml:space="preserve">(a) the </w:t>
            </w:r>
            <w:r w:rsidRPr="00B121C5">
              <w:rPr>
                <w:rFonts w:ascii="Arial" w:hAnsi="Arial" w:cs="Arial"/>
                <w:b/>
                <w:color w:val="003399"/>
                <w:w w:val="110"/>
                <w:sz w:val="18"/>
                <w:szCs w:val="18"/>
              </w:rPr>
              <w:t>entire transportation of goods is by road</w:t>
            </w:r>
            <w:r w:rsidRPr="003E720A">
              <w:rPr>
                <w:rFonts w:ascii="Arial" w:hAnsi="Arial" w:cs="Arial"/>
                <w:w w:val="110"/>
                <w:sz w:val="18"/>
                <w:szCs w:val="18"/>
              </w:rPr>
              <w:t xml:space="preserve">; </w:t>
            </w:r>
            <w:r>
              <w:rPr>
                <w:rFonts w:ascii="Arial" w:hAnsi="Arial" w:cs="Arial"/>
                <w:w w:val="110"/>
                <w:sz w:val="18"/>
                <w:szCs w:val="18"/>
              </w:rPr>
              <w:t xml:space="preserve">   </w:t>
            </w:r>
            <w:r w:rsidRPr="00B121C5">
              <w:rPr>
                <w:rFonts w:ascii="Arial" w:hAnsi="Arial" w:cs="Arial"/>
                <w:b/>
                <w:w w:val="110"/>
                <w:sz w:val="18"/>
                <w:szCs w:val="18"/>
              </w:rPr>
              <w:t xml:space="preserve">and </w:t>
            </w:r>
          </w:p>
          <w:p w:rsidR="000F2158" w:rsidRPr="00B121C5" w:rsidRDefault="000F2158" w:rsidP="00861074">
            <w:pPr>
              <w:spacing w:after="0"/>
              <w:jc w:val="both"/>
              <w:rPr>
                <w:rFonts w:ascii="Arial" w:hAnsi="Arial" w:cs="Arial"/>
                <w:w w:val="110"/>
                <w:sz w:val="8"/>
                <w:szCs w:val="18"/>
              </w:rPr>
            </w:pPr>
            <w:r>
              <w:rPr>
                <w:rFonts w:ascii="Arial" w:hAnsi="Arial" w:cs="Arial"/>
                <w:w w:val="110"/>
                <w:sz w:val="18"/>
                <w:szCs w:val="18"/>
              </w:rPr>
              <w:t xml:space="preserve">                                </w:t>
            </w:r>
            <w:r w:rsidRPr="003E720A">
              <w:rPr>
                <w:rFonts w:ascii="Arial" w:hAnsi="Arial" w:cs="Arial"/>
                <w:w w:val="110"/>
                <w:sz w:val="18"/>
                <w:szCs w:val="18"/>
              </w:rPr>
              <w:t xml:space="preserve">(b) </w:t>
            </w:r>
            <w:proofErr w:type="gramStart"/>
            <w:r w:rsidRPr="003E720A">
              <w:rPr>
                <w:rFonts w:ascii="Arial" w:hAnsi="Arial" w:cs="Arial"/>
                <w:w w:val="110"/>
                <w:sz w:val="18"/>
                <w:szCs w:val="18"/>
              </w:rPr>
              <w:t>the</w:t>
            </w:r>
            <w:proofErr w:type="gramEnd"/>
            <w:r w:rsidRPr="003E720A">
              <w:rPr>
                <w:rFonts w:ascii="Arial" w:hAnsi="Arial" w:cs="Arial"/>
                <w:w w:val="110"/>
                <w:sz w:val="18"/>
                <w:szCs w:val="18"/>
              </w:rPr>
              <w:t xml:space="preserve"> </w:t>
            </w:r>
            <w:r w:rsidRPr="00B121C5">
              <w:rPr>
                <w:rFonts w:ascii="Arial" w:hAnsi="Arial" w:cs="Arial"/>
                <w:b/>
                <w:color w:val="003399"/>
                <w:w w:val="110"/>
                <w:sz w:val="18"/>
                <w:szCs w:val="18"/>
              </w:rPr>
              <w:t>person transporting the goods issues a consignment note</w:t>
            </w:r>
            <w:r w:rsidRPr="003E720A">
              <w:rPr>
                <w:rFonts w:ascii="Arial" w:hAnsi="Arial" w:cs="Arial"/>
                <w:w w:val="110"/>
                <w:sz w:val="18"/>
                <w:szCs w:val="18"/>
              </w:rPr>
              <w:t xml:space="preserve">, </w:t>
            </w:r>
            <w:r>
              <w:rPr>
                <w:rFonts w:ascii="Arial" w:hAnsi="Arial" w:cs="Arial"/>
                <w:w w:val="110"/>
                <w:sz w:val="18"/>
                <w:szCs w:val="18"/>
              </w:rPr>
              <w:t xml:space="preserve">                               </w:t>
            </w:r>
            <w:r w:rsidRPr="003E720A">
              <w:rPr>
                <w:rFonts w:ascii="Arial" w:hAnsi="Arial" w:cs="Arial"/>
                <w:w w:val="110"/>
                <w:sz w:val="18"/>
                <w:szCs w:val="18"/>
              </w:rPr>
              <w:t xml:space="preserve">it would be classified as ‘GTA Service’.    </w:t>
            </w:r>
          </w:p>
          <w:p w:rsidR="000F2158" w:rsidRPr="004966AA" w:rsidRDefault="000F2158" w:rsidP="009D49E3">
            <w:pPr>
              <w:jc w:val="both"/>
              <w:rPr>
                <w:w w:val="110"/>
                <w:sz w:val="18"/>
                <w:szCs w:val="18"/>
                <w:u w:val="double"/>
              </w:rPr>
            </w:pPr>
          </w:p>
        </w:tc>
      </w:tr>
      <w:tr w:rsidR="000F2158" w:rsidRPr="00675317">
        <w:tc>
          <w:tcPr>
            <w:tcW w:w="720" w:type="dxa"/>
          </w:tcPr>
          <w:p w:rsidR="000F2158" w:rsidRPr="00675317" w:rsidRDefault="000F2158" w:rsidP="000F2158">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9D49E3">
            <w:pPr>
              <w:ind w:right="72"/>
              <w:rPr>
                <w:rFonts w:ascii="Arial" w:hAnsi="Arial" w:cs="Arial"/>
                <w:b/>
                <w:color w:val="1423B4"/>
                <w:w w:val="105"/>
                <w:sz w:val="18"/>
                <w:szCs w:val="18"/>
              </w:rPr>
            </w:pPr>
            <w:r w:rsidRPr="009616F0">
              <w:rPr>
                <w:rFonts w:ascii="Arial" w:hAnsi="Arial" w:cs="Arial"/>
                <w:b/>
                <w:color w:val="1423B4"/>
                <w:w w:val="105"/>
                <w:sz w:val="18"/>
                <w:szCs w:val="18"/>
              </w:rPr>
              <w:t>Transport of goods  (other than water)</w:t>
            </w:r>
          </w:p>
          <w:p w:rsidR="000F2158" w:rsidRPr="009616F0" w:rsidRDefault="000F2158" w:rsidP="009D49E3">
            <w:pPr>
              <w:tabs>
                <w:tab w:val="left" w:pos="2"/>
              </w:tabs>
              <w:ind w:right="72"/>
              <w:rPr>
                <w:rFonts w:ascii="Arial" w:hAnsi="Arial" w:cs="Arial"/>
                <w:b/>
                <w:snapToGrid w:val="0"/>
                <w:color w:val="1423B4"/>
                <w:w w:val="105"/>
                <w:sz w:val="18"/>
                <w:szCs w:val="18"/>
                <w:u w:color="000000"/>
                <w:bdr w:val="none" w:sz="0" w:space="0" w:color="000000"/>
                <w:shd w:val="clear" w:color="000000" w:fill="000000"/>
              </w:rPr>
            </w:pPr>
            <w:r w:rsidRPr="009616F0">
              <w:rPr>
                <w:rFonts w:ascii="Arial" w:hAnsi="Arial" w:cs="Arial"/>
                <w:b/>
                <w:color w:val="1423B4"/>
                <w:w w:val="105"/>
                <w:sz w:val="18"/>
                <w:szCs w:val="18"/>
              </w:rPr>
              <w:t>Through pipeline or other conduit</w:t>
            </w:r>
          </w:p>
          <w:p w:rsidR="000F2158" w:rsidRPr="009616F0" w:rsidRDefault="000F2158" w:rsidP="009D49E3">
            <w:pPr>
              <w:ind w:right="72"/>
              <w:rPr>
                <w:rFonts w:ascii="Arial" w:hAnsi="Arial" w:cs="Arial"/>
                <w:b/>
                <w:color w:val="1423B4"/>
                <w:w w:val="105"/>
                <w:sz w:val="18"/>
                <w:szCs w:val="18"/>
              </w:rPr>
            </w:pPr>
          </w:p>
        </w:tc>
        <w:tc>
          <w:tcPr>
            <w:tcW w:w="1733" w:type="dxa"/>
          </w:tcPr>
          <w:p w:rsidR="000F2158" w:rsidRPr="00675317" w:rsidRDefault="000F2158" w:rsidP="009D49E3">
            <w:pPr>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9D49E3">
            <w:pPr>
              <w:rPr>
                <w:rFonts w:ascii="Arial" w:hAnsi="Arial" w:cs="Arial"/>
                <w:w w:val="105"/>
                <w:sz w:val="20"/>
                <w:szCs w:val="20"/>
              </w:rPr>
            </w:pPr>
          </w:p>
        </w:tc>
        <w:tc>
          <w:tcPr>
            <w:tcW w:w="1417" w:type="dxa"/>
          </w:tcPr>
          <w:p w:rsidR="000F2158" w:rsidRPr="00675317" w:rsidRDefault="000F2158" w:rsidP="009D49E3">
            <w:pPr>
              <w:rPr>
                <w:rFonts w:ascii="Arial" w:hAnsi="Arial" w:cs="Arial"/>
                <w:w w:val="105"/>
                <w:sz w:val="20"/>
                <w:szCs w:val="20"/>
              </w:rPr>
            </w:pPr>
            <w:r w:rsidRPr="00675317">
              <w:rPr>
                <w:rFonts w:ascii="Arial" w:hAnsi="Arial" w:cs="Arial"/>
                <w:w w:val="105"/>
                <w:sz w:val="20"/>
                <w:szCs w:val="20"/>
              </w:rPr>
              <w:t>Any Person</w:t>
            </w:r>
          </w:p>
          <w:p w:rsidR="000F2158" w:rsidRPr="00675317" w:rsidRDefault="000F2158" w:rsidP="009D49E3">
            <w:pPr>
              <w:rPr>
                <w:rFonts w:ascii="Arial" w:hAnsi="Arial" w:cs="Arial"/>
                <w:w w:val="105"/>
                <w:sz w:val="20"/>
                <w:szCs w:val="20"/>
              </w:rPr>
            </w:pPr>
          </w:p>
        </w:tc>
        <w:tc>
          <w:tcPr>
            <w:tcW w:w="5310" w:type="dxa"/>
          </w:tcPr>
          <w:p w:rsidR="000F2158" w:rsidRDefault="000F2158" w:rsidP="009D49E3">
            <w:pPr>
              <w:jc w:val="both"/>
              <w:rPr>
                <w:rFonts w:ascii="Arial" w:hAnsi="Arial" w:cs="Arial"/>
                <w:w w:val="105"/>
                <w:sz w:val="20"/>
              </w:rPr>
            </w:pPr>
            <w:r w:rsidRPr="00806275">
              <w:rPr>
                <w:rFonts w:ascii="Arial" w:hAnsi="Arial" w:cs="Arial"/>
                <w:w w:val="105"/>
                <w:sz w:val="20"/>
              </w:rPr>
              <w:t>Transport of goods (other than water)</w:t>
            </w:r>
            <w:r w:rsidRPr="00675317">
              <w:rPr>
                <w:rFonts w:ascii="Arial" w:hAnsi="Arial" w:cs="Arial"/>
                <w:w w:val="105"/>
                <w:sz w:val="18"/>
              </w:rPr>
              <w:t xml:space="preserve"> </w:t>
            </w:r>
            <w:r w:rsidRPr="00675317">
              <w:rPr>
                <w:rFonts w:ascii="Arial" w:hAnsi="Arial" w:cs="Arial"/>
                <w:w w:val="105"/>
                <w:sz w:val="20"/>
              </w:rPr>
              <w:t xml:space="preserve">through   pipeline </w:t>
            </w:r>
          </w:p>
          <w:p w:rsidR="000F2158" w:rsidRDefault="000F2158" w:rsidP="009D49E3">
            <w:pPr>
              <w:rPr>
                <w:rFonts w:ascii="Arial" w:hAnsi="Arial" w:cs="Arial"/>
                <w:w w:val="105"/>
                <w:sz w:val="20"/>
              </w:rPr>
            </w:pPr>
          </w:p>
          <w:p w:rsidR="000F2158" w:rsidRDefault="000F2158" w:rsidP="009D49E3">
            <w:pPr>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Service covered:</w:t>
            </w:r>
          </w:p>
          <w:p w:rsidR="000F2158" w:rsidRPr="00FF4AFA" w:rsidRDefault="000F2158" w:rsidP="009D49E3">
            <w:pPr>
              <w:ind w:left="252" w:hanging="252"/>
              <w:jc w:val="both"/>
              <w:rPr>
                <w:bCs/>
                <w:i/>
                <w:w w:val="105"/>
                <w:sz w:val="18"/>
                <w:szCs w:val="18"/>
              </w:rPr>
            </w:pPr>
            <w:proofErr w:type="spellStart"/>
            <w:r>
              <w:rPr>
                <w:bCs/>
                <w:i/>
                <w:w w:val="105"/>
                <w:sz w:val="18"/>
                <w:szCs w:val="18"/>
              </w:rPr>
              <w:t>i</w:t>
            </w:r>
            <w:proofErr w:type="spellEnd"/>
            <w:r>
              <w:rPr>
                <w:bCs/>
                <w:i/>
                <w:w w:val="105"/>
                <w:sz w:val="18"/>
                <w:szCs w:val="18"/>
              </w:rPr>
              <w:t xml:space="preserve">) Transportation of </w:t>
            </w:r>
            <w:r w:rsidRPr="00232ADB">
              <w:rPr>
                <w:bCs/>
                <w:i/>
                <w:color w:val="0033CC"/>
                <w:w w:val="105"/>
                <w:sz w:val="18"/>
                <w:szCs w:val="18"/>
              </w:rPr>
              <w:t>Petroleum Products, Natural Gas</w:t>
            </w:r>
            <w:r>
              <w:rPr>
                <w:bCs/>
                <w:i/>
                <w:w w:val="105"/>
                <w:sz w:val="18"/>
                <w:szCs w:val="18"/>
              </w:rPr>
              <w:t>, LPG, Chemicals, Coal Slurry and other similar products.</w:t>
            </w:r>
          </w:p>
          <w:p w:rsidR="000F2158" w:rsidRPr="00EF3B94" w:rsidRDefault="000F2158" w:rsidP="009D49E3">
            <w:pPr>
              <w:tabs>
                <w:tab w:val="left" w:pos="252"/>
              </w:tabs>
              <w:jc w:val="both"/>
              <w:rPr>
                <w:b/>
                <w:i/>
                <w:w w:val="105"/>
                <w:sz w:val="16"/>
                <w:szCs w:val="18"/>
              </w:rPr>
            </w:pPr>
          </w:p>
        </w:tc>
        <w:tc>
          <w:tcPr>
            <w:tcW w:w="3600" w:type="dxa"/>
          </w:tcPr>
          <w:p w:rsidR="000F2158" w:rsidRPr="00675317" w:rsidRDefault="000F2158" w:rsidP="009D49E3">
            <w:pPr>
              <w:ind w:left="252"/>
              <w:jc w:val="both"/>
              <w:rPr>
                <w:rFonts w:ascii="Arial" w:hAnsi="Arial" w:cs="Arial"/>
                <w:i/>
                <w:w w:val="105"/>
                <w:sz w:val="18"/>
                <w:szCs w:val="18"/>
              </w:rPr>
            </w:pPr>
          </w:p>
        </w:tc>
      </w:tr>
      <w:tr w:rsidR="000F2158" w:rsidRPr="00675317">
        <w:tc>
          <w:tcPr>
            <w:tcW w:w="14760" w:type="dxa"/>
            <w:gridSpan w:val="6"/>
          </w:tcPr>
          <w:p w:rsidR="000F2158" w:rsidRPr="009616F0" w:rsidRDefault="000F2158" w:rsidP="009D49E3">
            <w:pPr>
              <w:jc w:val="both"/>
              <w:rPr>
                <w:rFonts w:ascii="Arial" w:hAnsi="Arial" w:cs="Arial"/>
                <w:color w:val="1423B4"/>
                <w:w w:val="105"/>
                <w:sz w:val="18"/>
                <w:szCs w:val="18"/>
              </w:rPr>
            </w:pPr>
          </w:p>
        </w:tc>
      </w:tr>
      <w:tr w:rsidR="000F2158" w:rsidRPr="00675317">
        <w:tc>
          <w:tcPr>
            <w:tcW w:w="720" w:type="dxa"/>
          </w:tcPr>
          <w:p w:rsidR="000F2158" w:rsidRPr="00675317" w:rsidRDefault="000F2158" w:rsidP="008C0B7E">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8C0B7E">
            <w:pPr>
              <w:spacing w:after="0"/>
              <w:ind w:right="72"/>
              <w:rPr>
                <w:rFonts w:ascii="Arial" w:hAnsi="Arial" w:cs="Arial"/>
                <w:b/>
                <w:color w:val="1423B4"/>
                <w:w w:val="105"/>
                <w:sz w:val="18"/>
                <w:szCs w:val="18"/>
              </w:rPr>
            </w:pPr>
            <w:r w:rsidRPr="009616F0">
              <w:rPr>
                <w:rFonts w:ascii="Arial" w:hAnsi="Arial" w:cs="Arial"/>
                <w:b/>
                <w:color w:val="1423B4"/>
                <w:w w:val="105"/>
                <w:sz w:val="18"/>
                <w:szCs w:val="18"/>
              </w:rPr>
              <w:t>Cargo handling service</w:t>
            </w:r>
          </w:p>
        </w:tc>
        <w:tc>
          <w:tcPr>
            <w:tcW w:w="1733" w:type="dxa"/>
          </w:tcPr>
          <w:p w:rsidR="000F2158" w:rsidRPr="00675317" w:rsidRDefault="000F2158" w:rsidP="008C0B7E">
            <w:pPr>
              <w:spacing w:after="0"/>
              <w:jc w:val="both"/>
              <w:rPr>
                <w:rFonts w:ascii="Arial" w:hAnsi="Arial" w:cs="Arial"/>
                <w:w w:val="105"/>
                <w:sz w:val="20"/>
                <w:szCs w:val="20"/>
              </w:rPr>
            </w:pPr>
            <w:r w:rsidRPr="00675317">
              <w:rPr>
                <w:rFonts w:ascii="Arial" w:hAnsi="Arial" w:cs="Arial"/>
                <w:w w:val="105"/>
                <w:sz w:val="20"/>
                <w:szCs w:val="20"/>
              </w:rPr>
              <w:t>Cargo Handling Agency</w:t>
            </w:r>
          </w:p>
        </w:tc>
        <w:tc>
          <w:tcPr>
            <w:tcW w:w="1417" w:type="dxa"/>
          </w:tcPr>
          <w:p w:rsidR="000F2158" w:rsidRPr="00675317" w:rsidRDefault="000F2158" w:rsidP="008C0B7E">
            <w:pPr>
              <w:spacing w:after="0"/>
              <w:jc w:val="both"/>
              <w:rPr>
                <w:rFonts w:ascii="Arial" w:hAnsi="Arial" w:cs="Arial"/>
                <w:w w:val="105"/>
                <w:sz w:val="20"/>
                <w:szCs w:val="20"/>
              </w:rPr>
            </w:pPr>
            <w:r w:rsidRPr="00675317">
              <w:rPr>
                <w:rFonts w:ascii="Arial" w:hAnsi="Arial" w:cs="Arial"/>
                <w:w w:val="105"/>
                <w:sz w:val="20"/>
                <w:szCs w:val="20"/>
              </w:rPr>
              <w:t>Any Person</w:t>
            </w:r>
          </w:p>
        </w:tc>
        <w:tc>
          <w:tcPr>
            <w:tcW w:w="5310" w:type="dxa"/>
          </w:tcPr>
          <w:p w:rsidR="000F2158" w:rsidRPr="00A41AE1" w:rsidRDefault="000F2158" w:rsidP="008C0B7E">
            <w:pPr>
              <w:spacing w:after="0"/>
              <w:rPr>
                <w:rFonts w:ascii="Arial" w:hAnsi="Arial" w:cs="Arial"/>
                <w:w w:val="105"/>
                <w:sz w:val="20"/>
                <w:szCs w:val="20"/>
              </w:rPr>
            </w:pPr>
            <w:r w:rsidRPr="00A41AE1">
              <w:rPr>
                <w:rFonts w:ascii="Arial" w:hAnsi="Arial" w:cs="Arial"/>
                <w:w w:val="105"/>
                <w:sz w:val="20"/>
                <w:szCs w:val="20"/>
              </w:rPr>
              <w:t>Cargo Handling Service</w:t>
            </w:r>
          </w:p>
          <w:p w:rsidR="000F2158" w:rsidRPr="00604307" w:rsidRDefault="000F2158" w:rsidP="008C0B7E">
            <w:pPr>
              <w:spacing w:after="0"/>
              <w:rPr>
                <w:rFonts w:ascii="Arial" w:hAnsi="Arial" w:cs="Arial"/>
                <w:i/>
                <w:w w:val="105"/>
                <w:sz w:val="20"/>
                <w:u w:val="single"/>
              </w:rPr>
            </w:pPr>
          </w:p>
          <w:p w:rsidR="000F2158" w:rsidRDefault="000F2158" w:rsidP="008C0B7E">
            <w:pPr>
              <w:tabs>
                <w:tab w:val="center" w:pos="2547"/>
              </w:tabs>
              <w:spacing w:after="0"/>
              <w:rPr>
                <w:rFonts w:ascii="Arial" w:hAnsi="Arial" w:cs="Arial"/>
                <w:w w:val="105"/>
                <w:sz w:val="18"/>
              </w:rPr>
            </w:pPr>
            <w:r>
              <w:rPr>
                <w:rFonts w:ascii="Arial" w:hAnsi="Arial" w:cs="Arial"/>
                <w:b/>
                <w:w w:val="105"/>
                <w:sz w:val="18"/>
              </w:rPr>
              <w:t>[</w:t>
            </w:r>
            <w:r>
              <w:rPr>
                <w:rFonts w:ascii="Arial" w:hAnsi="Arial" w:cs="Arial"/>
                <w:w w:val="105"/>
                <w:sz w:val="18"/>
              </w:rPr>
              <w:t xml:space="preserve">Cargo Handling Service </w:t>
            </w:r>
          </w:p>
          <w:p w:rsidR="000F2158" w:rsidRDefault="000F2158" w:rsidP="008C0B7E">
            <w:pPr>
              <w:tabs>
                <w:tab w:val="center" w:pos="2547"/>
              </w:tabs>
              <w:spacing w:after="0"/>
              <w:rPr>
                <w:rFonts w:ascii="Arial" w:hAnsi="Arial" w:cs="Arial"/>
                <w:b/>
                <w:color w:val="003399"/>
                <w:w w:val="105"/>
                <w:sz w:val="18"/>
                <w:u w:val="double"/>
              </w:rPr>
            </w:pPr>
            <w:r w:rsidRPr="00604307">
              <w:rPr>
                <w:rFonts w:ascii="Arial" w:hAnsi="Arial" w:cs="Arial"/>
                <w:b/>
                <w:i/>
                <w:w w:val="105"/>
                <w:sz w:val="18"/>
              </w:rPr>
              <w:t>means</w:t>
            </w:r>
            <w:r w:rsidRPr="00DC2C99">
              <w:rPr>
                <w:rFonts w:ascii="Arial" w:hAnsi="Arial" w:cs="Arial"/>
                <w:w w:val="105"/>
                <w:sz w:val="18"/>
              </w:rPr>
              <w:t>:</w:t>
            </w:r>
            <w:r>
              <w:rPr>
                <w:rFonts w:ascii="Arial" w:hAnsi="Arial" w:cs="Arial"/>
                <w:w w:val="105"/>
                <w:sz w:val="18"/>
              </w:rPr>
              <w:t xml:space="preserve"> </w:t>
            </w:r>
            <w:r>
              <w:rPr>
                <w:rFonts w:ascii="Arial" w:hAnsi="Arial" w:cs="Arial"/>
                <w:color w:val="003399"/>
                <w:w w:val="105"/>
                <w:sz w:val="18"/>
              </w:rPr>
              <w:t xml:space="preserve">Loading, Unloading, Packing </w:t>
            </w:r>
            <w:r w:rsidRPr="00EC145A">
              <w:rPr>
                <w:rFonts w:ascii="Arial" w:hAnsi="Arial" w:cs="Arial"/>
                <w:i/>
                <w:color w:val="003399"/>
                <w:w w:val="105"/>
                <w:sz w:val="18"/>
              </w:rPr>
              <w:t xml:space="preserve">or </w:t>
            </w:r>
            <w:r>
              <w:rPr>
                <w:rFonts w:ascii="Arial" w:hAnsi="Arial" w:cs="Arial"/>
                <w:color w:val="003399"/>
                <w:w w:val="105"/>
                <w:sz w:val="18"/>
              </w:rPr>
              <w:t xml:space="preserve">Unpacking of </w:t>
            </w:r>
            <w:r w:rsidRPr="00604307">
              <w:rPr>
                <w:rFonts w:ascii="Arial" w:hAnsi="Arial" w:cs="Arial"/>
                <w:b/>
                <w:color w:val="003399"/>
                <w:w w:val="105"/>
                <w:sz w:val="18"/>
                <w:u w:val="double"/>
              </w:rPr>
              <w:t>Cargo</w:t>
            </w:r>
            <w:r>
              <w:rPr>
                <w:rFonts w:ascii="Arial" w:hAnsi="Arial" w:cs="Arial"/>
                <w:b/>
                <w:color w:val="003399"/>
                <w:w w:val="105"/>
                <w:sz w:val="18"/>
                <w:u w:val="double"/>
              </w:rPr>
              <w:t xml:space="preserve">                  </w:t>
            </w:r>
          </w:p>
          <w:p w:rsidR="000F2158" w:rsidRPr="00DC2C99" w:rsidRDefault="000F2158" w:rsidP="008C0B7E">
            <w:pPr>
              <w:tabs>
                <w:tab w:val="center" w:pos="2547"/>
              </w:tabs>
              <w:spacing w:after="0"/>
              <w:rPr>
                <w:rFonts w:ascii="Arial" w:hAnsi="Arial" w:cs="Arial"/>
                <w:w w:val="105"/>
                <w:sz w:val="18"/>
              </w:rPr>
            </w:pPr>
            <w:r w:rsidRPr="00604307">
              <w:rPr>
                <w:rFonts w:ascii="Arial" w:hAnsi="Arial" w:cs="Arial"/>
                <w:b/>
                <w:color w:val="003399"/>
                <w:w w:val="105"/>
                <w:sz w:val="18"/>
              </w:rPr>
              <w:t xml:space="preserve">            and </w:t>
            </w:r>
            <w:r>
              <w:rPr>
                <w:rFonts w:ascii="Arial" w:hAnsi="Arial" w:cs="Arial"/>
                <w:w w:val="105"/>
                <w:sz w:val="18"/>
              </w:rPr>
              <w:tab/>
            </w:r>
          </w:p>
          <w:p w:rsidR="000F2158" w:rsidRPr="00DC2C99" w:rsidRDefault="000F2158" w:rsidP="008C0B7E">
            <w:pPr>
              <w:spacing w:after="0"/>
              <w:rPr>
                <w:rFonts w:ascii="Arial" w:hAnsi="Arial" w:cs="Arial"/>
                <w:w w:val="105"/>
                <w:sz w:val="18"/>
              </w:rPr>
            </w:pPr>
            <w:r w:rsidRPr="00DC2C99">
              <w:rPr>
                <w:rFonts w:ascii="Arial" w:hAnsi="Arial" w:cs="Arial"/>
                <w:b/>
                <w:w w:val="105"/>
                <w:sz w:val="18"/>
              </w:rPr>
              <w:t>include</w:t>
            </w:r>
            <w:r>
              <w:rPr>
                <w:rFonts w:ascii="Arial" w:hAnsi="Arial" w:cs="Arial"/>
                <w:w w:val="105"/>
                <w:sz w:val="18"/>
              </w:rPr>
              <w:t>s:</w:t>
            </w:r>
          </w:p>
          <w:p w:rsidR="000F2158" w:rsidRPr="00604307" w:rsidRDefault="000F2158" w:rsidP="008C0B7E">
            <w:pPr>
              <w:numPr>
                <w:ilvl w:val="0"/>
                <w:numId w:val="53"/>
              </w:numPr>
              <w:spacing w:after="0" w:line="240" w:lineRule="auto"/>
              <w:ind w:left="601" w:hanging="349"/>
              <w:jc w:val="both"/>
              <w:rPr>
                <w:rFonts w:ascii="Arial" w:hAnsi="Arial" w:cs="Arial"/>
                <w:b/>
                <w:w w:val="105"/>
                <w:sz w:val="18"/>
                <w:szCs w:val="18"/>
              </w:rPr>
            </w:pPr>
            <w:r>
              <w:rPr>
                <w:rFonts w:ascii="Arial" w:hAnsi="Arial" w:cs="Arial"/>
                <w:b/>
                <w:bCs/>
                <w:color w:val="0033CC"/>
                <w:w w:val="105"/>
                <w:sz w:val="18"/>
                <w:szCs w:val="18"/>
              </w:rPr>
              <w:t xml:space="preserve">Cargo Handling service provided for freight </w:t>
            </w:r>
            <w:r>
              <w:rPr>
                <w:rFonts w:ascii="Arial" w:hAnsi="Arial" w:cs="Arial"/>
                <w:bCs/>
                <w:color w:val="0033CC"/>
                <w:w w:val="105"/>
                <w:sz w:val="18"/>
                <w:szCs w:val="18"/>
              </w:rPr>
              <w:t>(for all modes of transport)</w:t>
            </w:r>
          </w:p>
          <w:p w:rsidR="000F2158" w:rsidRPr="00604307" w:rsidRDefault="000F2158" w:rsidP="008C0B7E">
            <w:pPr>
              <w:spacing w:after="0"/>
              <w:ind w:left="601"/>
              <w:jc w:val="both"/>
              <w:rPr>
                <w:rFonts w:ascii="Arial" w:hAnsi="Arial" w:cs="Arial"/>
                <w:b/>
                <w:w w:val="105"/>
                <w:sz w:val="4"/>
                <w:szCs w:val="18"/>
              </w:rPr>
            </w:pPr>
          </w:p>
          <w:p w:rsidR="000F2158" w:rsidRPr="00420EDC" w:rsidRDefault="000F2158" w:rsidP="008C0B7E">
            <w:pPr>
              <w:spacing w:after="0"/>
              <w:ind w:left="252"/>
              <w:jc w:val="both"/>
              <w:rPr>
                <w:rFonts w:ascii="Arial" w:hAnsi="Arial" w:cs="Arial"/>
                <w:b/>
                <w:w w:val="105"/>
                <w:sz w:val="6"/>
                <w:szCs w:val="18"/>
              </w:rPr>
            </w:pPr>
          </w:p>
          <w:p w:rsidR="000F2158" w:rsidRPr="007C4E09" w:rsidRDefault="000F2158" w:rsidP="008C0B7E">
            <w:pPr>
              <w:numPr>
                <w:ilvl w:val="0"/>
                <w:numId w:val="53"/>
              </w:numPr>
              <w:spacing w:after="0" w:line="240" w:lineRule="auto"/>
              <w:ind w:left="601" w:hanging="349"/>
              <w:jc w:val="both"/>
              <w:rPr>
                <w:rFonts w:ascii="Arial" w:hAnsi="Arial" w:cs="Arial"/>
                <w:b/>
                <w:color w:val="003399"/>
                <w:w w:val="105"/>
                <w:sz w:val="18"/>
                <w:szCs w:val="18"/>
              </w:rPr>
            </w:pPr>
            <w:r>
              <w:rPr>
                <w:rFonts w:ascii="Arial" w:hAnsi="Arial" w:cs="Arial"/>
                <w:b/>
                <w:bCs/>
                <w:color w:val="003399"/>
                <w:w w:val="105"/>
                <w:sz w:val="18"/>
                <w:szCs w:val="18"/>
              </w:rPr>
              <w:t xml:space="preserve">Service of PACKING </w:t>
            </w:r>
            <w:r w:rsidRPr="00604307">
              <w:rPr>
                <w:rFonts w:ascii="Arial" w:hAnsi="Arial" w:cs="Arial"/>
                <w:b/>
                <w:bCs/>
                <w:i/>
                <w:color w:val="003399"/>
                <w:w w:val="105"/>
                <w:sz w:val="18"/>
                <w:szCs w:val="18"/>
              </w:rPr>
              <w:t>together with</w:t>
            </w:r>
            <w:r>
              <w:rPr>
                <w:rFonts w:ascii="Arial" w:hAnsi="Arial" w:cs="Arial"/>
                <w:b/>
                <w:bCs/>
                <w:color w:val="003399"/>
                <w:w w:val="105"/>
                <w:sz w:val="18"/>
                <w:szCs w:val="18"/>
              </w:rPr>
              <w:t xml:space="preserve"> transportation of goods </w:t>
            </w:r>
            <w:r>
              <w:rPr>
                <w:rFonts w:ascii="Arial" w:hAnsi="Arial" w:cs="Arial"/>
                <w:bCs/>
                <w:i/>
                <w:color w:val="003399"/>
                <w:w w:val="105"/>
                <w:sz w:val="18"/>
                <w:szCs w:val="18"/>
              </w:rPr>
              <w:t xml:space="preserve">(with or without one or more of the other services like loading, unloading, unpacking) </w:t>
            </w:r>
            <w:r w:rsidRPr="00604307">
              <w:rPr>
                <w:rFonts w:ascii="Arial" w:hAnsi="Arial" w:cs="Arial"/>
                <w:b/>
                <w:bCs/>
                <w:i/>
                <w:color w:val="003399"/>
                <w:w w:val="105"/>
                <w:sz w:val="18"/>
                <w:szCs w:val="18"/>
              </w:rPr>
              <w:t xml:space="preserve"> [</w:t>
            </w:r>
            <w:r w:rsidRPr="00604307">
              <w:rPr>
                <w:rFonts w:ascii="Arial" w:hAnsi="Arial" w:cs="Arial"/>
                <w:b/>
                <w:bCs/>
                <w:i/>
                <w:color w:val="000000"/>
                <w:w w:val="105"/>
                <w:sz w:val="18"/>
                <w:szCs w:val="18"/>
              </w:rPr>
              <w:t>Added by FA, 2008</w:t>
            </w:r>
            <w:r w:rsidRPr="00604307">
              <w:rPr>
                <w:rFonts w:ascii="Arial" w:hAnsi="Arial" w:cs="Arial"/>
                <w:b/>
                <w:bCs/>
                <w:i/>
                <w:color w:val="003399"/>
                <w:w w:val="105"/>
                <w:sz w:val="18"/>
                <w:szCs w:val="18"/>
              </w:rPr>
              <w:t>]</w:t>
            </w:r>
          </w:p>
          <w:p w:rsidR="000F2158" w:rsidRDefault="000F2158" w:rsidP="008C0B7E">
            <w:pPr>
              <w:spacing w:after="0"/>
              <w:rPr>
                <w:rFonts w:ascii="Estrangelo Edessa" w:hAnsi="Estrangelo Edessa" w:cs="Estrangelo Edessa"/>
                <w:w w:val="105"/>
                <w:sz w:val="16"/>
                <w:szCs w:val="16"/>
              </w:rPr>
            </w:pPr>
          </w:p>
          <w:p w:rsidR="000F2158" w:rsidRPr="00DC2C99" w:rsidRDefault="000F2158" w:rsidP="008C0B7E">
            <w:pPr>
              <w:spacing w:after="0"/>
              <w:rPr>
                <w:rFonts w:ascii="Arial" w:hAnsi="Arial" w:cs="Arial"/>
                <w:w w:val="105"/>
                <w:sz w:val="18"/>
              </w:rPr>
            </w:pPr>
            <w:r w:rsidRPr="00DC2C99">
              <w:rPr>
                <w:rFonts w:ascii="Arial" w:hAnsi="Arial" w:cs="Arial"/>
                <w:b/>
                <w:w w:val="105"/>
                <w:sz w:val="18"/>
              </w:rPr>
              <w:t>But does not include</w:t>
            </w:r>
            <w:r w:rsidRPr="00DC2C99">
              <w:rPr>
                <w:rFonts w:ascii="Arial" w:hAnsi="Arial" w:cs="Arial"/>
                <w:w w:val="105"/>
                <w:sz w:val="18"/>
              </w:rPr>
              <w:t>:</w:t>
            </w:r>
          </w:p>
          <w:p w:rsidR="000F2158" w:rsidRPr="00420EDC" w:rsidRDefault="000F2158" w:rsidP="009D49E3">
            <w:pPr>
              <w:numPr>
                <w:ilvl w:val="0"/>
                <w:numId w:val="94"/>
              </w:numPr>
              <w:spacing w:after="0" w:line="240" w:lineRule="auto"/>
              <w:ind w:left="252" w:firstLine="0"/>
              <w:jc w:val="both"/>
              <w:rPr>
                <w:rFonts w:ascii="Arial" w:hAnsi="Arial" w:cs="Arial"/>
                <w:b/>
                <w:w w:val="105"/>
                <w:sz w:val="18"/>
                <w:szCs w:val="18"/>
              </w:rPr>
            </w:pPr>
            <w:r>
              <w:rPr>
                <w:rFonts w:ascii="Arial" w:hAnsi="Arial" w:cs="Arial"/>
                <w:b/>
                <w:bCs/>
                <w:color w:val="0033CC"/>
                <w:w w:val="105"/>
                <w:sz w:val="18"/>
                <w:szCs w:val="18"/>
              </w:rPr>
              <w:t xml:space="preserve">Handling of </w:t>
            </w:r>
            <w:r w:rsidRPr="00420EDC">
              <w:rPr>
                <w:rFonts w:ascii="Arial" w:hAnsi="Arial" w:cs="Arial"/>
                <w:b/>
                <w:bCs/>
                <w:color w:val="0033CC"/>
                <w:w w:val="105"/>
                <w:sz w:val="18"/>
                <w:szCs w:val="18"/>
                <w:u w:val="double"/>
              </w:rPr>
              <w:t>Export Cargo</w:t>
            </w:r>
          </w:p>
          <w:p w:rsidR="000F2158" w:rsidRPr="00420EDC" w:rsidRDefault="000F2158" w:rsidP="008C0B7E">
            <w:pPr>
              <w:spacing w:after="0"/>
              <w:ind w:left="252"/>
              <w:jc w:val="both"/>
              <w:rPr>
                <w:rFonts w:ascii="Arial" w:hAnsi="Arial" w:cs="Arial"/>
                <w:b/>
                <w:w w:val="105"/>
                <w:sz w:val="6"/>
                <w:szCs w:val="18"/>
              </w:rPr>
            </w:pPr>
          </w:p>
          <w:p w:rsidR="000F2158" w:rsidRPr="007C4E09" w:rsidRDefault="000F2158" w:rsidP="009D49E3">
            <w:pPr>
              <w:numPr>
                <w:ilvl w:val="0"/>
                <w:numId w:val="94"/>
              </w:numPr>
              <w:spacing w:after="0" w:line="240" w:lineRule="auto"/>
              <w:ind w:left="252" w:firstLine="0"/>
              <w:jc w:val="both"/>
              <w:rPr>
                <w:rFonts w:ascii="Arial" w:hAnsi="Arial" w:cs="Arial"/>
                <w:b/>
                <w:color w:val="003399"/>
                <w:w w:val="105"/>
                <w:sz w:val="18"/>
                <w:szCs w:val="18"/>
              </w:rPr>
            </w:pPr>
            <w:r w:rsidRPr="00420EDC">
              <w:rPr>
                <w:rFonts w:ascii="Arial" w:hAnsi="Arial" w:cs="Arial"/>
                <w:b/>
                <w:bCs/>
                <w:color w:val="003399"/>
                <w:w w:val="105"/>
                <w:sz w:val="18"/>
                <w:szCs w:val="18"/>
              </w:rPr>
              <w:t xml:space="preserve">Handling of </w:t>
            </w:r>
            <w:r w:rsidRPr="00420EDC">
              <w:rPr>
                <w:rFonts w:ascii="Arial" w:hAnsi="Arial" w:cs="Arial"/>
                <w:b/>
                <w:bCs/>
                <w:color w:val="003399"/>
                <w:w w:val="105"/>
                <w:sz w:val="18"/>
                <w:szCs w:val="18"/>
                <w:u w:val="double"/>
              </w:rPr>
              <w:t>Passenger Baggage</w:t>
            </w:r>
          </w:p>
          <w:p w:rsidR="000F2158" w:rsidRPr="007C4E09" w:rsidRDefault="000F2158" w:rsidP="008C0B7E">
            <w:pPr>
              <w:pStyle w:val="ListParagraph"/>
              <w:rPr>
                <w:rFonts w:ascii="Arial" w:hAnsi="Arial" w:cs="Arial"/>
                <w:b/>
                <w:color w:val="003399"/>
                <w:w w:val="105"/>
                <w:sz w:val="10"/>
                <w:szCs w:val="18"/>
              </w:rPr>
            </w:pPr>
          </w:p>
          <w:p w:rsidR="000F2158" w:rsidRPr="00420EDC" w:rsidRDefault="000F2158" w:rsidP="009D49E3">
            <w:pPr>
              <w:numPr>
                <w:ilvl w:val="0"/>
                <w:numId w:val="94"/>
              </w:numPr>
              <w:spacing w:after="0" w:line="240" w:lineRule="auto"/>
              <w:ind w:left="252" w:firstLine="0"/>
              <w:jc w:val="both"/>
              <w:rPr>
                <w:rFonts w:ascii="Arial" w:hAnsi="Arial" w:cs="Arial"/>
                <w:b/>
                <w:color w:val="003399"/>
                <w:w w:val="105"/>
                <w:sz w:val="18"/>
                <w:szCs w:val="18"/>
              </w:rPr>
            </w:pPr>
            <w:r>
              <w:rPr>
                <w:rFonts w:ascii="Arial" w:hAnsi="Arial" w:cs="Arial"/>
                <w:b/>
                <w:color w:val="003399"/>
                <w:w w:val="105"/>
                <w:sz w:val="18"/>
                <w:szCs w:val="18"/>
              </w:rPr>
              <w:t>Mere transportation of goods</w:t>
            </w:r>
          </w:p>
          <w:p w:rsidR="000F2158" w:rsidRPr="00A41AE1" w:rsidRDefault="000F2158" w:rsidP="008C0B7E">
            <w:pPr>
              <w:spacing w:after="0"/>
              <w:rPr>
                <w:rFonts w:ascii="Estrangelo Edessa" w:hAnsi="Estrangelo Edessa" w:cs="Estrangelo Edessa"/>
                <w:w w:val="105"/>
                <w:sz w:val="16"/>
                <w:szCs w:val="16"/>
              </w:rPr>
            </w:pPr>
          </w:p>
          <w:p w:rsidR="000F2158" w:rsidRDefault="000F2158" w:rsidP="008C0B7E">
            <w:pPr>
              <w:spacing w:after="0"/>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Service covered</w:t>
            </w:r>
          </w:p>
          <w:p w:rsidR="000F2158" w:rsidRPr="008C0B7E" w:rsidRDefault="000F2158" w:rsidP="008C0B7E">
            <w:pPr>
              <w:numPr>
                <w:ilvl w:val="0"/>
                <w:numId w:val="76"/>
              </w:numPr>
              <w:tabs>
                <w:tab w:val="left" w:pos="252"/>
              </w:tabs>
              <w:spacing w:after="0" w:line="240" w:lineRule="auto"/>
              <w:ind w:left="252" w:hanging="252"/>
              <w:jc w:val="both"/>
              <w:rPr>
                <w:rFonts w:ascii="Arial" w:hAnsi="Arial" w:cs="Arial"/>
                <w:w w:val="105"/>
              </w:rPr>
            </w:pPr>
            <w:r w:rsidRPr="00C96601">
              <w:rPr>
                <w:b/>
                <w:i/>
                <w:color w:val="0033CC"/>
                <w:w w:val="105"/>
                <w:sz w:val="16"/>
                <w:szCs w:val="18"/>
              </w:rPr>
              <w:t>A packer and mover agency</w:t>
            </w:r>
            <w:r w:rsidRPr="00C96601">
              <w:rPr>
                <w:b/>
                <w:i/>
                <w:w w:val="105"/>
                <w:sz w:val="16"/>
                <w:szCs w:val="18"/>
              </w:rPr>
              <w:t xml:space="preserve"> </w:t>
            </w:r>
            <w:r w:rsidRPr="00C96601">
              <w:rPr>
                <w:i/>
                <w:w w:val="105"/>
                <w:sz w:val="16"/>
                <w:szCs w:val="18"/>
              </w:rPr>
              <w:t>undertakes packaging, loading and unloading of household articles when a person shifts from one house to another. The service provided is taxable as cargo handling service.</w:t>
            </w:r>
          </w:p>
          <w:p w:rsidR="008C0B7E" w:rsidRPr="00675317" w:rsidRDefault="008C0B7E" w:rsidP="008C0B7E">
            <w:pPr>
              <w:tabs>
                <w:tab w:val="left" w:pos="252"/>
              </w:tabs>
              <w:spacing w:after="0" w:line="240" w:lineRule="auto"/>
              <w:ind w:left="252"/>
              <w:jc w:val="both"/>
              <w:rPr>
                <w:rFonts w:ascii="Arial" w:hAnsi="Arial" w:cs="Arial"/>
                <w:w w:val="105"/>
              </w:rPr>
            </w:pPr>
          </w:p>
        </w:tc>
        <w:tc>
          <w:tcPr>
            <w:tcW w:w="3600" w:type="dxa"/>
          </w:tcPr>
          <w:p w:rsidR="000F2158" w:rsidRDefault="000F2158" w:rsidP="008C0B7E">
            <w:pPr>
              <w:spacing w:after="0"/>
              <w:jc w:val="both"/>
              <w:rPr>
                <w:rFonts w:ascii="Arial" w:hAnsi="Arial" w:cs="Arial"/>
                <w:w w:val="105"/>
                <w:sz w:val="18"/>
                <w:szCs w:val="18"/>
              </w:rPr>
            </w:pPr>
          </w:p>
          <w:p w:rsidR="000F2158" w:rsidRDefault="000F2158" w:rsidP="008C0B7E">
            <w:pPr>
              <w:spacing w:after="0"/>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 xml:space="preserve">Service </w:t>
            </w:r>
            <w:r>
              <w:rPr>
                <w:b/>
                <w:i/>
                <w:w w:val="105"/>
                <w:sz w:val="18"/>
                <w:szCs w:val="18"/>
                <w:u w:val="double"/>
              </w:rPr>
              <w:t xml:space="preserve">not </w:t>
            </w:r>
            <w:r w:rsidRPr="00AE1924">
              <w:rPr>
                <w:b/>
                <w:i/>
                <w:w w:val="105"/>
                <w:sz w:val="18"/>
                <w:szCs w:val="18"/>
                <w:u w:val="double"/>
              </w:rPr>
              <w:t>covered</w:t>
            </w:r>
            <w:r>
              <w:rPr>
                <w:b/>
                <w:i/>
                <w:w w:val="105"/>
                <w:sz w:val="18"/>
                <w:szCs w:val="18"/>
                <w:u w:val="double"/>
              </w:rPr>
              <w:t xml:space="preserve"> [CBEC Clarification]</w:t>
            </w:r>
          </w:p>
          <w:p w:rsidR="000F2158" w:rsidRPr="00552843" w:rsidRDefault="000F2158" w:rsidP="008C0B7E">
            <w:pPr>
              <w:numPr>
                <w:ilvl w:val="0"/>
                <w:numId w:val="77"/>
              </w:numPr>
              <w:tabs>
                <w:tab w:val="left" w:pos="252"/>
              </w:tabs>
              <w:spacing w:after="0" w:line="240" w:lineRule="auto"/>
              <w:ind w:left="252" w:hanging="252"/>
              <w:jc w:val="both"/>
              <w:rPr>
                <w:rFonts w:ascii="Arial" w:hAnsi="Arial" w:cs="Arial"/>
                <w:w w:val="105"/>
              </w:rPr>
            </w:pPr>
            <w:r w:rsidRPr="00552843">
              <w:rPr>
                <w:i/>
                <w:w w:val="105"/>
                <w:sz w:val="16"/>
                <w:szCs w:val="18"/>
              </w:rPr>
              <w:t xml:space="preserve">Container Freight Stations (CFS) undertake </w:t>
            </w:r>
            <w:r w:rsidRPr="00552843">
              <w:rPr>
                <w:b/>
                <w:i/>
                <w:color w:val="0033CC"/>
                <w:w w:val="105"/>
                <w:sz w:val="16"/>
                <w:szCs w:val="18"/>
              </w:rPr>
              <w:t>hand</w:t>
            </w:r>
            <w:r>
              <w:rPr>
                <w:b/>
                <w:i/>
                <w:color w:val="0033CC"/>
                <w:w w:val="105"/>
                <w:sz w:val="16"/>
                <w:szCs w:val="18"/>
              </w:rPr>
              <w:t>l</w:t>
            </w:r>
            <w:r w:rsidRPr="00552843">
              <w:rPr>
                <w:b/>
                <w:i/>
                <w:color w:val="0033CC"/>
                <w:w w:val="105"/>
                <w:sz w:val="16"/>
                <w:szCs w:val="18"/>
              </w:rPr>
              <w:t>ing of empty containers</w:t>
            </w:r>
            <w:r>
              <w:rPr>
                <w:b/>
                <w:i/>
                <w:w w:val="105"/>
                <w:sz w:val="16"/>
                <w:szCs w:val="18"/>
              </w:rPr>
              <w:t xml:space="preserve">. </w:t>
            </w:r>
            <w:r w:rsidRPr="00552843">
              <w:rPr>
                <w:i/>
                <w:w w:val="105"/>
                <w:sz w:val="16"/>
                <w:szCs w:val="18"/>
              </w:rPr>
              <w:t xml:space="preserve">It is not taxable as cargo handling service because empty containers are </w:t>
            </w:r>
            <w:r w:rsidRPr="0099522C">
              <w:rPr>
                <w:b/>
                <w:i/>
                <w:color w:val="0033CC"/>
                <w:w w:val="105"/>
                <w:sz w:val="16"/>
                <w:szCs w:val="18"/>
              </w:rPr>
              <w:t>not</w:t>
            </w:r>
            <w:r w:rsidRPr="00552843">
              <w:rPr>
                <w:i/>
                <w:w w:val="105"/>
                <w:sz w:val="16"/>
                <w:szCs w:val="18"/>
              </w:rPr>
              <w:t xml:space="preserve"> </w:t>
            </w:r>
            <w:r w:rsidRPr="0099522C">
              <w:rPr>
                <w:b/>
                <w:i/>
                <w:color w:val="0033CC"/>
                <w:w w:val="105"/>
                <w:sz w:val="16"/>
                <w:szCs w:val="18"/>
              </w:rPr>
              <w:t>cargo</w:t>
            </w:r>
            <w:r w:rsidRPr="00552843">
              <w:rPr>
                <w:i/>
                <w:w w:val="105"/>
                <w:sz w:val="16"/>
                <w:szCs w:val="18"/>
              </w:rPr>
              <w:t>.</w:t>
            </w:r>
          </w:p>
          <w:p w:rsidR="000F2158" w:rsidRDefault="000F2158" w:rsidP="008C0B7E">
            <w:pPr>
              <w:spacing w:after="0"/>
              <w:jc w:val="both"/>
              <w:rPr>
                <w:rFonts w:ascii="Arial" w:hAnsi="Arial" w:cs="Arial"/>
                <w:w w:val="105"/>
                <w:sz w:val="18"/>
                <w:szCs w:val="18"/>
              </w:rPr>
            </w:pPr>
          </w:p>
          <w:p w:rsidR="000F2158" w:rsidRDefault="000F2158" w:rsidP="008C0B7E">
            <w:pPr>
              <w:spacing w:after="0"/>
              <w:jc w:val="both"/>
              <w:rPr>
                <w:b/>
                <w:i/>
                <w:w w:val="105"/>
                <w:sz w:val="18"/>
                <w:szCs w:val="18"/>
                <w:u w:val="double"/>
              </w:rPr>
            </w:pPr>
            <w:r>
              <w:rPr>
                <w:b/>
                <w:i/>
                <w:w w:val="105"/>
                <w:sz w:val="18"/>
                <w:szCs w:val="18"/>
                <w:u w:val="double"/>
              </w:rPr>
              <w:t>Exemption</w:t>
            </w:r>
            <w:r w:rsidRPr="00AE1924">
              <w:rPr>
                <w:b/>
                <w:i/>
                <w:w w:val="105"/>
                <w:sz w:val="18"/>
                <w:szCs w:val="18"/>
                <w:u w:val="double"/>
              </w:rPr>
              <w:t>:</w:t>
            </w:r>
          </w:p>
          <w:p w:rsidR="000F2158" w:rsidRPr="002971AF" w:rsidRDefault="000F2158" w:rsidP="008C0B7E">
            <w:pPr>
              <w:numPr>
                <w:ilvl w:val="0"/>
                <w:numId w:val="56"/>
              </w:numPr>
              <w:tabs>
                <w:tab w:val="clear" w:pos="360"/>
                <w:tab w:val="left" w:pos="252"/>
              </w:tabs>
              <w:spacing w:after="0" w:line="22" w:lineRule="atLeast"/>
              <w:ind w:left="252" w:hanging="252"/>
              <w:jc w:val="both"/>
              <w:rPr>
                <w:rFonts w:ascii="Arial" w:hAnsi="Arial" w:cs="Arial"/>
                <w:b/>
                <w:bCs/>
                <w:w w:val="105"/>
                <w:sz w:val="18"/>
                <w:szCs w:val="18"/>
              </w:rPr>
            </w:pPr>
            <w:r w:rsidRPr="0099522C">
              <w:rPr>
                <w:rFonts w:ascii="Arial" w:hAnsi="Arial" w:cs="Arial"/>
                <w:b/>
                <w:bCs/>
                <w:w w:val="105"/>
                <w:sz w:val="18"/>
                <w:szCs w:val="18"/>
              </w:rPr>
              <w:t xml:space="preserve">Cargo handling service in </w:t>
            </w:r>
            <w:r w:rsidRPr="0099522C">
              <w:rPr>
                <w:rFonts w:ascii="Arial" w:hAnsi="Arial" w:cs="Arial"/>
                <w:b/>
                <w:bCs/>
                <w:color w:val="0033CC"/>
                <w:w w:val="105"/>
                <w:sz w:val="18"/>
                <w:szCs w:val="18"/>
              </w:rPr>
              <w:t xml:space="preserve">relation to </w:t>
            </w:r>
          </w:p>
          <w:p w:rsidR="000F2158" w:rsidRPr="002971AF" w:rsidRDefault="000F2158" w:rsidP="009D49E3">
            <w:pPr>
              <w:numPr>
                <w:ilvl w:val="0"/>
                <w:numId w:val="91"/>
              </w:numPr>
              <w:tabs>
                <w:tab w:val="left" w:pos="522"/>
              </w:tabs>
              <w:spacing w:after="0" w:line="22" w:lineRule="atLeast"/>
              <w:ind w:left="522" w:hanging="270"/>
              <w:jc w:val="both"/>
              <w:rPr>
                <w:rFonts w:ascii="Arial" w:hAnsi="Arial" w:cs="Arial"/>
                <w:b/>
                <w:bCs/>
                <w:w w:val="105"/>
                <w:sz w:val="18"/>
                <w:szCs w:val="18"/>
              </w:rPr>
            </w:pPr>
            <w:r w:rsidRPr="002971AF">
              <w:rPr>
                <w:rFonts w:ascii="Arial" w:hAnsi="Arial" w:cs="Arial"/>
                <w:b/>
                <w:bCs/>
                <w:color w:val="0033CC"/>
                <w:w w:val="105"/>
                <w:sz w:val="18"/>
                <w:szCs w:val="18"/>
                <w:u w:val="single"/>
              </w:rPr>
              <w:t>Agricultural produce</w:t>
            </w:r>
            <w:r w:rsidRPr="0099522C">
              <w:rPr>
                <w:rFonts w:ascii="Arial" w:hAnsi="Arial" w:cs="Arial"/>
                <w:b/>
                <w:bCs/>
                <w:color w:val="0033CC"/>
                <w:w w:val="105"/>
                <w:sz w:val="18"/>
                <w:szCs w:val="18"/>
              </w:rPr>
              <w:t xml:space="preserve"> </w:t>
            </w:r>
            <w:r>
              <w:rPr>
                <w:rFonts w:ascii="Arial" w:hAnsi="Arial" w:cs="Arial"/>
                <w:b/>
                <w:bCs/>
                <w:color w:val="0033CC"/>
                <w:w w:val="105"/>
                <w:sz w:val="18"/>
                <w:szCs w:val="18"/>
              </w:rPr>
              <w:t>&amp;</w:t>
            </w:r>
          </w:p>
          <w:p w:rsidR="000F2158" w:rsidRPr="002971AF" w:rsidRDefault="000F2158" w:rsidP="009D49E3">
            <w:pPr>
              <w:numPr>
                <w:ilvl w:val="0"/>
                <w:numId w:val="91"/>
              </w:numPr>
              <w:tabs>
                <w:tab w:val="left" w:pos="522"/>
              </w:tabs>
              <w:spacing w:after="0" w:line="22" w:lineRule="atLeast"/>
              <w:ind w:left="522" w:hanging="270"/>
              <w:jc w:val="both"/>
              <w:rPr>
                <w:rFonts w:ascii="Arial" w:hAnsi="Arial" w:cs="Arial"/>
                <w:b/>
                <w:bCs/>
                <w:w w:val="105"/>
                <w:sz w:val="18"/>
                <w:szCs w:val="18"/>
              </w:rPr>
            </w:pPr>
            <w:r w:rsidRPr="002971AF">
              <w:rPr>
                <w:rFonts w:ascii="Arial" w:hAnsi="Arial" w:cs="Arial"/>
                <w:b/>
                <w:bCs/>
                <w:color w:val="0033CC"/>
                <w:w w:val="105"/>
                <w:sz w:val="18"/>
                <w:szCs w:val="18"/>
                <w:u w:val="single"/>
              </w:rPr>
              <w:t>Goods requiring cold storage</w:t>
            </w:r>
            <w:r>
              <w:rPr>
                <w:rFonts w:ascii="Arial" w:hAnsi="Arial" w:cs="Arial"/>
                <w:b/>
                <w:bCs/>
                <w:color w:val="0033CC"/>
                <w:w w:val="105"/>
                <w:sz w:val="18"/>
                <w:szCs w:val="18"/>
              </w:rPr>
              <w:t xml:space="preserve"> </w:t>
            </w:r>
          </w:p>
          <w:p w:rsidR="000F2158" w:rsidRDefault="000F2158" w:rsidP="008C0B7E">
            <w:pPr>
              <w:tabs>
                <w:tab w:val="left" w:pos="252"/>
              </w:tabs>
              <w:spacing w:after="0" w:line="22" w:lineRule="atLeast"/>
              <w:ind w:left="360"/>
              <w:jc w:val="both"/>
              <w:rPr>
                <w:rFonts w:ascii="Arial" w:hAnsi="Arial" w:cs="Arial"/>
                <w:b/>
                <w:bCs/>
                <w:w w:val="105"/>
                <w:sz w:val="18"/>
                <w:szCs w:val="18"/>
              </w:rPr>
            </w:pPr>
            <w:r>
              <w:rPr>
                <w:rFonts w:ascii="Arial" w:hAnsi="Arial" w:cs="Arial"/>
                <w:b/>
                <w:bCs/>
                <w:w w:val="105"/>
                <w:sz w:val="18"/>
                <w:szCs w:val="18"/>
              </w:rPr>
              <w:t xml:space="preserve">                   </w:t>
            </w:r>
            <w:proofErr w:type="gramStart"/>
            <w:r w:rsidRPr="0099522C">
              <w:rPr>
                <w:rFonts w:ascii="Arial" w:hAnsi="Arial" w:cs="Arial"/>
                <w:b/>
                <w:bCs/>
                <w:w w:val="105"/>
                <w:sz w:val="18"/>
                <w:szCs w:val="18"/>
              </w:rPr>
              <w:t>is</w:t>
            </w:r>
            <w:proofErr w:type="gramEnd"/>
            <w:r w:rsidRPr="0099522C">
              <w:rPr>
                <w:rFonts w:ascii="Arial" w:hAnsi="Arial" w:cs="Arial"/>
                <w:b/>
                <w:bCs/>
                <w:w w:val="105"/>
                <w:sz w:val="18"/>
                <w:szCs w:val="18"/>
              </w:rPr>
              <w:t xml:space="preserve"> exempt</w:t>
            </w:r>
            <w:r>
              <w:rPr>
                <w:rFonts w:ascii="Arial" w:hAnsi="Arial" w:cs="Arial"/>
                <w:b/>
                <w:bCs/>
                <w:w w:val="105"/>
                <w:sz w:val="18"/>
                <w:szCs w:val="18"/>
              </w:rPr>
              <w:t>.</w:t>
            </w:r>
          </w:p>
          <w:p w:rsidR="000F2158" w:rsidRPr="00675317" w:rsidRDefault="000F2158" w:rsidP="008C0B7E">
            <w:pPr>
              <w:spacing w:after="0"/>
              <w:jc w:val="both"/>
              <w:rPr>
                <w:rFonts w:ascii="Arial" w:hAnsi="Arial" w:cs="Arial"/>
                <w:w w:val="105"/>
                <w:sz w:val="18"/>
                <w:szCs w:val="18"/>
              </w:rPr>
            </w:pPr>
          </w:p>
        </w:tc>
      </w:tr>
      <w:tr w:rsidR="000F2158" w:rsidRPr="00675317">
        <w:tc>
          <w:tcPr>
            <w:tcW w:w="720" w:type="dxa"/>
          </w:tcPr>
          <w:p w:rsidR="000F2158" w:rsidRPr="00675317" w:rsidRDefault="000F2158" w:rsidP="008C0B7E">
            <w:pPr>
              <w:numPr>
                <w:ilvl w:val="0"/>
                <w:numId w:val="50"/>
              </w:numPr>
              <w:tabs>
                <w:tab w:val="clear" w:pos="720"/>
                <w:tab w:val="num" w:pos="252"/>
              </w:tabs>
              <w:spacing w:after="0" w:line="240" w:lineRule="auto"/>
              <w:ind w:left="252" w:hanging="252"/>
              <w:jc w:val="both"/>
              <w:rPr>
                <w:rFonts w:ascii="Arial" w:hAnsi="Arial" w:cs="Arial"/>
                <w:b/>
                <w:w w:val="105"/>
              </w:rPr>
            </w:pPr>
          </w:p>
        </w:tc>
        <w:tc>
          <w:tcPr>
            <w:tcW w:w="1980" w:type="dxa"/>
          </w:tcPr>
          <w:p w:rsidR="000F2158" w:rsidRPr="009616F0" w:rsidRDefault="000F2158" w:rsidP="008C0B7E">
            <w:pPr>
              <w:spacing w:after="0"/>
              <w:ind w:right="72"/>
              <w:rPr>
                <w:rFonts w:ascii="Arial" w:hAnsi="Arial" w:cs="Arial"/>
                <w:b/>
                <w:color w:val="1423B4"/>
                <w:w w:val="105"/>
                <w:sz w:val="18"/>
                <w:szCs w:val="18"/>
              </w:rPr>
            </w:pPr>
            <w:r w:rsidRPr="009616F0">
              <w:rPr>
                <w:rFonts w:ascii="Arial" w:hAnsi="Arial" w:cs="Arial"/>
                <w:b/>
                <w:color w:val="1423B4"/>
                <w:w w:val="105"/>
                <w:sz w:val="18"/>
                <w:szCs w:val="18"/>
              </w:rPr>
              <w:t>Storage and W</w:t>
            </w:r>
            <w:r>
              <w:rPr>
                <w:rFonts w:ascii="Arial" w:hAnsi="Arial" w:cs="Arial"/>
                <w:b/>
                <w:color w:val="1423B4"/>
                <w:w w:val="105"/>
                <w:sz w:val="18"/>
                <w:szCs w:val="18"/>
              </w:rPr>
              <w:t>arehous</w:t>
            </w:r>
            <w:r w:rsidRPr="009616F0">
              <w:rPr>
                <w:rFonts w:ascii="Arial" w:hAnsi="Arial" w:cs="Arial"/>
                <w:b/>
                <w:color w:val="1423B4"/>
                <w:w w:val="105"/>
                <w:sz w:val="18"/>
                <w:szCs w:val="18"/>
              </w:rPr>
              <w:t>ing Service</w:t>
            </w:r>
          </w:p>
          <w:p w:rsidR="000F2158" w:rsidRPr="009616F0" w:rsidRDefault="000F2158" w:rsidP="008C0B7E">
            <w:pPr>
              <w:spacing w:after="0"/>
              <w:ind w:right="72"/>
              <w:rPr>
                <w:rFonts w:ascii="Arial" w:hAnsi="Arial" w:cs="Arial"/>
                <w:b/>
                <w:color w:val="1423B4"/>
                <w:w w:val="105"/>
                <w:sz w:val="18"/>
                <w:szCs w:val="18"/>
              </w:rPr>
            </w:pPr>
          </w:p>
        </w:tc>
        <w:tc>
          <w:tcPr>
            <w:tcW w:w="1733" w:type="dxa"/>
          </w:tcPr>
          <w:p w:rsidR="000F2158" w:rsidRPr="00675317" w:rsidRDefault="000F2158" w:rsidP="008C0B7E">
            <w:pPr>
              <w:spacing w:after="0"/>
              <w:jc w:val="both"/>
              <w:rPr>
                <w:rFonts w:ascii="Arial" w:hAnsi="Arial" w:cs="Arial"/>
                <w:w w:val="105"/>
                <w:sz w:val="20"/>
                <w:szCs w:val="20"/>
              </w:rPr>
            </w:pPr>
            <w:r w:rsidRPr="00675317">
              <w:rPr>
                <w:rFonts w:ascii="Arial" w:hAnsi="Arial" w:cs="Arial"/>
                <w:w w:val="105"/>
                <w:sz w:val="20"/>
                <w:szCs w:val="20"/>
              </w:rPr>
              <w:t>Storage and W/H Keeper</w:t>
            </w:r>
          </w:p>
        </w:tc>
        <w:tc>
          <w:tcPr>
            <w:tcW w:w="1417" w:type="dxa"/>
          </w:tcPr>
          <w:p w:rsidR="000F2158" w:rsidRPr="00675317" w:rsidRDefault="000F2158" w:rsidP="008C0B7E">
            <w:pPr>
              <w:spacing w:after="0"/>
              <w:jc w:val="both"/>
              <w:rPr>
                <w:rFonts w:ascii="Arial" w:hAnsi="Arial" w:cs="Arial"/>
                <w:w w:val="105"/>
                <w:sz w:val="20"/>
                <w:szCs w:val="20"/>
              </w:rPr>
            </w:pPr>
            <w:r w:rsidRPr="00675317">
              <w:rPr>
                <w:rFonts w:ascii="Arial" w:hAnsi="Arial" w:cs="Arial"/>
                <w:w w:val="105"/>
                <w:sz w:val="20"/>
                <w:szCs w:val="20"/>
              </w:rPr>
              <w:t>Any Person</w:t>
            </w:r>
          </w:p>
        </w:tc>
        <w:tc>
          <w:tcPr>
            <w:tcW w:w="5310" w:type="dxa"/>
          </w:tcPr>
          <w:p w:rsidR="000F2158" w:rsidRDefault="000F2158" w:rsidP="008C0B7E">
            <w:pPr>
              <w:spacing w:after="0"/>
              <w:rPr>
                <w:rFonts w:ascii="Arial" w:hAnsi="Arial" w:cs="Arial"/>
                <w:w w:val="105"/>
                <w:sz w:val="20"/>
              </w:rPr>
            </w:pPr>
            <w:r w:rsidRPr="00675317">
              <w:rPr>
                <w:rFonts w:ascii="Arial" w:hAnsi="Arial" w:cs="Arial"/>
                <w:w w:val="105"/>
                <w:sz w:val="20"/>
              </w:rPr>
              <w:t>Storage and W</w:t>
            </w:r>
            <w:r>
              <w:rPr>
                <w:rFonts w:ascii="Arial" w:hAnsi="Arial" w:cs="Arial"/>
                <w:w w:val="105"/>
                <w:sz w:val="20"/>
              </w:rPr>
              <w:t>arehousing</w:t>
            </w:r>
            <w:r w:rsidRPr="00675317">
              <w:rPr>
                <w:rFonts w:ascii="Arial" w:hAnsi="Arial" w:cs="Arial"/>
                <w:w w:val="105"/>
                <w:sz w:val="20"/>
              </w:rPr>
              <w:t xml:space="preserve"> of GOODS</w:t>
            </w:r>
          </w:p>
          <w:p w:rsidR="000F2158" w:rsidRPr="0099522C" w:rsidRDefault="000F2158" w:rsidP="008C0B7E">
            <w:pPr>
              <w:spacing w:after="0"/>
              <w:rPr>
                <w:rFonts w:ascii="Arial" w:hAnsi="Arial" w:cs="Arial"/>
                <w:w w:val="105"/>
                <w:sz w:val="8"/>
              </w:rPr>
            </w:pPr>
          </w:p>
          <w:p w:rsidR="000F2158" w:rsidRDefault="000F2158" w:rsidP="008C0B7E">
            <w:pPr>
              <w:spacing w:after="0"/>
              <w:rPr>
                <w:rFonts w:ascii="Arial" w:hAnsi="Arial" w:cs="Arial"/>
                <w:w w:val="105"/>
                <w:sz w:val="20"/>
              </w:rPr>
            </w:pPr>
            <w:r>
              <w:rPr>
                <w:rFonts w:ascii="Arial" w:hAnsi="Arial" w:cs="Arial"/>
                <w:w w:val="105"/>
                <w:sz w:val="20"/>
              </w:rPr>
              <w:t>[</w:t>
            </w:r>
            <w:r w:rsidRPr="0099522C">
              <w:rPr>
                <w:rFonts w:ascii="Arial" w:hAnsi="Arial" w:cs="Arial"/>
                <w:b/>
                <w:w w:val="105"/>
                <w:sz w:val="20"/>
              </w:rPr>
              <w:t>Excluding</w:t>
            </w:r>
            <w:r>
              <w:rPr>
                <w:rFonts w:ascii="Arial" w:hAnsi="Arial" w:cs="Arial"/>
                <w:w w:val="105"/>
                <w:sz w:val="20"/>
              </w:rPr>
              <w:t>:</w:t>
            </w:r>
          </w:p>
          <w:p w:rsidR="000F2158" w:rsidRPr="00675317" w:rsidRDefault="000F2158" w:rsidP="009D49E3">
            <w:pPr>
              <w:numPr>
                <w:ilvl w:val="0"/>
                <w:numId w:val="93"/>
              </w:numPr>
              <w:spacing w:after="0" w:line="240" w:lineRule="auto"/>
              <w:ind w:left="252" w:firstLine="0"/>
              <w:jc w:val="both"/>
              <w:rPr>
                <w:rFonts w:ascii="Arial" w:hAnsi="Arial" w:cs="Arial"/>
                <w:b/>
                <w:w w:val="105"/>
                <w:sz w:val="18"/>
                <w:szCs w:val="18"/>
              </w:rPr>
            </w:pPr>
            <w:r w:rsidRPr="005F0F2A">
              <w:rPr>
                <w:rFonts w:ascii="Arial" w:hAnsi="Arial" w:cs="Arial"/>
                <w:b/>
                <w:bCs/>
                <w:color w:val="0033CC"/>
                <w:w w:val="105"/>
                <w:sz w:val="18"/>
                <w:szCs w:val="18"/>
              </w:rPr>
              <w:t>Cold Storage Services</w:t>
            </w:r>
            <w:r w:rsidRPr="00675317">
              <w:rPr>
                <w:rFonts w:ascii="Arial" w:hAnsi="Arial" w:cs="Arial"/>
                <w:bCs/>
                <w:w w:val="105"/>
                <w:sz w:val="18"/>
                <w:szCs w:val="18"/>
              </w:rPr>
              <w:t xml:space="preserve"> (in relation to any goods)</w:t>
            </w:r>
          </w:p>
          <w:p w:rsidR="000F2158" w:rsidRPr="00675317" w:rsidRDefault="000F2158" w:rsidP="009D49E3">
            <w:pPr>
              <w:numPr>
                <w:ilvl w:val="0"/>
                <w:numId w:val="93"/>
              </w:numPr>
              <w:spacing w:after="0" w:line="240" w:lineRule="auto"/>
              <w:ind w:left="252" w:firstLine="0"/>
              <w:jc w:val="both"/>
              <w:rPr>
                <w:rFonts w:ascii="Arial" w:hAnsi="Arial" w:cs="Arial"/>
                <w:b/>
                <w:w w:val="105"/>
                <w:sz w:val="18"/>
                <w:szCs w:val="18"/>
              </w:rPr>
            </w:pPr>
            <w:r w:rsidRPr="00675317">
              <w:rPr>
                <w:rFonts w:ascii="Arial" w:hAnsi="Arial" w:cs="Arial"/>
                <w:bCs/>
                <w:w w:val="105"/>
                <w:sz w:val="18"/>
                <w:szCs w:val="18"/>
              </w:rPr>
              <w:t xml:space="preserve">Storage </w:t>
            </w:r>
            <w:proofErr w:type="spellStart"/>
            <w:r w:rsidRPr="00675317">
              <w:rPr>
                <w:rFonts w:ascii="Arial" w:hAnsi="Arial" w:cs="Arial"/>
                <w:bCs/>
                <w:w w:val="105"/>
                <w:sz w:val="18"/>
                <w:szCs w:val="18"/>
              </w:rPr>
              <w:t>Sr</w:t>
            </w:r>
            <w:proofErr w:type="spellEnd"/>
            <w:r w:rsidRPr="00675317">
              <w:rPr>
                <w:rFonts w:ascii="Arial" w:hAnsi="Arial" w:cs="Arial"/>
                <w:bCs/>
                <w:w w:val="105"/>
                <w:sz w:val="18"/>
                <w:szCs w:val="18"/>
              </w:rPr>
              <w:t xml:space="preserve"> in relation to </w:t>
            </w:r>
            <w:r w:rsidRPr="005F0F2A">
              <w:rPr>
                <w:rFonts w:ascii="Arial" w:hAnsi="Arial" w:cs="Arial"/>
                <w:b/>
                <w:bCs/>
                <w:color w:val="0033CC"/>
                <w:w w:val="105"/>
                <w:sz w:val="18"/>
                <w:szCs w:val="18"/>
              </w:rPr>
              <w:t>agricultural produce</w:t>
            </w:r>
          </w:p>
          <w:p w:rsidR="000F2158" w:rsidRPr="005A37AC" w:rsidRDefault="000F2158" w:rsidP="008C0B7E">
            <w:pPr>
              <w:spacing w:after="0"/>
              <w:rPr>
                <w:rFonts w:ascii="Arial" w:hAnsi="Arial" w:cs="Arial"/>
                <w:w w:val="105"/>
              </w:rPr>
            </w:pPr>
          </w:p>
          <w:p w:rsidR="000F2158" w:rsidRDefault="000F2158" w:rsidP="008C0B7E">
            <w:pPr>
              <w:spacing w:after="0"/>
              <w:jc w:val="both"/>
              <w:rPr>
                <w:b/>
                <w:i/>
                <w:w w:val="105"/>
                <w:sz w:val="18"/>
                <w:szCs w:val="18"/>
                <w:u w:val="double"/>
              </w:rPr>
            </w:pPr>
            <w:r>
              <w:rPr>
                <w:b/>
                <w:i/>
                <w:color w:val="000000"/>
                <w:w w:val="105"/>
                <w:sz w:val="18"/>
                <w:szCs w:val="18"/>
                <w:u w:val="double" w:color="003399"/>
              </w:rPr>
              <w:t xml:space="preserve">Example of </w:t>
            </w:r>
            <w:r w:rsidRPr="00AE1924">
              <w:rPr>
                <w:b/>
                <w:i/>
                <w:w w:val="105"/>
                <w:sz w:val="18"/>
                <w:szCs w:val="18"/>
                <w:u w:val="double"/>
              </w:rPr>
              <w:t>Service covered</w:t>
            </w:r>
          </w:p>
          <w:p w:rsidR="000F2158" w:rsidRDefault="000F2158" w:rsidP="009D49E3">
            <w:pPr>
              <w:numPr>
                <w:ilvl w:val="0"/>
                <w:numId w:val="97"/>
              </w:numPr>
              <w:spacing w:after="0" w:line="240" w:lineRule="auto"/>
              <w:jc w:val="both"/>
              <w:rPr>
                <w:i/>
                <w:w w:val="105"/>
                <w:sz w:val="16"/>
                <w:szCs w:val="18"/>
              </w:rPr>
            </w:pPr>
            <w:r w:rsidRPr="0099522C">
              <w:rPr>
                <w:i/>
                <w:color w:val="0033CC"/>
                <w:w w:val="105"/>
                <w:sz w:val="16"/>
                <w:szCs w:val="18"/>
              </w:rPr>
              <w:t>Storage and warehousing of empty container</w:t>
            </w:r>
            <w:r>
              <w:rPr>
                <w:b/>
                <w:i/>
                <w:color w:val="0033CC"/>
                <w:w w:val="105"/>
                <w:sz w:val="16"/>
                <w:szCs w:val="18"/>
              </w:rPr>
              <w:t xml:space="preserve"> </w:t>
            </w:r>
            <w:r>
              <w:rPr>
                <w:i/>
                <w:w w:val="105"/>
                <w:sz w:val="16"/>
                <w:szCs w:val="18"/>
              </w:rPr>
              <w:t>would be covered within the scope of “storage and warehousing service”, as empty containers are goods.</w:t>
            </w:r>
            <w:r w:rsidRPr="00487C2A">
              <w:rPr>
                <w:i/>
                <w:w w:val="105"/>
                <w:sz w:val="16"/>
                <w:szCs w:val="18"/>
              </w:rPr>
              <w:t>(</w:t>
            </w:r>
            <w:r w:rsidRPr="00487C2A">
              <w:rPr>
                <w:b/>
                <w:i/>
                <w:color w:val="0033CC"/>
                <w:w w:val="105"/>
                <w:sz w:val="16"/>
                <w:szCs w:val="18"/>
              </w:rPr>
              <w:t>Master Circular)</w:t>
            </w:r>
          </w:p>
          <w:p w:rsidR="000F2158" w:rsidRPr="00675317" w:rsidRDefault="000F2158" w:rsidP="008C0B7E">
            <w:pPr>
              <w:spacing w:after="0"/>
              <w:jc w:val="both"/>
              <w:rPr>
                <w:rFonts w:ascii="Arial" w:hAnsi="Arial" w:cs="Arial"/>
                <w:w w:val="105"/>
                <w:sz w:val="20"/>
              </w:rPr>
            </w:pPr>
          </w:p>
        </w:tc>
        <w:tc>
          <w:tcPr>
            <w:tcW w:w="3600" w:type="dxa"/>
          </w:tcPr>
          <w:p w:rsidR="000F2158" w:rsidRPr="00675317" w:rsidRDefault="000F2158" w:rsidP="008C0B7E">
            <w:pPr>
              <w:spacing w:after="0"/>
              <w:jc w:val="both"/>
              <w:rPr>
                <w:rFonts w:ascii="Arial" w:hAnsi="Arial" w:cs="Arial"/>
                <w:b/>
                <w:w w:val="105"/>
                <w:sz w:val="18"/>
                <w:szCs w:val="18"/>
              </w:rPr>
            </w:pPr>
          </w:p>
        </w:tc>
      </w:tr>
      <w:tr w:rsidR="000F2158" w:rsidRPr="00675317">
        <w:tc>
          <w:tcPr>
            <w:tcW w:w="14760" w:type="dxa"/>
            <w:gridSpan w:val="6"/>
          </w:tcPr>
          <w:p w:rsidR="000F2158" w:rsidRPr="009616F0" w:rsidRDefault="000F2158" w:rsidP="009D49E3">
            <w:pPr>
              <w:jc w:val="both"/>
              <w:rPr>
                <w:rFonts w:ascii="Arial" w:hAnsi="Arial" w:cs="Arial"/>
                <w:b/>
                <w:color w:val="1423B4"/>
                <w:w w:val="105"/>
                <w:sz w:val="18"/>
                <w:szCs w:val="18"/>
                <w:u w:val="double"/>
              </w:rPr>
            </w:pPr>
          </w:p>
        </w:tc>
      </w:tr>
    </w:tbl>
    <w:p w:rsidR="000F2158" w:rsidRPr="00675317" w:rsidRDefault="000F2158" w:rsidP="000F2158">
      <w:pPr>
        <w:rPr>
          <w:w w:val="105"/>
        </w:rPr>
      </w:pPr>
    </w:p>
    <w:p w:rsidR="000F2158" w:rsidRDefault="000F2158" w:rsidP="000F2158">
      <w:pPr>
        <w:rPr>
          <w:w w:val="105"/>
        </w:rPr>
      </w:pPr>
    </w:p>
    <w:p w:rsidR="000F2158" w:rsidRDefault="000F2158" w:rsidP="007257C0">
      <w:pPr>
        <w:spacing w:after="0"/>
        <w:rPr>
          <w:rFonts w:ascii="110" w:hAnsi="110"/>
          <w:color w:val="1F497D"/>
          <w:w w:val="108"/>
          <w:sz w:val="18"/>
        </w:rPr>
      </w:pPr>
    </w:p>
    <w:sectPr w:rsidR="000F2158" w:rsidSect="009D49E3">
      <w:pgSz w:w="16834" w:h="11909" w:orient="landscape" w:code="9"/>
      <w:pgMar w:top="1008" w:right="1296" w:bottom="864" w:left="1296" w:header="432"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45E" w:rsidRDefault="0033245E" w:rsidP="00C860B4">
      <w:pPr>
        <w:spacing w:after="0" w:line="240" w:lineRule="auto"/>
      </w:pPr>
      <w:r>
        <w:separator/>
      </w:r>
    </w:p>
  </w:endnote>
  <w:endnote w:type="continuationSeparator" w:id="1">
    <w:p w:rsidR="0033245E" w:rsidRDefault="0033245E" w:rsidP="00C860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strangelo Edessa">
    <w:panose1 w:val="00000000000000000000"/>
    <w:charset w:val="00"/>
    <w:family w:val="script"/>
    <w:pitch w:val="variable"/>
    <w:sig w:usb0="80002043" w:usb1="00000000" w:usb2="0000008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lipstream LET">
    <w:altName w:val="Times New Roman"/>
    <w:charset w:val="00"/>
    <w:family w:val="auto"/>
    <w:pitch w:val="variable"/>
    <w:sig w:usb0="00000001" w:usb1="00000000" w:usb2="00000000" w:usb3="00000000" w:csb0="00000009" w:csb1="00000000"/>
  </w:font>
  <w:font w:name="110">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Baskerville-Normal-Italic">
    <w:altName w:val="Times New Roman"/>
    <w:charset w:val="00"/>
    <w:family w:val="auto"/>
    <w:pitch w:val="variable"/>
    <w:sig w:usb0="00000001" w:usb1="00000000" w:usb2="00000000" w:usb3="00000000" w:csb0="0000001B" w:csb1="00000000"/>
  </w:font>
  <w:font w:name="Arial Narrow">
    <w:panose1 w:val="020B05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ZapfEllipt BT">
    <w:altName w:val="Times New Roman"/>
    <w:charset w:val="00"/>
    <w:family w:val="roman"/>
    <w:pitch w:val="variable"/>
    <w:sig w:usb0="00000001"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45E" w:rsidRDefault="0033245E" w:rsidP="00C860B4">
      <w:pPr>
        <w:spacing w:after="0" w:line="240" w:lineRule="auto"/>
      </w:pPr>
      <w:r>
        <w:separator/>
      </w:r>
    </w:p>
  </w:footnote>
  <w:footnote w:type="continuationSeparator" w:id="1">
    <w:p w:rsidR="0033245E" w:rsidRDefault="0033245E" w:rsidP="00C860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19" w:rsidRPr="00691CA4" w:rsidRDefault="0096285C" w:rsidP="00C860B4">
    <w:pPr>
      <w:pStyle w:val="Footer"/>
      <w:tabs>
        <w:tab w:val="clear" w:pos="8640"/>
      </w:tabs>
      <w:ind w:right="-558"/>
      <w:jc w:val="both"/>
      <w:rPr>
        <w:b/>
        <w:i/>
        <w:color w:val="1F497D"/>
      </w:rPr>
    </w:pPr>
    <w:r>
      <w:rPr>
        <w:b/>
        <w:i/>
        <w:noProof/>
        <w:color w:val="1F497D"/>
      </w:rPr>
      <w:pict>
        <v:line id="_x0000_s2049" style="position:absolute;left:0;text-align:left;z-index:251657728" from="0,16.9pt" to="484.5pt,16.9pt" strokecolor="#1f497d" strokeweight="2pt"/>
      </w:pict>
    </w:r>
    <w:r w:rsidR="00F41719" w:rsidRPr="00691CA4">
      <w:rPr>
        <w:b/>
        <w:i/>
        <w:color w:val="1F497D"/>
      </w:rPr>
      <w:t xml:space="preserve">Amendments as applicable for </w:t>
    </w:r>
    <w:r w:rsidR="00415564">
      <w:rPr>
        <w:b/>
        <w:i/>
        <w:color w:val="1F497D"/>
      </w:rPr>
      <w:t>May, 2009</w:t>
    </w:r>
    <w:r w:rsidR="00F41719" w:rsidRPr="00691CA4">
      <w:rPr>
        <w:b/>
        <w:i/>
        <w:color w:val="1F497D"/>
      </w:rPr>
      <w:t xml:space="preserve"> Attempt-                                                    </w:t>
    </w:r>
  </w:p>
  <w:p w:rsidR="00F41719" w:rsidRPr="00691CA4" w:rsidRDefault="00F41719" w:rsidP="00C860B4">
    <w:pPr>
      <w:pStyle w:val="Footer"/>
      <w:jc w:val="both"/>
      <w:rPr>
        <w:b/>
        <w:color w:val="1F497D"/>
        <w:sz w:val="2"/>
      </w:rPr>
    </w:pPr>
  </w:p>
  <w:p w:rsidR="00F41719" w:rsidRPr="00691CA4" w:rsidRDefault="00F41719">
    <w:pPr>
      <w:pStyle w:val="Header"/>
      <w:rPr>
        <w:color w:val="1F497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8.6pt" o:bullet="t">
        <v:imagedata r:id="rId1" o:title=""/>
      </v:shape>
    </w:pict>
  </w:numPicBullet>
  <w:abstractNum w:abstractNumId="0">
    <w:nsid w:val="00B26794"/>
    <w:multiLevelType w:val="hybridMultilevel"/>
    <w:tmpl w:val="5CDCF86E"/>
    <w:lvl w:ilvl="0" w:tplc="3BE66E48">
      <w:numFmt w:val="bullet"/>
      <w:lvlText w:val=""/>
      <w:lvlJc w:val="left"/>
      <w:pPr>
        <w:ind w:left="1740" w:hanging="360"/>
      </w:pPr>
      <w:rPr>
        <w:rFonts w:ascii="Wingdings" w:eastAsia="Times New Roman" w:hAnsi="Wingdings" w:cs="Times New Roman" w:hint="default"/>
      </w:rPr>
    </w:lvl>
    <w:lvl w:ilvl="1" w:tplc="04090003">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
    <w:nsid w:val="01AD6E7A"/>
    <w:multiLevelType w:val="hybridMultilevel"/>
    <w:tmpl w:val="3B4418A4"/>
    <w:lvl w:ilvl="0" w:tplc="40090011">
      <w:start w:val="1"/>
      <w:numFmt w:val="decimal"/>
      <w:lvlText w:val="%1)"/>
      <w:lvlJc w:val="left"/>
      <w:pPr>
        <w:tabs>
          <w:tab w:val="num" w:pos="612"/>
        </w:tabs>
        <w:ind w:left="612" w:hanging="360"/>
      </w:p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nsid w:val="01EA0A16"/>
    <w:multiLevelType w:val="hybridMultilevel"/>
    <w:tmpl w:val="A11A0EFA"/>
    <w:lvl w:ilvl="0" w:tplc="290C0DDA">
      <w:start w:val="1"/>
      <w:numFmt w:val="lowerRoman"/>
      <w:lvlText w:val="%1)"/>
      <w:lvlJc w:val="left"/>
      <w:pPr>
        <w:ind w:left="1080" w:hanging="72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DF243E"/>
    <w:multiLevelType w:val="hybridMultilevel"/>
    <w:tmpl w:val="EC44A1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EB6FDD"/>
    <w:multiLevelType w:val="hybridMultilevel"/>
    <w:tmpl w:val="6E5EA848"/>
    <w:lvl w:ilvl="0" w:tplc="3070968C">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93C61D3"/>
    <w:multiLevelType w:val="hybridMultilevel"/>
    <w:tmpl w:val="CEA8B08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A256426"/>
    <w:multiLevelType w:val="hybridMultilevel"/>
    <w:tmpl w:val="66369890"/>
    <w:lvl w:ilvl="0" w:tplc="E0B06C76">
      <w:start w:val="1"/>
      <w:numFmt w:val="bullet"/>
      <w:lvlText w:val=""/>
      <w:lvlJc w:val="left"/>
      <w:pPr>
        <w:ind w:left="720" w:hanging="360"/>
      </w:pPr>
      <w:rPr>
        <w:rFonts w:ascii="Wingdings" w:eastAsia="Times New Roman" w:hAnsi="Wingdings" w:cs="Times New Roman" w:hint="default"/>
        <w:b/>
        <w:color w:val="0033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A6226B"/>
    <w:multiLevelType w:val="hybridMultilevel"/>
    <w:tmpl w:val="46B025E0"/>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3D22AA"/>
    <w:multiLevelType w:val="hybridMultilevel"/>
    <w:tmpl w:val="3D348400"/>
    <w:lvl w:ilvl="0" w:tplc="EC4486F8">
      <w:start w:val="1"/>
      <w:numFmt w:val="bullet"/>
      <w:lvlText w:val=""/>
      <w:lvlJc w:val="left"/>
      <w:pPr>
        <w:ind w:left="2400" w:hanging="360"/>
      </w:pPr>
      <w:rPr>
        <w:rFonts w:ascii="Wingdings" w:eastAsia="Times New Roman" w:hAnsi="Wingdings" w:cs="Times New Roman" w:hint="default"/>
      </w:rPr>
    </w:lvl>
    <w:lvl w:ilvl="1" w:tplc="D94025C8">
      <w:start w:val="1"/>
      <w:numFmt w:val="bullet"/>
      <w:lvlText w:val=""/>
      <w:lvlJc w:val="left"/>
      <w:pPr>
        <w:ind w:left="3120" w:hanging="360"/>
      </w:pPr>
      <w:rPr>
        <w:rFonts w:ascii="Symbol" w:hAnsi="Symbol" w:hint="default"/>
        <w:color w:val="auto"/>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9">
    <w:nsid w:val="10D1551A"/>
    <w:multiLevelType w:val="hybridMultilevel"/>
    <w:tmpl w:val="1368CA6A"/>
    <w:lvl w:ilvl="0" w:tplc="04090007">
      <w:start w:val="1"/>
      <w:numFmt w:val="bullet"/>
      <w:lvlText w:val=""/>
      <w:lvlJc w:val="left"/>
      <w:pPr>
        <w:ind w:left="360" w:hanging="360"/>
      </w:pPr>
      <w:rPr>
        <w:rFonts w:ascii="Wingdings" w:hAnsi="Wingdings" w:hint="default"/>
        <w:sz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11023DB1"/>
    <w:multiLevelType w:val="hybridMultilevel"/>
    <w:tmpl w:val="BE462AE4"/>
    <w:lvl w:ilvl="0" w:tplc="6A2C9A52">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1C73920"/>
    <w:multiLevelType w:val="hybridMultilevel"/>
    <w:tmpl w:val="756ADC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12AB6375"/>
    <w:multiLevelType w:val="hybridMultilevel"/>
    <w:tmpl w:val="76D2C2D4"/>
    <w:lvl w:ilvl="0" w:tplc="30C8F1C8">
      <w:start w:val="1"/>
      <w:numFmt w:val="decimal"/>
      <w:lvlText w:val="(%1)"/>
      <w:lvlJc w:val="left"/>
      <w:pPr>
        <w:tabs>
          <w:tab w:val="num" w:pos="360"/>
        </w:tabs>
        <w:ind w:left="360" w:hanging="360"/>
      </w:pPr>
      <w:rPr>
        <w:rFonts w:hint="default"/>
      </w:rPr>
    </w:lvl>
    <w:lvl w:ilvl="1" w:tplc="F9EEA368">
      <w:start w:val="7"/>
      <w:numFmt w:val="decimal"/>
      <w:lvlText w:val="(%2"/>
      <w:lvlJc w:val="left"/>
      <w:pPr>
        <w:tabs>
          <w:tab w:val="num" w:pos="1440"/>
        </w:tabs>
        <w:ind w:left="1440" w:hanging="360"/>
      </w:pPr>
      <w:rPr>
        <w:rFonts w:ascii="Times New Roman" w:hAnsi="Times New Roman"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45827CB"/>
    <w:multiLevelType w:val="hybridMultilevel"/>
    <w:tmpl w:val="07767E4C"/>
    <w:lvl w:ilvl="0" w:tplc="E9307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CF78EA"/>
    <w:multiLevelType w:val="hybridMultilevel"/>
    <w:tmpl w:val="DB0A9016"/>
    <w:lvl w:ilvl="0" w:tplc="D94025C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5D53067"/>
    <w:multiLevelType w:val="hybridMultilevel"/>
    <w:tmpl w:val="45D091D4"/>
    <w:lvl w:ilvl="0" w:tplc="B83AFBB0">
      <w:start w:val="1"/>
      <w:numFmt w:val="decimal"/>
      <w:lvlText w:val="%1."/>
      <w:lvlJc w:val="left"/>
      <w:pPr>
        <w:ind w:left="360" w:hanging="360"/>
      </w:pPr>
      <w:rPr>
        <w:rFonts w:ascii="Times New Roman" w:hAnsi="Times New Roman" w:cs="Times New Roman" w:hint="default"/>
        <w:b w:val="0"/>
        <w:i/>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63642D2"/>
    <w:multiLevelType w:val="hybridMultilevel"/>
    <w:tmpl w:val="83748AA0"/>
    <w:lvl w:ilvl="0" w:tplc="0DACF5E2">
      <w:numFmt w:val="bullet"/>
      <w:lvlText w:val=""/>
      <w:lvlJc w:val="left"/>
      <w:pPr>
        <w:ind w:left="990" w:hanging="360"/>
      </w:pPr>
      <w:rPr>
        <w:rFonts w:ascii="Wingdings" w:eastAsia="Times New Roman" w:hAnsi="Wingdings" w:cs="Times New Roman" w:hint="default"/>
        <w:sz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16D9346E"/>
    <w:multiLevelType w:val="hybridMultilevel"/>
    <w:tmpl w:val="CC58DE8C"/>
    <w:lvl w:ilvl="0" w:tplc="63B8E904">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1708302E"/>
    <w:multiLevelType w:val="hybridMultilevel"/>
    <w:tmpl w:val="A7BECFB8"/>
    <w:lvl w:ilvl="0" w:tplc="4D9E1AA4">
      <w:start w:val="1"/>
      <w:numFmt w:val="decimal"/>
      <w:lvlText w:val="%1."/>
      <w:lvlJc w:val="left"/>
      <w:pPr>
        <w:ind w:left="360" w:hanging="360"/>
      </w:pPr>
      <w:rPr>
        <w:rFonts w:ascii="Times New Roman" w:hAnsi="Times New Roman" w:cs="Times New Roman" w:hint="default"/>
        <w:sz w:val="16"/>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86A3DF9"/>
    <w:multiLevelType w:val="hybridMultilevel"/>
    <w:tmpl w:val="61686CA4"/>
    <w:lvl w:ilvl="0" w:tplc="485AFD68">
      <w:numFmt w:val="bullet"/>
      <w:lvlText w:val=""/>
      <w:lvlJc w:val="left"/>
      <w:pPr>
        <w:ind w:left="360" w:hanging="360"/>
      </w:pPr>
      <w:rPr>
        <w:rFonts w:ascii="Wingdings" w:eastAsia="Times New Roman"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1A6422AD"/>
    <w:multiLevelType w:val="hybridMultilevel"/>
    <w:tmpl w:val="EAEC1740"/>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1AA55F15"/>
    <w:multiLevelType w:val="hybridMultilevel"/>
    <w:tmpl w:val="DEDACEC0"/>
    <w:lvl w:ilvl="0" w:tplc="04090011">
      <w:start w:val="1"/>
      <w:numFmt w:val="decimal"/>
      <w:lvlText w:val="%1)"/>
      <w:lvlJc w:val="left"/>
      <w:pPr>
        <w:tabs>
          <w:tab w:val="num" w:pos="962"/>
        </w:tabs>
        <w:ind w:left="962" w:hanging="360"/>
      </w:pPr>
    </w:lvl>
    <w:lvl w:ilvl="1" w:tplc="04090019" w:tentative="1">
      <w:start w:val="1"/>
      <w:numFmt w:val="lowerLetter"/>
      <w:lvlText w:val="%2."/>
      <w:lvlJc w:val="left"/>
      <w:pPr>
        <w:tabs>
          <w:tab w:val="num" w:pos="1682"/>
        </w:tabs>
        <w:ind w:left="1682" w:hanging="360"/>
      </w:pPr>
    </w:lvl>
    <w:lvl w:ilvl="2" w:tplc="0409001B" w:tentative="1">
      <w:start w:val="1"/>
      <w:numFmt w:val="lowerRoman"/>
      <w:lvlText w:val="%3."/>
      <w:lvlJc w:val="right"/>
      <w:pPr>
        <w:tabs>
          <w:tab w:val="num" w:pos="2402"/>
        </w:tabs>
        <w:ind w:left="2402" w:hanging="180"/>
      </w:pPr>
    </w:lvl>
    <w:lvl w:ilvl="3" w:tplc="0409000F" w:tentative="1">
      <w:start w:val="1"/>
      <w:numFmt w:val="decimal"/>
      <w:lvlText w:val="%4."/>
      <w:lvlJc w:val="left"/>
      <w:pPr>
        <w:tabs>
          <w:tab w:val="num" w:pos="3122"/>
        </w:tabs>
        <w:ind w:left="3122" w:hanging="360"/>
      </w:pPr>
    </w:lvl>
    <w:lvl w:ilvl="4" w:tplc="04090019" w:tentative="1">
      <w:start w:val="1"/>
      <w:numFmt w:val="lowerLetter"/>
      <w:lvlText w:val="%5."/>
      <w:lvlJc w:val="left"/>
      <w:pPr>
        <w:tabs>
          <w:tab w:val="num" w:pos="3842"/>
        </w:tabs>
        <w:ind w:left="3842" w:hanging="360"/>
      </w:pPr>
    </w:lvl>
    <w:lvl w:ilvl="5" w:tplc="0409001B" w:tentative="1">
      <w:start w:val="1"/>
      <w:numFmt w:val="lowerRoman"/>
      <w:lvlText w:val="%6."/>
      <w:lvlJc w:val="right"/>
      <w:pPr>
        <w:tabs>
          <w:tab w:val="num" w:pos="4562"/>
        </w:tabs>
        <w:ind w:left="4562" w:hanging="180"/>
      </w:pPr>
    </w:lvl>
    <w:lvl w:ilvl="6" w:tplc="0409000F" w:tentative="1">
      <w:start w:val="1"/>
      <w:numFmt w:val="decimal"/>
      <w:lvlText w:val="%7."/>
      <w:lvlJc w:val="left"/>
      <w:pPr>
        <w:tabs>
          <w:tab w:val="num" w:pos="5282"/>
        </w:tabs>
        <w:ind w:left="5282" w:hanging="360"/>
      </w:pPr>
    </w:lvl>
    <w:lvl w:ilvl="7" w:tplc="04090019" w:tentative="1">
      <w:start w:val="1"/>
      <w:numFmt w:val="lowerLetter"/>
      <w:lvlText w:val="%8."/>
      <w:lvlJc w:val="left"/>
      <w:pPr>
        <w:tabs>
          <w:tab w:val="num" w:pos="6002"/>
        </w:tabs>
        <w:ind w:left="6002" w:hanging="360"/>
      </w:pPr>
    </w:lvl>
    <w:lvl w:ilvl="8" w:tplc="0409001B" w:tentative="1">
      <w:start w:val="1"/>
      <w:numFmt w:val="lowerRoman"/>
      <w:lvlText w:val="%9."/>
      <w:lvlJc w:val="right"/>
      <w:pPr>
        <w:tabs>
          <w:tab w:val="num" w:pos="6722"/>
        </w:tabs>
        <w:ind w:left="6722" w:hanging="180"/>
      </w:pPr>
    </w:lvl>
  </w:abstractNum>
  <w:abstractNum w:abstractNumId="22">
    <w:nsid w:val="1ADE6F1C"/>
    <w:multiLevelType w:val="hybridMultilevel"/>
    <w:tmpl w:val="99967C5A"/>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1CF06635"/>
    <w:multiLevelType w:val="hybridMultilevel"/>
    <w:tmpl w:val="34E8FD5C"/>
    <w:lvl w:ilvl="0" w:tplc="2A4E6E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1DF45AC6"/>
    <w:multiLevelType w:val="hybridMultilevel"/>
    <w:tmpl w:val="592207A6"/>
    <w:lvl w:ilvl="0" w:tplc="DDFA4FB6">
      <w:numFmt w:val="bullet"/>
      <w:lvlText w:val=""/>
      <w:lvlJc w:val="left"/>
      <w:pPr>
        <w:ind w:left="360" w:hanging="360"/>
      </w:pPr>
      <w:rPr>
        <w:rFonts w:ascii="Wingdings" w:eastAsia="Times New Roman" w:hAnsi="Wingdings" w:cs="Arial" w:hint="default"/>
        <w:b w:val="0"/>
        <w:sz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E1C4A54"/>
    <w:multiLevelType w:val="hybridMultilevel"/>
    <w:tmpl w:val="9B0A50EC"/>
    <w:lvl w:ilvl="0" w:tplc="04090017">
      <w:start w:val="1"/>
      <w:numFmt w:val="lowerLetter"/>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nsid w:val="21562BA3"/>
    <w:multiLevelType w:val="hybridMultilevel"/>
    <w:tmpl w:val="9BF24218"/>
    <w:lvl w:ilvl="0" w:tplc="D94025C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237630E8"/>
    <w:multiLevelType w:val="hybridMultilevel"/>
    <w:tmpl w:val="E38AA218"/>
    <w:lvl w:ilvl="0" w:tplc="B55C1312">
      <w:start w:val="1"/>
      <w:numFmt w:val="lowerLetter"/>
      <w:lvlText w:val="%1)"/>
      <w:lvlJc w:val="left"/>
      <w:pPr>
        <w:ind w:left="819" w:hanging="360"/>
      </w:pPr>
      <w:rPr>
        <w:rFonts w:hint="default"/>
        <w:i/>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28">
    <w:nsid w:val="257367ED"/>
    <w:multiLevelType w:val="hybridMultilevel"/>
    <w:tmpl w:val="56EAAA5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27A10AAE"/>
    <w:multiLevelType w:val="hybridMultilevel"/>
    <w:tmpl w:val="8C08BA12"/>
    <w:lvl w:ilvl="0" w:tplc="8BC8F41C">
      <w:start w:val="1"/>
      <w:numFmt w:val="decimal"/>
      <w:lvlText w:val="%1."/>
      <w:lvlJc w:val="left"/>
      <w:pPr>
        <w:ind w:left="360" w:hanging="360"/>
      </w:pPr>
      <w:rPr>
        <w:rFonts w:hint="default"/>
        <w:color w:val="0033CC"/>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2B800CB4"/>
    <w:multiLevelType w:val="hybridMultilevel"/>
    <w:tmpl w:val="419A1A6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2BA93092"/>
    <w:multiLevelType w:val="hybridMultilevel"/>
    <w:tmpl w:val="B24E048A"/>
    <w:lvl w:ilvl="0" w:tplc="485AFD68">
      <w:numFmt w:val="bullet"/>
      <w:lvlText w:val=""/>
      <w:lvlJc w:val="left"/>
      <w:pPr>
        <w:tabs>
          <w:tab w:val="num" w:pos="360"/>
        </w:tabs>
        <w:ind w:left="360" w:hanging="360"/>
      </w:pPr>
      <w:rPr>
        <w:rFonts w:ascii="Wingdings" w:eastAsia="Times New Roman" w:hAnsi="Wingdings" w:cs="Times New Roman" w:hint="default"/>
      </w:rPr>
    </w:lvl>
    <w:lvl w:ilvl="1" w:tplc="485AFD68">
      <w:numFmt w:val="bullet"/>
      <w:lvlText w:val=""/>
      <w:lvlJc w:val="left"/>
      <w:pPr>
        <w:tabs>
          <w:tab w:val="num" w:pos="1080"/>
        </w:tabs>
        <w:ind w:left="1080" w:hanging="360"/>
      </w:pPr>
      <w:rPr>
        <w:rFonts w:ascii="Wingdings" w:eastAsia="Times New Roman" w:hAnsi="Wingdings" w:cs="Times New Roman" w:hint="default"/>
      </w:rPr>
    </w:lvl>
    <w:lvl w:ilvl="2" w:tplc="6E5E8CEE">
      <w:start w:val="1"/>
      <w:numFmt w:val="lowerRoman"/>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2BBE65F0"/>
    <w:multiLevelType w:val="hybridMultilevel"/>
    <w:tmpl w:val="FAD0C152"/>
    <w:lvl w:ilvl="0" w:tplc="B0F8B78A">
      <w:start w:val="1"/>
      <w:numFmt w:val="lowerRoman"/>
      <w:lvlText w:val="%1)"/>
      <w:lvlJc w:val="left"/>
      <w:pPr>
        <w:ind w:left="1080" w:hanging="720"/>
      </w:pPr>
      <w:rPr>
        <w:rFonts w:hint="default"/>
        <w:b/>
        <w:w w:val="100"/>
      </w:rPr>
    </w:lvl>
    <w:lvl w:ilvl="1" w:tplc="5DD2BA32">
      <w:start w:val="2"/>
      <w:numFmt w:val="bullet"/>
      <w:lvlText w:val=""/>
      <w:lvlJc w:val="left"/>
      <w:pPr>
        <w:ind w:left="1440" w:hanging="360"/>
      </w:pPr>
      <w:rPr>
        <w:rFonts w:ascii="Wingdings" w:eastAsia="Times New Roman" w:hAnsi="Wingdings" w:cs="Arial" w:hint="default"/>
      </w:rPr>
    </w:lvl>
    <w:lvl w:ilvl="2" w:tplc="0409001B">
      <w:start w:val="1"/>
      <w:numFmt w:val="lowerRoman"/>
      <w:lvlText w:val="%3."/>
      <w:lvlJc w:val="right"/>
      <w:pPr>
        <w:ind w:left="2160" w:hanging="180"/>
      </w:pPr>
    </w:lvl>
    <w:lvl w:ilvl="3" w:tplc="DBC476EA">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EF2245"/>
    <w:multiLevelType w:val="hybridMultilevel"/>
    <w:tmpl w:val="9E103CE0"/>
    <w:lvl w:ilvl="0" w:tplc="53DEF2A0">
      <w:start w:val="1"/>
      <w:numFmt w:val="lowerRoman"/>
      <w:lvlText w:val="%1)"/>
      <w:lvlJc w:val="left"/>
      <w:pPr>
        <w:ind w:left="1080" w:hanging="720"/>
      </w:pPr>
      <w:rPr>
        <w:rFonts w:cs="Times New Roman" w:hint="default"/>
        <w:w w:val="11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2BF45D6B"/>
    <w:multiLevelType w:val="hybridMultilevel"/>
    <w:tmpl w:val="EEB2C23E"/>
    <w:lvl w:ilvl="0" w:tplc="3070968C">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nsid w:val="2C25346F"/>
    <w:multiLevelType w:val="hybridMultilevel"/>
    <w:tmpl w:val="15E079DE"/>
    <w:lvl w:ilvl="0" w:tplc="3CAAA1D6">
      <w:start w:val="2"/>
      <w:numFmt w:val="bullet"/>
      <w:lvlText w:val=""/>
      <w:lvlJc w:val="left"/>
      <w:pPr>
        <w:ind w:left="360" w:hanging="360"/>
      </w:pPr>
      <w:rPr>
        <w:rFonts w:ascii="Wingdings" w:eastAsia="Times New Roma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2C9B6387"/>
    <w:multiLevelType w:val="hybridMultilevel"/>
    <w:tmpl w:val="77F09D42"/>
    <w:lvl w:ilvl="0" w:tplc="4D9E1AA4">
      <w:start w:val="1"/>
      <w:numFmt w:val="decimal"/>
      <w:lvlText w:val="%1."/>
      <w:lvlJc w:val="left"/>
      <w:pPr>
        <w:ind w:left="612" w:hanging="360"/>
      </w:pPr>
      <w:rPr>
        <w:rFonts w:ascii="Times New Roman" w:hAnsi="Times New Roman" w:cs="Times New Roman" w:hint="default"/>
        <w:sz w:val="16"/>
        <w:u w:val="none"/>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7">
    <w:nsid w:val="2CE750BF"/>
    <w:multiLevelType w:val="hybridMultilevel"/>
    <w:tmpl w:val="778CC77A"/>
    <w:lvl w:ilvl="0" w:tplc="DC2AFBFC">
      <w:start w:val="1"/>
      <w:numFmt w:val="lowerLetter"/>
      <w:lvlText w:val="%1)"/>
      <w:lvlJc w:val="left"/>
      <w:pPr>
        <w:ind w:left="990" w:hanging="36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38">
    <w:nsid w:val="2E930358"/>
    <w:multiLevelType w:val="hybridMultilevel"/>
    <w:tmpl w:val="EC44A1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05A37F9"/>
    <w:multiLevelType w:val="hybridMultilevel"/>
    <w:tmpl w:val="0F7A32FA"/>
    <w:lvl w:ilvl="0" w:tplc="D94025C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6272BD5"/>
    <w:multiLevelType w:val="hybridMultilevel"/>
    <w:tmpl w:val="AA481958"/>
    <w:lvl w:ilvl="0" w:tplc="291C731C">
      <w:start w:val="1"/>
      <w:numFmt w:val="bullet"/>
      <w:lvlText w:val=""/>
      <w:lvlJc w:val="left"/>
      <w:pPr>
        <w:tabs>
          <w:tab w:val="num" w:pos="724"/>
        </w:tabs>
        <w:ind w:left="724" w:hanging="360"/>
      </w:pPr>
      <w:rPr>
        <w:rFonts w:ascii="Symbol" w:hAnsi="Symbol" w:hint="default"/>
        <w:color w:val="auto"/>
      </w:rPr>
    </w:lvl>
    <w:lvl w:ilvl="1" w:tplc="04090003" w:tentative="1">
      <w:start w:val="1"/>
      <w:numFmt w:val="bullet"/>
      <w:lvlText w:val="o"/>
      <w:lvlJc w:val="left"/>
      <w:pPr>
        <w:tabs>
          <w:tab w:val="num" w:pos="1084"/>
        </w:tabs>
        <w:ind w:left="1084" w:hanging="360"/>
      </w:pPr>
      <w:rPr>
        <w:rFonts w:ascii="Courier New" w:hAnsi="Courier New" w:cs="Courier New" w:hint="default"/>
      </w:rPr>
    </w:lvl>
    <w:lvl w:ilvl="2" w:tplc="04090005" w:tentative="1">
      <w:start w:val="1"/>
      <w:numFmt w:val="bullet"/>
      <w:lvlText w:val=""/>
      <w:lvlJc w:val="left"/>
      <w:pPr>
        <w:tabs>
          <w:tab w:val="num" w:pos="1804"/>
        </w:tabs>
        <w:ind w:left="1804" w:hanging="360"/>
      </w:pPr>
      <w:rPr>
        <w:rFonts w:ascii="Wingdings" w:hAnsi="Wingdings" w:hint="default"/>
      </w:rPr>
    </w:lvl>
    <w:lvl w:ilvl="3" w:tplc="04090001" w:tentative="1">
      <w:start w:val="1"/>
      <w:numFmt w:val="bullet"/>
      <w:lvlText w:val=""/>
      <w:lvlJc w:val="left"/>
      <w:pPr>
        <w:tabs>
          <w:tab w:val="num" w:pos="2524"/>
        </w:tabs>
        <w:ind w:left="2524" w:hanging="360"/>
      </w:pPr>
      <w:rPr>
        <w:rFonts w:ascii="Symbol" w:hAnsi="Symbol" w:hint="default"/>
      </w:rPr>
    </w:lvl>
    <w:lvl w:ilvl="4" w:tplc="04090003" w:tentative="1">
      <w:start w:val="1"/>
      <w:numFmt w:val="bullet"/>
      <w:lvlText w:val="o"/>
      <w:lvlJc w:val="left"/>
      <w:pPr>
        <w:tabs>
          <w:tab w:val="num" w:pos="3244"/>
        </w:tabs>
        <w:ind w:left="3244" w:hanging="360"/>
      </w:pPr>
      <w:rPr>
        <w:rFonts w:ascii="Courier New" w:hAnsi="Courier New" w:cs="Courier New" w:hint="default"/>
      </w:rPr>
    </w:lvl>
    <w:lvl w:ilvl="5" w:tplc="04090005" w:tentative="1">
      <w:start w:val="1"/>
      <w:numFmt w:val="bullet"/>
      <w:lvlText w:val=""/>
      <w:lvlJc w:val="left"/>
      <w:pPr>
        <w:tabs>
          <w:tab w:val="num" w:pos="3964"/>
        </w:tabs>
        <w:ind w:left="3964" w:hanging="360"/>
      </w:pPr>
      <w:rPr>
        <w:rFonts w:ascii="Wingdings" w:hAnsi="Wingdings" w:hint="default"/>
      </w:rPr>
    </w:lvl>
    <w:lvl w:ilvl="6" w:tplc="04090001" w:tentative="1">
      <w:start w:val="1"/>
      <w:numFmt w:val="bullet"/>
      <w:lvlText w:val=""/>
      <w:lvlJc w:val="left"/>
      <w:pPr>
        <w:tabs>
          <w:tab w:val="num" w:pos="4684"/>
        </w:tabs>
        <w:ind w:left="4684" w:hanging="360"/>
      </w:pPr>
      <w:rPr>
        <w:rFonts w:ascii="Symbol" w:hAnsi="Symbol" w:hint="default"/>
      </w:rPr>
    </w:lvl>
    <w:lvl w:ilvl="7" w:tplc="04090003" w:tentative="1">
      <w:start w:val="1"/>
      <w:numFmt w:val="bullet"/>
      <w:lvlText w:val="o"/>
      <w:lvlJc w:val="left"/>
      <w:pPr>
        <w:tabs>
          <w:tab w:val="num" w:pos="5404"/>
        </w:tabs>
        <w:ind w:left="5404" w:hanging="360"/>
      </w:pPr>
      <w:rPr>
        <w:rFonts w:ascii="Courier New" w:hAnsi="Courier New" w:cs="Courier New" w:hint="default"/>
      </w:rPr>
    </w:lvl>
    <w:lvl w:ilvl="8" w:tplc="04090005" w:tentative="1">
      <w:start w:val="1"/>
      <w:numFmt w:val="bullet"/>
      <w:lvlText w:val=""/>
      <w:lvlJc w:val="left"/>
      <w:pPr>
        <w:tabs>
          <w:tab w:val="num" w:pos="6124"/>
        </w:tabs>
        <w:ind w:left="6124" w:hanging="360"/>
      </w:pPr>
      <w:rPr>
        <w:rFonts w:ascii="Wingdings" w:hAnsi="Wingdings" w:hint="default"/>
      </w:rPr>
    </w:lvl>
  </w:abstractNum>
  <w:abstractNum w:abstractNumId="41">
    <w:nsid w:val="366B5F76"/>
    <w:multiLevelType w:val="hybridMultilevel"/>
    <w:tmpl w:val="12E430FA"/>
    <w:lvl w:ilvl="0" w:tplc="B3E044E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83A57AB"/>
    <w:multiLevelType w:val="hybridMultilevel"/>
    <w:tmpl w:val="C0F2BB56"/>
    <w:lvl w:ilvl="0" w:tplc="51A81BB8">
      <w:start w:val="1"/>
      <w:numFmt w:val="lowerRoman"/>
      <w:lvlText w:val="%1)"/>
      <w:lvlJc w:val="left"/>
      <w:pPr>
        <w:ind w:left="1062" w:hanging="72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43">
    <w:nsid w:val="3901211E"/>
    <w:multiLevelType w:val="hybridMultilevel"/>
    <w:tmpl w:val="C01472C0"/>
    <w:lvl w:ilvl="0" w:tplc="C59C91FA">
      <w:start w:val="1"/>
      <w:numFmt w:val="decimal"/>
      <w:lvlText w:val="%1."/>
      <w:lvlJc w:val="left"/>
      <w:pPr>
        <w:ind w:left="360" w:hanging="360"/>
      </w:pPr>
      <w:rPr>
        <w:rFonts w:ascii="Times New Roman" w:hAnsi="Times New Roman" w:cs="Times New Roman" w:hint="default"/>
        <w:b w:val="0"/>
        <w:i/>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3BC36CDD"/>
    <w:multiLevelType w:val="hybridMultilevel"/>
    <w:tmpl w:val="C8167DC4"/>
    <w:lvl w:ilvl="0" w:tplc="BAEA1EF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CDF65BD"/>
    <w:multiLevelType w:val="hybridMultilevel"/>
    <w:tmpl w:val="E8A6D86E"/>
    <w:lvl w:ilvl="0" w:tplc="2A32152E">
      <w:start w:val="1"/>
      <w:numFmt w:val="decimal"/>
      <w:lvlText w:val="%1."/>
      <w:lvlJc w:val="left"/>
      <w:pPr>
        <w:ind w:left="360" w:hanging="360"/>
      </w:pPr>
      <w:rPr>
        <w:rFonts w:ascii="Times New Roman" w:hAnsi="Times New Roman" w:cs="Times New Roman" w:hint="default"/>
        <w:b/>
        <w:i/>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310098A"/>
    <w:multiLevelType w:val="hybridMultilevel"/>
    <w:tmpl w:val="FCB6860A"/>
    <w:lvl w:ilvl="0" w:tplc="30C8F1C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3BA69F6"/>
    <w:multiLevelType w:val="hybridMultilevel"/>
    <w:tmpl w:val="33EAF7AE"/>
    <w:lvl w:ilvl="0" w:tplc="FA4256A4">
      <w:numFmt w:val="bullet"/>
      <w:lvlText w:val=""/>
      <w:lvlJc w:val="left"/>
      <w:pPr>
        <w:ind w:left="564" w:hanging="360"/>
      </w:pPr>
      <w:rPr>
        <w:rFonts w:ascii="Wingdings" w:eastAsia="Times New Roman" w:hAnsi="Wingdings" w:cs="Arial" w:hint="default"/>
        <w:b/>
      </w:rPr>
    </w:lvl>
    <w:lvl w:ilvl="1" w:tplc="04090003">
      <w:start w:val="1"/>
      <w:numFmt w:val="bullet"/>
      <w:lvlText w:val="o"/>
      <w:lvlJc w:val="left"/>
      <w:pPr>
        <w:ind w:left="1284" w:hanging="360"/>
      </w:pPr>
      <w:rPr>
        <w:rFonts w:ascii="Courier New" w:hAnsi="Courier New" w:cs="Courier New" w:hint="default"/>
      </w:rPr>
    </w:lvl>
    <w:lvl w:ilvl="2" w:tplc="04090005">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48">
    <w:nsid w:val="45742C71"/>
    <w:multiLevelType w:val="hybridMultilevel"/>
    <w:tmpl w:val="6F78C982"/>
    <w:lvl w:ilvl="0" w:tplc="6A2C9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4630751B"/>
    <w:multiLevelType w:val="hybridMultilevel"/>
    <w:tmpl w:val="68A4CD9A"/>
    <w:lvl w:ilvl="0" w:tplc="354AD538">
      <w:start w:val="1"/>
      <w:numFmt w:val="decimal"/>
      <w:lvlText w:val="%1."/>
      <w:lvlJc w:val="left"/>
      <w:pPr>
        <w:ind w:left="360" w:hanging="360"/>
      </w:pPr>
      <w:rPr>
        <w:rFonts w:ascii="Times New Roman" w:hAnsi="Times New Roman" w:cs="Times New Roman" w:hint="default"/>
        <w:sz w:val="16"/>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46CF39F1"/>
    <w:multiLevelType w:val="hybridMultilevel"/>
    <w:tmpl w:val="00BED64E"/>
    <w:lvl w:ilvl="0" w:tplc="E7FEA38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nsid w:val="47CB7283"/>
    <w:multiLevelType w:val="hybridMultilevel"/>
    <w:tmpl w:val="4C2A4D32"/>
    <w:lvl w:ilvl="0" w:tplc="2A32152E">
      <w:start w:val="1"/>
      <w:numFmt w:val="decimal"/>
      <w:lvlText w:val="%1."/>
      <w:lvlJc w:val="left"/>
      <w:pPr>
        <w:ind w:left="360" w:hanging="360"/>
      </w:pPr>
      <w:rPr>
        <w:rFonts w:ascii="Times New Roman" w:hAnsi="Times New Roman" w:cs="Times New Roman" w:hint="default"/>
        <w:b/>
        <w:i/>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488716E1"/>
    <w:multiLevelType w:val="hybridMultilevel"/>
    <w:tmpl w:val="A6383FD6"/>
    <w:lvl w:ilvl="0" w:tplc="E8349A0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4C412B02"/>
    <w:multiLevelType w:val="hybridMultilevel"/>
    <w:tmpl w:val="CD6AD1AE"/>
    <w:lvl w:ilvl="0" w:tplc="3F52BA8A">
      <w:start w:val="1"/>
      <w:numFmt w:val="decimal"/>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54">
    <w:nsid w:val="4D40584F"/>
    <w:multiLevelType w:val="hybridMultilevel"/>
    <w:tmpl w:val="CD445A0C"/>
    <w:lvl w:ilvl="0" w:tplc="E8349A0E">
      <w:start w:val="1"/>
      <w:numFmt w:val="low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14B7ECB"/>
    <w:multiLevelType w:val="hybridMultilevel"/>
    <w:tmpl w:val="F69A21BA"/>
    <w:lvl w:ilvl="0" w:tplc="A8FE8FAA">
      <w:numFmt w:val="bullet"/>
      <w:lvlText w:val=""/>
      <w:lvlJc w:val="left"/>
      <w:pPr>
        <w:ind w:left="720" w:hanging="360"/>
      </w:pPr>
      <w:rPr>
        <w:rFonts w:ascii="Wingdings" w:eastAsia="Times New Roman" w:hAnsi="Wingdings"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E53628"/>
    <w:multiLevelType w:val="hybridMultilevel"/>
    <w:tmpl w:val="CAE8CDC0"/>
    <w:lvl w:ilvl="0" w:tplc="B3E044EC">
      <w:start w:val="1"/>
      <w:numFmt w:val="bullet"/>
      <w:lvlText w:val=""/>
      <w:lvlJc w:val="left"/>
      <w:pPr>
        <w:tabs>
          <w:tab w:val="num" w:pos="405"/>
        </w:tabs>
        <w:ind w:left="405" w:hanging="360"/>
      </w:pPr>
      <w:rPr>
        <w:rFonts w:ascii="Symbol" w:hAnsi="Symbol" w:hint="default"/>
        <w:color w:val="auto"/>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57">
    <w:nsid w:val="55F97AC7"/>
    <w:multiLevelType w:val="hybridMultilevel"/>
    <w:tmpl w:val="77E86B1C"/>
    <w:lvl w:ilvl="0" w:tplc="ECA4077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56425A6B"/>
    <w:multiLevelType w:val="singleLevel"/>
    <w:tmpl w:val="0B306C9E"/>
    <w:lvl w:ilvl="0">
      <w:start w:val="1"/>
      <w:numFmt w:val="decimal"/>
      <w:lvlText w:val="(%1)"/>
      <w:lvlJc w:val="left"/>
      <w:pPr>
        <w:tabs>
          <w:tab w:val="num" w:pos="360"/>
        </w:tabs>
        <w:ind w:left="360" w:hanging="360"/>
      </w:pPr>
      <w:rPr>
        <w:rFonts w:hint="default"/>
        <w:b/>
      </w:rPr>
    </w:lvl>
  </w:abstractNum>
  <w:abstractNum w:abstractNumId="59">
    <w:nsid w:val="580621F8"/>
    <w:multiLevelType w:val="hybridMultilevel"/>
    <w:tmpl w:val="D4DEF35A"/>
    <w:lvl w:ilvl="0" w:tplc="E7FEA386">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60">
    <w:nsid w:val="58B445E8"/>
    <w:multiLevelType w:val="hybridMultilevel"/>
    <w:tmpl w:val="311EDCF8"/>
    <w:lvl w:ilvl="0" w:tplc="538C8AC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8CA7387"/>
    <w:multiLevelType w:val="hybridMultilevel"/>
    <w:tmpl w:val="C442B1BC"/>
    <w:lvl w:ilvl="0" w:tplc="04090001">
      <w:start w:val="1"/>
      <w:numFmt w:val="bullet"/>
      <w:lvlText w:val=""/>
      <w:lvlJc w:val="left"/>
      <w:pPr>
        <w:tabs>
          <w:tab w:val="num" w:pos="360"/>
        </w:tabs>
        <w:ind w:left="360" w:hanging="360"/>
      </w:pPr>
      <w:rPr>
        <w:rFonts w:ascii="Symbol" w:hAnsi="Symbol" w:hint="default"/>
      </w:rPr>
    </w:lvl>
    <w:lvl w:ilvl="1" w:tplc="73343162">
      <w:start w:val="8"/>
      <w:numFmt w:val="decimal"/>
      <w:lvlText w:val="(%2)"/>
      <w:lvlJc w:val="left"/>
      <w:pPr>
        <w:tabs>
          <w:tab w:val="num" w:pos="1440"/>
        </w:tabs>
        <w:ind w:left="1440" w:hanging="360"/>
      </w:pPr>
      <w:rPr>
        <w:rFonts w:ascii="Times New Roman" w:hAnsi="Times New Roman" w:hint="default"/>
        <w:sz w:val="16"/>
      </w:rPr>
    </w:lvl>
    <w:lvl w:ilvl="2" w:tplc="D94025C8">
      <w:start w:val="1"/>
      <w:numFmt w:val="bullet"/>
      <w:lvlText w:val=""/>
      <w:lvlJc w:val="left"/>
      <w:pPr>
        <w:tabs>
          <w:tab w:val="num" w:pos="2340"/>
        </w:tabs>
        <w:ind w:left="2340" w:hanging="360"/>
      </w:pPr>
      <w:rPr>
        <w:rFonts w:ascii="Symbol" w:hAnsi="Symbol"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9A56533"/>
    <w:multiLevelType w:val="hybridMultilevel"/>
    <w:tmpl w:val="76E847E4"/>
    <w:lvl w:ilvl="0" w:tplc="D94025C8">
      <w:start w:val="1"/>
      <w:numFmt w:val="bullet"/>
      <w:lvlText w:val=""/>
      <w:lvlJc w:val="left"/>
      <w:pPr>
        <w:tabs>
          <w:tab w:val="num" w:pos="360"/>
        </w:tabs>
        <w:ind w:left="360" w:hanging="360"/>
      </w:pPr>
      <w:rPr>
        <w:rFonts w:ascii="Symbol" w:hAnsi="Symbol" w:hint="default"/>
        <w:color w:val="auto"/>
      </w:rPr>
    </w:lvl>
    <w:lvl w:ilvl="1" w:tplc="04090001">
      <w:start w:val="1"/>
      <w:numFmt w:val="bullet"/>
      <w:lvlText w:val=""/>
      <w:lvlJc w:val="left"/>
      <w:pPr>
        <w:tabs>
          <w:tab w:val="num" w:pos="1080"/>
        </w:tabs>
        <w:ind w:left="1080" w:hanging="360"/>
      </w:pPr>
      <w:rPr>
        <w:rFonts w:ascii="Symbol" w:hAnsi="Symbol" w:hint="default"/>
      </w:rPr>
    </w:lvl>
    <w:lvl w:ilvl="2" w:tplc="3DCC38AC">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nsid w:val="5A4B45B4"/>
    <w:multiLevelType w:val="hybridMultilevel"/>
    <w:tmpl w:val="8F120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E164704"/>
    <w:multiLevelType w:val="hybridMultilevel"/>
    <w:tmpl w:val="604CBF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5E430646"/>
    <w:multiLevelType w:val="hybridMultilevel"/>
    <w:tmpl w:val="67EC37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5E5936D6"/>
    <w:multiLevelType w:val="hybridMultilevel"/>
    <w:tmpl w:val="CF406D98"/>
    <w:lvl w:ilvl="0" w:tplc="244CF5EA">
      <w:start w:val="1"/>
      <w:numFmt w:val="lowerLetter"/>
      <w:lvlText w:val="(%1)"/>
      <w:lvlJc w:val="left"/>
      <w:pPr>
        <w:ind w:left="816" w:hanging="360"/>
      </w:pPr>
      <w:rPr>
        <w:rFonts w:hint="default"/>
        <w:b/>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7">
    <w:nsid w:val="5F5D32D7"/>
    <w:multiLevelType w:val="hybridMultilevel"/>
    <w:tmpl w:val="DBBC366A"/>
    <w:lvl w:ilvl="0" w:tplc="7E28657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0044BF8"/>
    <w:multiLevelType w:val="hybridMultilevel"/>
    <w:tmpl w:val="74A45888"/>
    <w:lvl w:ilvl="0" w:tplc="6A2C9A52">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69">
    <w:nsid w:val="60D92021"/>
    <w:multiLevelType w:val="hybridMultilevel"/>
    <w:tmpl w:val="71F085D4"/>
    <w:lvl w:ilvl="0" w:tplc="3070968C">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
    <w:nsid w:val="61566159"/>
    <w:multiLevelType w:val="hybridMultilevel"/>
    <w:tmpl w:val="DC566310"/>
    <w:lvl w:ilvl="0" w:tplc="40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1">
    <w:nsid w:val="61A77FF8"/>
    <w:multiLevelType w:val="hybridMultilevel"/>
    <w:tmpl w:val="ACA83E40"/>
    <w:lvl w:ilvl="0" w:tplc="04090011">
      <w:start w:val="1"/>
      <w:numFmt w:val="decimal"/>
      <w:lvlText w:val="%1)"/>
      <w:lvlJc w:val="left"/>
      <w:pPr>
        <w:ind w:left="360" w:hanging="360"/>
      </w:pPr>
      <w:rPr>
        <w:rFonts w:hint="default"/>
      </w:rPr>
    </w:lvl>
    <w:lvl w:ilvl="1" w:tplc="9070A0C4">
      <w:start w:val="1"/>
      <w:numFmt w:val="lowerRoman"/>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638C305A"/>
    <w:multiLevelType w:val="hybridMultilevel"/>
    <w:tmpl w:val="77F09D42"/>
    <w:lvl w:ilvl="0" w:tplc="4D9E1AA4">
      <w:start w:val="1"/>
      <w:numFmt w:val="decimal"/>
      <w:lvlText w:val="%1."/>
      <w:lvlJc w:val="left"/>
      <w:pPr>
        <w:ind w:left="360" w:hanging="360"/>
      </w:pPr>
      <w:rPr>
        <w:rFonts w:ascii="Times New Roman" w:hAnsi="Times New Roman" w:cs="Times New Roman" w:hint="default"/>
        <w:sz w:val="16"/>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639344BA"/>
    <w:multiLevelType w:val="hybridMultilevel"/>
    <w:tmpl w:val="8D882F5E"/>
    <w:lvl w:ilvl="0" w:tplc="7B108FEE">
      <w:start w:val="1400"/>
      <w:numFmt w:val="bullet"/>
      <w:lvlText w:val=""/>
      <w:lvlJc w:val="left"/>
      <w:pPr>
        <w:ind w:left="720" w:hanging="360"/>
      </w:pPr>
      <w:rPr>
        <w:rFonts w:ascii="Wingdings" w:eastAsia="Times New Roman"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nsid w:val="64C06609"/>
    <w:multiLevelType w:val="hybridMultilevel"/>
    <w:tmpl w:val="8626ECDE"/>
    <w:lvl w:ilvl="0" w:tplc="2116A52E">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nsid w:val="6A907667"/>
    <w:multiLevelType w:val="hybridMultilevel"/>
    <w:tmpl w:val="36C6DC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nsid w:val="6DDB490A"/>
    <w:multiLevelType w:val="hybridMultilevel"/>
    <w:tmpl w:val="7BA00F48"/>
    <w:lvl w:ilvl="0" w:tplc="0C5A51BA">
      <w:start w:val="1"/>
      <w:numFmt w:val="decimal"/>
      <w:lvlText w:val="%1)"/>
      <w:lvlJc w:val="left"/>
      <w:pPr>
        <w:tabs>
          <w:tab w:val="num" w:pos="612"/>
        </w:tabs>
        <w:ind w:left="61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nsid w:val="6FB96A39"/>
    <w:multiLevelType w:val="hybridMultilevel"/>
    <w:tmpl w:val="653AEF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0F8296E"/>
    <w:multiLevelType w:val="hybridMultilevel"/>
    <w:tmpl w:val="84CABA16"/>
    <w:lvl w:ilvl="0" w:tplc="5E6271D6">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2340716"/>
    <w:multiLevelType w:val="hybridMultilevel"/>
    <w:tmpl w:val="203E4786"/>
    <w:lvl w:ilvl="0" w:tplc="0409000F">
      <w:start w:val="1"/>
      <w:numFmt w:val="decimal"/>
      <w:lvlText w:val="%1."/>
      <w:lvlJc w:val="left"/>
      <w:pPr>
        <w:ind w:left="360" w:hanging="360"/>
      </w:pPr>
      <w:rPr>
        <w:rFonts w:ascii="Times New Roman" w:hAnsi="Times New Roman" w:cs="Times New Roman"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7253216B"/>
    <w:multiLevelType w:val="hybridMultilevel"/>
    <w:tmpl w:val="009E0AE4"/>
    <w:lvl w:ilvl="0" w:tplc="7522299E">
      <w:numFmt w:val="bullet"/>
      <w:lvlText w:val=""/>
      <w:lvlJc w:val="left"/>
      <w:pPr>
        <w:ind w:left="360" w:hanging="360"/>
      </w:pPr>
      <w:rPr>
        <w:rFonts w:ascii="Wingdings" w:eastAsia="Times New Roma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73B2482A"/>
    <w:multiLevelType w:val="hybridMultilevel"/>
    <w:tmpl w:val="550E608C"/>
    <w:lvl w:ilvl="0" w:tplc="291C731C">
      <w:start w:val="1"/>
      <w:numFmt w:val="bullet"/>
      <w:lvlText w:val=""/>
      <w:lvlJc w:val="left"/>
      <w:pPr>
        <w:tabs>
          <w:tab w:val="num" w:pos="962"/>
        </w:tabs>
        <w:ind w:left="962" w:hanging="360"/>
      </w:pPr>
      <w:rPr>
        <w:rFonts w:ascii="Symbol" w:hAnsi="Symbol" w:hint="default"/>
        <w:color w:val="auto"/>
      </w:rPr>
    </w:lvl>
    <w:lvl w:ilvl="1" w:tplc="04090019" w:tentative="1">
      <w:start w:val="1"/>
      <w:numFmt w:val="lowerLetter"/>
      <w:lvlText w:val="%2."/>
      <w:lvlJc w:val="left"/>
      <w:pPr>
        <w:tabs>
          <w:tab w:val="num" w:pos="1682"/>
        </w:tabs>
        <w:ind w:left="1682" w:hanging="360"/>
      </w:pPr>
    </w:lvl>
    <w:lvl w:ilvl="2" w:tplc="0409001B" w:tentative="1">
      <w:start w:val="1"/>
      <w:numFmt w:val="lowerRoman"/>
      <w:lvlText w:val="%3."/>
      <w:lvlJc w:val="right"/>
      <w:pPr>
        <w:tabs>
          <w:tab w:val="num" w:pos="2402"/>
        </w:tabs>
        <w:ind w:left="2402" w:hanging="180"/>
      </w:pPr>
    </w:lvl>
    <w:lvl w:ilvl="3" w:tplc="0409000F" w:tentative="1">
      <w:start w:val="1"/>
      <w:numFmt w:val="decimal"/>
      <w:lvlText w:val="%4."/>
      <w:lvlJc w:val="left"/>
      <w:pPr>
        <w:tabs>
          <w:tab w:val="num" w:pos="3122"/>
        </w:tabs>
        <w:ind w:left="3122" w:hanging="360"/>
      </w:pPr>
    </w:lvl>
    <w:lvl w:ilvl="4" w:tplc="04090019" w:tentative="1">
      <w:start w:val="1"/>
      <w:numFmt w:val="lowerLetter"/>
      <w:lvlText w:val="%5."/>
      <w:lvlJc w:val="left"/>
      <w:pPr>
        <w:tabs>
          <w:tab w:val="num" w:pos="3842"/>
        </w:tabs>
        <w:ind w:left="3842" w:hanging="360"/>
      </w:pPr>
    </w:lvl>
    <w:lvl w:ilvl="5" w:tplc="0409001B" w:tentative="1">
      <w:start w:val="1"/>
      <w:numFmt w:val="lowerRoman"/>
      <w:lvlText w:val="%6."/>
      <w:lvlJc w:val="right"/>
      <w:pPr>
        <w:tabs>
          <w:tab w:val="num" w:pos="4562"/>
        </w:tabs>
        <w:ind w:left="4562" w:hanging="180"/>
      </w:pPr>
    </w:lvl>
    <w:lvl w:ilvl="6" w:tplc="0409000F" w:tentative="1">
      <w:start w:val="1"/>
      <w:numFmt w:val="decimal"/>
      <w:lvlText w:val="%7."/>
      <w:lvlJc w:val="left"/>
      <w:pPr>
        <w:tabs>
          <w:tab w:val="num" w:pos="5282"/>
        </w:tabs>
        <w:ind w:left="5282" w:hanging="360"/>
      </w:pPr>
    </w:lvl>
    <w:lvl w:ilvl="7" w:tplc="04090019" w:tentative="1">
      <w:start w:val="1"/>
      <w:numFmt w:val="lowerLetter"/>
      <w:lvlText w:val="%8."/>
      <w:lvlJc w:val="left"/>
      <w:pPr>
        <w:tabs>
          <w:tab w:val="num" w:pos="6002"/>
        </w:tabs>
        <w:ind w:left="6002" w:hanging="360"/>
      </w:pPr>
    </w:lvl>
    <w:lvl w:ilvl="8" w:tplc="0409001B" w:tentative="1">
      <w:start w:val="1"/>
      <w:numFmt w:val="lowerRoman"/>
      <w:lvlText w:val="%9."/>
      <w:lvlJc w:val="right"/>
      <w:pPr>
        <w:tabs>
          <w:tab w:val="num" w:pos="6722"/>
        </w:tabs>
        <w:ind w:left="6722" w:hanging="180"/>
      </w:pPr>
    </w:lvl>
  </w:abstractNum>
  <w:abstractNum w:abstractNumId="82">
    <w:nsid w:val="74064F24"/>
    <w:multiLevelType w:val="hybridMultilevel"/>
    <w:tmpl w:val="1932DF20"/>
    <w:lvl w:ilvl="0" w:tplc="F92A4986">
      <w:start w:val="1"/>
      <w:numFmt w:val="decimal"/>
      <w:lvlText w:val="%1)"/>
      <w:lvlJc w:val="left"/>
      <w:pPr>
        <w:tabs>
          <w:tab w:val="num" w:pos="360"/>
        </w:tabs>
        <w:ind w:left="360" w:hanging="360"/>
      </w:pPr>
      <w:rPr>
        <w:rFonts w:ascii="Times New Roman" w:eastAsia="Times New Roman" w:hAnsi="Times New Roman" w:cs="Times New Roman"/>
      </w:rPr>
    </w:lvl>
    <w:lvl w:ilvl="1" w:tplc="1FF8CD8E">
      <w:start w:val="1"/>
      <w:numFmt w:val="lowerRoman"/>
      <w:lvlText w:val="%2)"/>
      <w:lvlJc w:val="left"/>
      <w:pPr>
        <w:tabs>
          <w:tab w:val="num" w:pos="-180"/>
        </w:tabs>
        <w:ind w:left="-180" w:hanging="720"/>
      </w:pPr>
      <w:rPr>
        <w:rFonts w:hint="default"/>
      </w:rPr>
    </w:lvl>
    <w:lvl w:ilvl="2" w:tplc="0409001B">
      <w:start w:val="1"/>
      <w:numFmt w:val="lowerRoman"/>
      <w:lvlText w:val="%3."/>
      <w:lvlJc w:val="right"/>
      <w:pPr>
        <w:tabs>
          <w:tab w:val="num" w:pos="180"/>
        </w:tabs>
        <w:ind w:left="180" w:hanging="180"/>
      </w:pPr>
    </w:lvl>
    <w:lvl w:ilvl="3" w:tplc="0409000F">
      <w:start w:val="1"/>
      <w:numFmt w:val="decimal"/>
      <w:lvlText w:val="%4."/>
      <w:lvlJc w:val="left"/>
      <w:pPr>
        <w:tabs>
          <w:tab w:val="num" w:pos="900"/>
        </w:tabs>
        <w:ind w:left="900" w:hanging="360"/>
      </w:pPr>
      <w:rPr>
        <w:rFonts w:hint="default"/>
      </w:rPr>
    </w:lvl>
    <w:lvl w:ilvl="4" w:tplc="B3E6024A">
      <w:start w:val="1"/>
      <w:numFmt w:val="lowerLetter"/>
      <w:lvlText w:val="(%5)"/>
      <w:lvlJc w:val="left"/>
      <w:pPr>
        <w:ind w:left="1620" w:hanging="360"/>
      </w:pPr>
      <w:rPr>
        <w:rFonts w:hint="default"/>
        <w:i w:val="0"/>
      </w:r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83">
    <w:nsid w:val="74D43517"/>
    <w:multiLevelType w:val="hybridMultilevel"/>
    <w:tmpl w:val="E688B292"/>
    <w:lvl w:ilvl="0" w:tplc="D8D889E0">
      <w:start w:val="1"/>
      <w:numFmt w:val="decimal"/>
      <w:lvlText w:val="%1)"/>
      <w:lvlJc w:val="left"/>
      <w:pPr>
        <w:tabs>
          <w:tab w:val="num" w:pos="612"/>
        </w:tabs>
        <w:ind w:left="61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nsid w:val="74E40CF4"/>
    <w:multiLevelType w:val="hybridMultilevel"/>
    <w:tmpl w:val="E0800C18"/>
    <w:lvl w:ilvl="0" w:tplc="09BA92F0">
      <w:start w:val="1"/>
      <w:numFmt w:val="lowerRoman"/>
      <w:lvlText w:val="%1)"/>
      <w:lvlJc w:val="left"/>
      <w:pPr>
        <w:tabs>
          <w:tab w:val="num" w:pos="360"/>
        </w:tabs>
        <w:ind w:left="360" w:hanging="360"/>
      </w:pPr>
      <w:rPr>
        <w:rFonts w:ascii="Times New Roman" w:eastAsia="Times New Roman" w:hAnsi="Times New Roman" w:cs="Times New Roman"/>
        <w:sz w:val="16"/>
      </w:rPr>
    </w:lvl>
    <w:lvl w:ilvl="1" w:tplc="0409000F">
      <w:start w:val="1"/>
      <w:numFmt w:val="decimal"/>
      <w:lvlText w:val="%2."/>
      <w:lvlJc w:val="left"/>
      <w:pPr>
        <w:tabs>
          <w:tab w:val="num" w:pos="1080"/>
        </w:tabs>
        <w:ind w:left="1080" w:hanging="360"/>
      </w:pPr>
    </w:lvl>
    <w:lvl w:ilvl="2" w:tplc="C99E443E">
      <w:start w:val="1"/>
      <w:numFmt w:val="lowerLetter"/>
      <w:lvlText w:val="(%3)"/>
      <w:lvlJc w:val="left"/>
      <w:pPr>
        <w:ind w:left="1800" w:hanging="360"/>
      </w:pPr>
      <w:rPr>
        <w:rFonts w:hint="default"/>
      </w:rPr>
    </w:lvl>
    <w:lvl w:ilvl="3" w:tplc="AA10A80A">
      <w:start w:val="8"/>
      <w:numFmt w:val="decimal"/>
      <w:lvlText w:val="(%4)"/>
      <w:lvlJc w:val="left"/>
      <w:pPr>
        <w:ind w:left="2520" w:hanging="360"/>
      </w:pPr>
      <w:rPr>
        <w:rFonts w:hint="default"/>
      </w:rPr>
    </w:lvl>
    <w:lvl w:ilvl="4" w:tplc="6CC42196">
      <w:start w:val="2"/>
      <w:numFmt w:val="bullet"/>
      <w:lvlText w:val=""/>
      <w:lvlJc w:val="left"/>
      <w:pPr>
        <w:ind w:left="3240" w:hanging="360"/>
      </w:pPr>
      <w:rPr>
        <w:rFonts w:ascii="Wingdings" w:eastAsia="Times New Roman" w:hAnsi="Wingdings"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nsid w:val="754415AA"/>
    <w:multiLevelType w:val="hybridMultilevel"/>
    <w:tmpl w:val="21B8F916"/>
    <w:lvl w:ilvl="0" w:tplc="D0EA499A">
      <w:start w:val="1"/>
      <w:numFmt w:val="lowerRoman"/>
      <w:lvlText w:val="(%1)"/>
      <w:lvlJc w:val="left"/>
      <w:pPr>
        <w:ind w:left="1152" w:hanging="72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86">
    <w:nsid w:val="76A622B7"/>
    <w:multiLevelType w:val="singleLevel"/>
    <w:tmpl w:val="23E67746"/>
    <w:lvl w:ilvl="0">
      <w:start w:val="1"/>
      <w:numFmt w:val="decimal"/>
      <w:lvlText w:val="(%1)"/>
      <w:lvlJc w:val="left"/>
      <w:pPr>
        <w:tabs>
          <w:tab w:val="num" w:pos="180"/>
        </w:tabs>
        <w:ind w:left="180" w:hanging="360"/>
      </w:pPr>
      <w:rPr>
        <w:rFonts w:hint="default"/>
      </w:rPr>
    </w:lvl>
  </w:abstractNum>
  <w:abstractNum w:abstractNumId="87">
    <w:nsid w:val="774722CA"/>
    <w:multiLevelType w:val="hybridMultilevel"/>
    <w:tmpl w:val="07767E4C"/>
    <w:lvl w:ilvl="0" w:tplc="E9307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7C342C7"/>
    <w:multiLevelType w:val="hybridMultilevel"/>
    <w:tmpl w:val="4F1C3DF2"/>
    <w:lvl w:ilvl="0" w:tplc="D94025C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78970256"/>
    <w:multiLevelType w:val="hybridMultilevel"/>
    <w:tmpl w:val="B6EA9CC2"/>
    <w:lvl w:ilvl="0" w:tplc="E7FEA386">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90">
    <w:nsid w:val="79AD3010"/>
    <w:multiLevelType w:val="hybridMultilevel"/>
    <w:tmpl w:val="8C6A5E5A"/>
    <w:lvl w:ilvl="0" w:tplc="5D42334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79CA12DB"/>
    <w:multiLevelType w:val="hybridMultilevel"/>
    <w:tmpl w:val="8FFE9F06"/>
    <w:lvl w:ilvl="0" w:tplc="3070968C">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2">
    <w:nsid w:val="7A863485"/>
    <w:multiLevelType w:val="hybridMultilevel"/>
    <w:tmpl w:val="E2EE79F8"/>
    <w:lvl w:ilvl="0" w:tplc="6124FC70">
      <w:start w:val="1"/>
      <w:numFmt w:val="bullet"/>
      <w:lvlText w:val=""/>
      <w:lvlJc w:val="left"/>
      <w:pPr>
        <w:ind w:left="1800" w:hanging="360"/>
      </w:pPr>
      <w:rPr>
        <w:rFonts w:ascii="Wingdings" w:eastAsia="Times New Roman"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3">
    <w:nsid w:val="7B39144C"/>
    <w:multiLevelType w:val="hybridMultilevel"/>
    <w:tmpl w:val="7D2A16FC"/>
    <w:lvl w:ilvl="0" w:tplc="30C8F1C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
    <w:nsid w:val="7BF52E25"/>
    <w:multiLevelType w:val="hybridMultilevel"/>
    <w:tmpl w:val="E2E62808"/>
    <w:lvl w:ilvl="0" w:tplc="65BC386C">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nsid w:val="7EAE1AFB"/>
    <w:multiLevelType w:val="hybridMultilevel"/>
    <w:tmpl w:val="C9F40BF0"/>
    <w:lvl w:ilvl="0" w:tplc="086EA606">
      <w:start w:val="2"/>
      <w:numFmt w:val="bullet"/>
      <w:lvlText w:val=""/>
      <w:lvlJc w:val="left"/>
      <w:pPr>
        <w:ind w:left="1440" w:hanging="360"/>
      </w:pPr>
      <w:rPr>
        <w:rFonts w:ascii="Wingdings" w:eastAsia="Times New Roman" w:hAnsi="Wingdings" w:cs="Estrangelo Edessa" w:hint="default"/>
        <w:b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7F2D45B8"/>
    <w:multiLevelType w:val="hybridMultilevel"/>
    <w:tmpl w:val="D7E65126"/>
    <w:lvl w:ilvl="0" w:tplc="E7FEA3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FD2756D"/>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67"/>
  </w:num>
  <w:num w:numId="4">
    <w:abstractNumId w:val="57"/>
  </w:num>
  <w:num w:numId="5">
    <w:abstractNumId w:val="0"/>
  </w:num>
  <w:num w:numId="6">
    <w:abstractNumId w:val="9"/>
  </w:num>
  <w:num w:numId="7">
    <w:abstractNumId w:val="70"/>
  </w:num>
  <w:num w:numId="8">
    <w:abstractNumId w:val="47"/>
  </w:num>
  <w:num w:numId="9">
    <w:abstractNumId w:val="69"/>
  </w:num>
  <w:num w:numId="10">
    <w:abstractNumId w:val="60"/>
  </w:num>
  <w:num w:numId="11">
    <w:abstractNumId w:val="66"/>
  </w:num>
  <w:num w:numId="12">
    <w:abstractNumId w:val="92"/>
  </w:num>
  <w:num w:numId="13">
    <w:abstractNumId w:val="74"/>
  </w:num>
  <w:num w:numId="14">
    <w:abstractNumId w:val="73"/>
  </w:num>
  <w:num w:numId="15">
    <w:abstractNumId w:val="10"/>
  </w:num>
  <w:num w:numId="16">
    <w:abstractNumId w:val="68"/>
  </w:num>
  <w:num w:numId="17">
    <w:abstractNumId w:val="23"/>
  </w:num>
  <w:num w:numId="18">
    <w:abstractNumId w:val="35"/>
  </w:num>
  <w:num w:numId="19">
    <w:abstractNumId w:val="48"/>
  </w:num>
  <w:num w:numId="20">
    <w:abstractNumId w:val="21"/>
  </w:num>
  <w:num w:numId="21">
    <w:abstractNumId w:val="81"/>
  </w:num>
  <w:num w:numId="22">
    <w:abstractNumId w:val="44"/>
  </w:num>
  <w:num w:numId="23">
    <w:abstractNumId w:val="86"/>
  </w:num>
  <w:num w:numId="24">
    <w:abstractNumId w:val="96"/>
  </w:num>
  <w:num w:numId="25">
    <w:abstractNumId w:val="5"/>
  </w:num>
  <w:num w:numId="26">
    <w:abstractNumId w:val="71"/>
  </w:num>
  <w:num w:numId="27">
    <w:abstractNumId w:val="58"/>
  </w:num>
  <w:num w:numId="28">
    <w:abstractNumId w:val="55"/>
  </w:num>
  <w:num w:numId="29">
    <w:abstractNumId w:val="95"/>
  </w:num>
  <w:num w:numId="30">
    <w:abstractNumId w:val="50"/>
  </w:num>
  <w:num w:numId="31">
    <w:abstractNumId w:val="94"/>
  </w:num>
  <w:num w:numId="32">
    <w:abstractNumId w:val="16"/>
  </w:num>
  <w:num w:numId="33">
    <w:abstractNumId w:val="8"/>
  </w:num>
  <w:num w:numId="34">
    <w:abstractNumId w:val="2"/>
  </w:num>
  <w:num w:numId="35">
    <w:abstractNumId w:val="6"/>
  </w:num>
  <w:num w:numId="36">
    <w:abstractNumId w:val="89"/>
  </w:num>
  <w:num w:numId="37">
    <w:abstractNumId w:val="80"/>
  </w:num>
  <w:num w:numId="38">
    <w:abstractNumId w:val="33"/>
  </w:num>
  <w:num w:numId="39">
    <w:abstractNumId w:val="97"/>
  </w:num>
  <w:num w:numId="40">
    <w:abstractNumId w:val="59"/>
  </w:num>
  <w:num w:numId="41">
    <w:abstractNumId w:val="4"/>
  </w:num>
  <w:num w:numId="42">
    <w:abstractNumId w:val="91"/>
  </w:num>
  <w:num w:numId="43">
    <w:abstractNumId w:val="85"/>
  </w:num>
  <w:num w:numId="44">
    <w:abstractNumId w:val="37"/>
  </w:num>
  <w:num w:numId="45">
    <w:abstractNumId w:val="27"/>
  </w:num>
  <w:num w:numId="46">
    <w:abstractNumId w:val="88"/>
  </w:num>
  <w:num w:numId="47">
    <w:abstractNumId w:val="77"/>
  </w:num>
  <w:num w:numId="48">
    <w:abstractNumId w:val="11"/>
  </w:num>
  <w:num w:numId="49">
    <w:abstractNumId w:val="93"/>
  </w:num>
  <w:num w:numId="50">
    <w:abstractNumId w:val="46"/>
  </w:num>
  <w:num w:numId="51">
    <w:abstractNumId w:val="62"/>
  </w:num>
  <w:num w:numId="52">
    <w:abstractNumId w:val="54"/>
  </w:num>
  <w:num w:numId="53">
    <w:abstractNumId w:val="1"/>
  </w:num>
  <w:num w:numId="54">
    <w:abstractNumId w:val="64"/>
  </w:num>
  <w:num w:numId="55">
    <w:abstractNumId w:val="7"/>
  </w:num>
  <w:num w:numId="56">
    <w:abstractNumId w:val="20"/>
  </w:num>
  <w:num w:numId="57">
    <w:abstractNumId w:val="61"/>
  </w:num>
  <w:num w:numId="58">
    <w:abstractNumId w:val="14"/>
  </w:num>
  <w:num w:numId="59">
    <w:abstractNumId w:val="28"/>
  </w:num>
  <w:num w:numId="60">
    <w:abstractNumId w:val="12"/>
  </w:num>
  <w:num w:numId="61">
    <w:abstractNumId w:val="30"/>
  </w:num>
  <w:num w:numId="62">
    <w:abstractNumId w:val="39"/>
  </w:num>
  <w:num w:numId="63">
    <w:abstractNumId w:val="82"/>
  </w:num>
  <w:num w:numId="64">
    <w:abstractNumId w:val="26"/>
  </w:num>
  <w:num w:numId="65">
    <w:abstractNumId w:val="75"/>
  </w:num>
  <w:num w:numId="66">
    <w:abstractNumId w:val="56"/>
  </w:num>
  <w:num w:numId="67">
    <w:abstractNumId w:val="17"/>
  </w:num>
  <w:num w:numId="68">
    <w:abstractNumId w:val="41"/>
  </w:num>
  <w:num w:numId="69">
    <w:abstractNumId w:val="84"/>
  </w:num>
  <w:num w:numId="70">
    <w:abstractNumId w:val="38"/>
  </w:num>
  <w:num w:numId="71">
    <w:abstractNumId w:val="3"/>
  </w:num>
  <w:num w:numId="72">
    <w:abstractNumId w:val="36"/>
  </w:num>
  <w:num w:numId="73">
    <w:abstractNumId w:val="18"/>
  </w:num>
  <w:num w:numId="74">
    <w:abstractNumId w:val="43"/>
  </w:num>
  <w:num w:numId="75">
    <w:abstractNumId w:val="78"/>
  </w:num>
  <w:num w:numId="76">
    <w:abstractNumId w:val="45"/>
  </w:num>
  <w:num w:numId="77">
    <w:abstractNumId w:val="51"/>
  </w:num>
  <w:num w:numId="78">
    <w:abstractNumId w:val="25"/>
  </w:num>
  <w:num w:numId="79">
    <w:abstractNumId w:val="13"/>
  </w:num>
  <w:num w:numId="80">
    <w:abstractNumId w:val="87"/>
  </w:num>
  <w:num w:numId="81">
    <w:abstractNumId w:val="79"/>
  </w:num>
  <w:num w:numId="82">
    <w:abstractNumId w:val="15"/>
  </w:num>
  <w:num w:numId="83">
    <w:abstractNumId w:val="72"/>
  </w:num>
  <w:num w:numId="84">
    <w:abstractNumId w:val="49"/>
  </w:num>
  <w:num w:numId="85">
    <w:abstractNumId w:val="31"/>
  </w:num>
  <w:num w:numId="86">
    <w:abstractNumId w:val="52"/>
  </w:num>
  <w:num w:numId="87">
    <w:abstractNumId w:val="65"/>
  </w:num>
  <w:num w:numId="88">
    <w:abstractNumId w:val="32"/>
  </w:num>
  <w:num w:numId="89">
    <w:abstractNumId w:val="42"/>
  </w:num>
  <w:num w:numId="90">
    <w:abstractNumId w:val="63"/>
  </w:num>
  <w:num w:numId="91">
    <w:abstractNumId w:val="24"/>
  </w:num>
  <w:num w:numId="92">
    <w:abstractNumId w:val="90"/>
  </w:num>
  <w:num w:numId="93">
    <w:abstractNumId w:val="76"/>
  </w:num>
  <w:num w:numId="94">
    <w:abstractNumId w:val="83"/>
  </w:num>
  <w:num w:numId="95">
    <w:abstractNumId w:val="34"/>
  </w:num>
  <w:num w:numId="96">
    <w:abstractNumId w:val="19"/>
  </w:num>
  <w:num w:numId="97">
    <w:abstractNumId w:val="29"/>
  </w:num>
  <w:num w:numId="98">
    <w:abstractNumId w:val="53"/>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C860B4"/>
    <w:rsid w:val="00001A3A"/>
    <w:rsid w:val="00001FB3"/>
    <w:rsid w:val="000206BE"/>
    <w:rsid w:val="00020A44"/>
    <w:rsid w:val="00020EAC"/>
    <w:rsid w:val="00021565"/>
    <w:rsid w:val="00022B5D"/>
    <w:rsid w:val="00023FED"/>
    <w:rsid w:val="000248B2"/>
    <w:rsid w:val="0003134E"/>
    <w:rsid w:val="00031BC5"/>
    <w:rsid w:val="000347C9"/>
    <w:rsid w:val="00037385"/>
    <w:rsid w:val="000378C4"/>
    <w:rsid w:val="000403CB"/>
    <w:rsid w:val="000506C5"/>
    <w:rsid w:val="00050A85"/>
    <w:rsid w:val="0005369F"/>
    <w:rsid w:val="00054908"/>
    <w:rsid w:val="000551D1"/>
    <w:rsid w:val="00061382"/>
    <w:rsid w:val="000625D8"/>
    <w:rsid w:val="00062820"/>
    <w:rsid w:val="00063721"/>
    <w:rsid w:val="0006523A"/>
    <w:rsid w:val="000668D3"/>
    <w:rsid w:val="000677E4"/>
    <w:rsid w:val="0007024F"/>
    <w:rsid w:val="00073A37"/>
    <w:rsid w:val="00077EFA"/>
    <w:rsid w:val="00082608"/>
    <w:rsid w:val="00084680"/>
    <w:rsid w:val="000846BC"/>
    <w:rsid w:val="000864A5"/>
    <w:rsid w:val="00091769"/>
    <w:rsid w:val="00094462"/>
    <w:rsid w:val="00096C00"/>
    <w:rsid w:val="0009759F"/>
    <w:rsid w:val="000975DA"/>
    <w:rsid w:val="000A0557"/>
    <w:rsid w:val="000A3E51"/>
    <w:rsid w:val="000A75FB"/>
    <w:rsid w:val="000B1060"/>
    <w:rsid w:val="000C43BF"/>
    <w:rsid w:val="000C61C2"/>
    <w:rsid w:val="000D2A10"/>
    <w:rsid w:val="000D3E60"/>
    <w:rsid w:val="000D6662"/>
    <w:rsid w:val="000D7FBC"/>
    <w:rsid w:val="000E0DA9"/>
    <w:rsid w:val="000E6498"/>
    <w:rsid w:val="000F19BE"/>
    <w:rsid w:val="000F2158"/>
    <w:rsid w:val="000F435C"/>
    <w:rsid w:val="000F4A11"/>
    <w:rsid w:val="000F5445"/>
    <w:rsid w:val="00100B47"/>
    <w:rsid w:val="0010250F"/>
    <w:rsid w:val="001025F8"/>
    <w:rsid w:val="00103FB4"/>
    <w:rsid w:val="00105012"/>
    <w:rsid w:val="0010517C"/>
    <w:rsid w:val="00130402"/>
    <w:rsid w:val="00134914"/>
    <w:rsid w:val="0013550A"/>
    <w:rsid w:val="0013793A"/>
    <w:rsid w:val="00144D3E"/>
    <w:rsid w:val="001462FB"/>
    <w:rsid w:val="001463FC"/>
    <w:rsid w:val="00147DF5"/>
    <w:rsid w:val="001506F1"/>
    <w:rsid w:val="00151C52"/>
    <w:rsid w:val="00153E25"/>
    <w:rsid w:val="00172337"/>
    <w:rsid w:val="00174399"/>
    <w:rsid w:val="001768E6"/>
    <w:rsid w:val="00185591"/>
    <w:rsid w:val="00185F52"/>
    <w:rsid w:val="00185FD9"/>
    <w:rsid w:val="00186401"/>
    <w:rsid w:val="001866B3"/>
    <w:rsid w:val="00190C27"/>
    <w:rsid w:val="00190D69"/>
    <w:rsid w:val="001A0322"/>
    <w:rsid w:val="001A3F9C"/>
    <w:rsid w:val="001A48FB"/>
    <w:rsid w:val="001B532C"/>
    <w:rsid w:val="001C0FB7"/>
    <w:rsid w:val="001D4C78"/>
    <w:rsid w:val="001D54E0"/>
    <w:rsid w:val="001D7808"/>
    <w:rsid w:val="001E22D2"/>
    <w:rsid w:val="001E26DE"/>
    <w:rsid w:val="001F068F"/>
    <w:rsid w:val="001F2C4D"/>
    <w:rsid w:val="001F46E4"/>
    <w:rsid w:val="001F6784"/>
    <w:rsid w:val="002000AC"/>
    <w:rsid w:val="00201F3D"/>
    <w:rsid w:val="00202BFF"/>
    <w:rsid w:val="00202FD7"/>
    <w:rsid w:val="00205565"/>
    <w:rsid w:val="00207A74"/>
    <w:rsid w:val="00210397"/>
    <w:rsid w:val="002129C7"/>
    <w:rsid w:val="00221B91"/>
    <w:rsid w:val="0022388F"/>
    <w:rsid w:val="00226FDC"/>
    <w:rsid w:val="00230CE2"/>
    <w:rsid w:val="00236798"/>
    <w:rsid w:val="0024472D"/>
    <w:rsid w:val="00245359"/>
    <w:rsid w:val="00253B71"/>
    <w:rsid w:val="00257161"/>
    <w:rsid w:val="00260EF3"/>
    <w:rsid w:val="002652D9"/>
    <w:rsid w:val="00266A45"/>
    <w:rsid w:val="00275BF5"/>
    <w:rsid w:val="00276B0E"/>
    <w:rsid w:val="0028322E"/>
    <w:rsid w:val="00285BC0"/>
    <w:rsid w:val="002866C5"/>
    <w:rsid w:val="00293FB3"/>
    <w:rsid w:val="0029640B"/>
    <w:rsid w:val="002A03C1"/>
    <w:rsid w:val="002A057B"/>
    <w:rsid w:val="002A11ED"/>
    <w:rsid w:val="002A5BE5"/>
    <w:rsid w:val="002B1060"/>
    <w:rsid w:val="002B232C"/>
    <w:rsid w:val="002B2482"/>
    <w:rsid w:val="002B3814"/>
    <w:rsid w:val="002B6FA4"/>
    <w:rsid w:val="002C11AD"/>
    <w:rsid w:val="002C3E12"/>
    <w:rsid w:val="002C41EE"/>
    <w:rsid w:val="002C5458"/>
    <w:rsid w:val="002C64BA"/>
    <w:rsid w:val="002C6D62"/>
    <w:rsid w:val="002D02D2"/>
    <w:rsid w:val="002D20AC"/>
    <w:rsid w:val="002E0D48"/>
    <w:rsid w:val="002E4567"/>
    <w:rsid w:val="002E4616"/>
    <w:rsid w:val="002E4886"/>
    <w:rsid w:val="002E62A5"/>
    <w:rsid w:val="002F1C93"/>
    <w:rsid w:val="002F208C"/>
    <w:rsid w:val="002F2544"/>
    <w:rsid w:val="002F489B"/>
    <w:rsid w:val="00301D2C"/>
    <w:rsid w:val="00304527"/>
    <w:rsid w:val="00307F71"/>
    <w:rsid w:val="003100EF"/>
    <w:rsid w:val="00310A45"/>
    <w:rsid w:val="00310EE0"/>
    <w:rsid w:val="003134D7"/>
    <w:rsid w:val="00313F2E"/>
    <w:rsid w:val="00315B22"/>
    <w:rsid w:val="00316E28"/>
    <w:rsid w:val="0032161C"/>
    <w:rsid w:val="00321905"/>
    <w:rsid w:val="00325605"/>
    <w:rsid w:val="00326623"/>
    <w:rsid w:val="003304DD"/>
    <w:rsid w:val="00331F92"/>
    <w:rsid w:val="0033245E"/>
    <w:rsid w:val="00333513"/>
    <w:rsid w:val="00333D98"/>
    <w:rsid w:val="00334DC3"/>
    <w:rsid w:val="0033584D"/>
    <w:rsid w:val="0034128E"/>
    <w:rsid w:val="0035084C"/>
    <w:rsid w:val="00352086"/>
    <w:rsid w:val="00352546"/>
    <w:rsid w:val="003636F0"/>
    <w:rsid w:val="00363798"/>
    <w:rsid w:val="00365A25"/>
    <w:rsid w:val="0037138E"/>
    <w:rsid w:val="003768D2"/>
    <w:rsid w:val="00380561"/>
    <w:rsid w:val="00382F42"/>
    <w:rsid w:val="00387B50"/>
    <w:rsid w:val="0039361F"/>
    <w:rsid w:val="00394359"/>
    <w:rsid w:val="00394DCD"/>
    <w:rsid w:val="00396317"/>
    <w:rsid w:val="003A2F29"/>
    <w:rsid w:val="003A2FCE"/>
    <w:rsid w:val="003A641D"/>
    <w:rsid w:val="003B0D51"/>
    <w:rsid w:val="003B14E3"/>
    <w:rsid w:val="003B34C1"/>
    <w:rsid w:val="003B35D2"/>
    <w:rsid w:val="003B412A"/>
    <w:rsid w:val="003B6884"/>
    <w:rsid w:val="003B760F"/>
    <w:rsid w:val="003C24C6"/>
    <w:rsid w:val="003D2950"/>
    <w:rsid w:val="003E0350"/>
    <w:rsid w:val="003E2A2B"/>
    <w:rsid w:val="003E6F18"/>
    <w:rsid w:val="004002BB"/>
    <w:rsid w:val="00403E33"/>
    <w:rsid w:val="00404E96"/>
    <w:rsid w:val="00405472"/>
    <w:rsid w:val="00407F79"/>
    <w:rsid w:val="00410C83"/>
    <w:rsid w:val="00412443"/>
    <w:rsid w:val="00413947"/>
    <w:rsid w:val="00413B1F"/>
    <w:rsid w:val="004145D6"/>
    <w:rsid w:val="00415564"/>
    <w:rsid w:val="004167DF"/>
    <w:rsid w:val="004178A9"/>
    <w:rsid w:val="00423753"/>
    <w:rsid w:val="004245B4"/>
    <w:rsid w:val="004267AA"/>
    <w:rsid w:val="004305C9"/>
    <w:rsid w:val="004310EB"/>
    <w:rsid w:val="00444299"/>
    <w:rsid w:val="004460C0"/>
    <w:rsid w:val="00446161"/>
    <w:rsid w:val="00450577"/>
    <w:rsid w:val="00451147"/>
    <w:rsid w:val="00451445"/>
    <w:rsid w:val="0045422A"/>
    <w:rsid w:val="00462209"/>
    <w:rsid w:val="004628B3"/>
    <w:rsid w:val="00463D68"/>
    <w:rsid w:val="00464D19"/>
    <w:rsid w:val="00465DF9"/>
    <w:rsid w:val="0047059F"/>
    <w:rsid w:val="004733AF"/>
    <w:rsid w:val="00476C78"/>
    <w:rsid w:val="00480307"/>
    <w:rsid w:val="0048052C"/>
    <w:rsid w:val="00482241"/>
    <w:rsid w:val="0048364D"/>
    <w:rsid w:val="00485451"/>
    <w:rsid w:val="00492EAA"/>
    <w:rsid w:val="0049637C"/>
    <w:rsid w:val="004A438D"/>
    <w:rsid w:val="004A5DEC"/>
    <w:rsid w:val="004A6056"/>
    <w:rsid w:val="004B09A5"/>
    <w:rsid w:val="004B148E"/>
    <w:rsid w:val="004C079E"/>
    <w:rsid w:val="004C084D"/>
    <w:rsid w:val="004C45AF"/>
    <w:rsid w:val="004C7811"/>
    <w:rsid w:val="004D0551"/>
    <w:rsid w:val="004D4F4E"/>
    <w:rsid w:val="004D6879"/>
    <w:rsid w:val="004D6A38"/>
    <w:rsid w:val="004D6B11"/>
    <w:rsid w:val="004E0489"/>
    <w:rsid w:val="004E25DB"/>
    <w:rsid w:val="004E47E6"/>
    <w:rsid w:val="004E7F3F"/>
    <w:rsid w:val="004F599B"/>
    <w:rsid w:val="004F5B55"/>
    <w:rsid w:val="00510764"/>
    <w:rsid w:val="0051235A"/>
    <w:rsid w:val="00514D05"/>
    <w:rsid w:val="00515423"/>
    <w:rsid w:val="0052356D"/>
    <w:rsid w:val="0053291D"/>
    <w:rsid w:val="00532BAD"/>
    <w:rsid w:val="005471BC"/>
    <w:rsid w:val="00553A72"/>
    <w:rsid w:val="00554496"/>
    <w:rsid w:val="0055463C"/>
    <w:rsid w:val="00560E48"/>
    <w:rsid w:val="00565FE7"/>
    <w:rsid w:val="00572D5D"/>
    <w:rsid w:val="005812CA"/>
    <w:rsid w:val="00582765"/>
    <w:rsid w:val="00585F9F"/>
    <w:rsid w:val="00594640"/>
    <w:rsid w:val="005948A1"/>
    <w:rsid w:val="00595907"/>
    <w:rsid w:val="0059707B"/>
    <w:rsid w:val="005A0802"/>
    <w:rsid w:val="005A2819"/>
    <w:rsid w:val="005A59F0"/>
    <w:rsid w:val="005B1D3B"/>
    <w:rsid w:val="005B2521"/>
    <w:rsid w:val="005B2961"/>
    <w:rsid w:val="005B62B3"/>
    <w:rsid w:val="005C1D31"/>
    <w:rsid w:val="005C348F"/>
    <w:rsid w:val="005C78F7"/>
    <w:rsid w:val="005D322E"/>
    <w:rsid w:val="005D5C17"/>
    <w:rsid w:val="005E14D8"/>
    <w:rsid w:val="005E2191"/>
    <w:rsid w:val="005E254A"/>
    <w:rsid w:val="005E2849"/>
    <w:rsid w:val="005E292E"/>
    <w:rsid w:val="005E392C"/>
    <w:rsid w:val="005E6FCA"/>
    <w:rsid w:val="005F6ACA"/>
    <w:rsid w:val="00600644"/>
    <w:rsid w:val="00602110"/>
    <w:rsid w:val="006039EF"/>
    <w:rsid w:val="00614D5F"/>
    <w:rsid w:val="006161E8"/>
    <w:rsid w:val="006162AE"/>
    <w:rsid w:val="00620051"/>
    <w:rsid w:val="0062274C"/>
    <w:rsid w:val="00623061"/>
    <w:rsid w:val="00626655"/>
    <w:rsid w:val="00626D68"/>
    <w:rsid w:val="0063241F"/>
    <w:rsid w:val="00633EA4"/>
    <w:rsid w:val="00635DBE"/>
    <w:rsid w:val="00636C2B"/>
    <w:rsid w:val="006445D0"/>
    <w:rsid w:val="00647C59"/>
    <w:rsid w:val="0065133F"/>
    <w:rsid w:val="006545E2"/>
    <w:rsid w:val="0065478D"/>
    <w:rsid w:val="00655A0D"/>
    <w:rsid w:val="00655BB3"/>
    <w:rsid w:val="00657C5C"/>
    <w:rsid w:val="00657F44"/>
    <w:rsid w:val="0067107B"/>
    <w:rsid w:val="00672F0B"/>
    <w:rsid w:val="00673A1E"/>
    <w:rsid w:val="00676023"/>
    <w:rsid w:val="00677581"/>
    <w:rsid w:val="0068037C"/>
    <w:rsid w:val="0068320C"/>
    <w:rsid w:val="006849C2"/>
    <w:rsid w:val="0068626C"/>
    <w:rsid w:val="00687A62"/>
    <w:rsid w:val="00691CA4"/>
    <w:rsid w:val="006923F0"/>
    <w:rsid w:val="00694334"/>
    <w:rsid w:val="006975A4"/>
    <w:rsid w:val="006A46EE"/>
    <w:rsid w:val="006D030F"/>
    <w:rsid w:val="006D0E9E"/>
    <w:rsid w:val="006D634E"/>
    <w:rsid w:val="006D7B30"/>
    <w:rsid w:val="006E0EDC"/>
    <w:rsid w:val="006E337E"/>
    <w:rsid w:val="006E5280"/>
    <w:rsid w:val="006F3C32"/>
    <w:rsid w:val="006F446D"/>
    <w:rsid w:val="006F5159"/>
    <w:rsid w:val="006F52C5"/>
    <w:rsid w:val="006F7B57"/>
    <w:rsid w:val="00706437"/>
    <w:rsid w:val="007069F4"/>
    <w:rsid w:val="00712AB1"/>
    <w:rsid w:val="00716B89"/>
    <w:rsid w:val="0072082D"/>
    <w:rsid w:val="007216A1"/>
    <w:rsid w:val="0072221D"/>
    <w:rsid w:val="00722D5C"/>
    <w:rsid w:val="007257C0"/>
    <w:rsid w:val="00726DFF"/>
    <w:rsid w:val="00735B6B"/>
    <w:rsid w:val="007440DF"/>
    <w:rsid w:val="007501D3"/>
    <w:rsid w:val="0075220F"/>
    <w:rsid w:val="007523F7"/>
    <w:rsid w:val="00755474"/>
    <w:rsid w:val="00757F28"/>
    <w:rsid w:val="007605B6"/>
    <w:rsid w:val="007605EE"/>
    <w:rsid w:val="00771A5C"/>
    <w:rsid w:val="007724ED"/>
    <w:rsid w:val="00774DE6"/>
    <w:rsid w:val="00775226"/>
    <w:rsid w:val="007847F5"/>
    <w:rsid w:val="007943D9"/>
    <w:rsid w:val="00794AE5"/>
    <w:rsid w:val="007962D5"/>
    <w:rsid w:val="007A1E18"/>
    <w:rsid w:val="007A2B02"/>
    <w:rsid w:val="007A2FCE"/>
    <w:rsid w:val="007A53D9"/>
    <w:rsid w:val="007B127F"/>
    <w:rsid w:val="007B6719"/>
    <w:rsid w:val="007C0CED"/>
    <w:rsid w:val="007C3C46"/>
    <w:rsid w:val="007C55D5"/>
    <w:rsid w:val="007C590F"/>
    <w:rsid w:val="007C7D26"/>
    <w:rsid w:val="007D3E47"/>
    <w:rsid w:val="007D71AD"/>
    <w:rsid w:val="007D75B4"/>
    <w:rsid w:val="007E6962"/>
    <w:rsid w:val="007F1215"/>
    <w:rsid w:val="007F3D51"/>
    <w:rsid w:val="007F5E9A"/>
    <w:rsid w:val="00801569"/>
    <w:rsid w:val="00803EF6"/>
    <w:rsid w:val="00805DC1"/>
    <w:rsid w:val="008164A7"/>
    <w:rsid w:val="008242F1"/>
    <w:rsid w:val="0082712F"/>
    <w:rsid w:val="00836B94"/>
    <w:rsid w:val="008401C6"/>
    <w:rsid w:val="008419C1"/>
    <w:rsid w:val="00846DE8"/>
    <w:rsid w:val="00847EFE"/>
    <w:rsid w:val="00851E61"/>
    <w:rsid w:val="00861074"/>
    <w:rsid w:val="00865C9E"/>
    <w:rsid w:val="00873B9C"/>
    <w:rsid w:val="00890F15"/>
    <w:rsid w:val="008953BB"/>
    <w:rsid w:val="008A57F4"/>
    <w:rsid w:val="008A5FEC"/>
    <w:rsid w:val="008B65E4"/>
    <w:rsid w:val="008B6791"/>
    <w:rsid w:val="008B7381"/>
    <w:rsid w:val="008C0B7E"/>
    <w:rsid w:val="008C1B81"/>
    <w:rsid w:val="008C1CB6"/>
    <w:rsid w:val="008C3440"/>
    <w:rsid w:val="008C40DF"/>
    <w:rsid w:val="008C5BED"/>
    <w:rsid w:val="008D1D93"/>
    <w:rsid w:val="008D33F3"/>
    <w:rsid w:val="008D5E61"/>
    <w:rsid w:val="008E3157"/>
    <w:rsid w:val="008E37E2"/>
    <w:rsid w:val="008E39BE"/>
    <w:rsid w:val="008E4184"/>
    <w:rsid w:val="008E4E87"/>
    <w:rsid w:val="008E57A1"/>
    <w:rsid w:val="008E5E6C"/>
    <w:rsid w:val="008F3D2E"/>
    <w:rsid w:val="00902FE4"/>
    <w:rsid w:val="009052D2"/>
    <w:rsid w:val="00905D36"/>
    <w:rsid w:val="0091193F"/>
    <w:rsid w:val="00911E67"/>
    <w:rsid w:val="00913BFE"/>
    <w:rsid w:val="0091628F"/>
    <w:rsid w:val="009172AF"/>
    <w:rsid w:val="009225D6"/>
    <w:rsid w:val="00924FFC"/>
    <w:rsid w:val="00925447"/>
    <w:rsid w:val="00927F6A"/>
    <w:rsid w:val="00930436"/>
    <w:rsid w:val="00931FF0"/>
    <w:rsid w:val="009321AF"/>
    <w:rsid w:val="00933DE7"/>
    <w:rsid w:val="00935101"/>
    <w:rsid w:val="00944266"/>
    <w:rsid w:val="00944446"/>
    <w:rsid w:val="00946680"/>
    <w:rsid w:val="0094705D"/>
    <w:rsid w:val="009550B0"/>
    <w:rsid w:val="00961141"/>
    <w:rsid w:val="0096285C"/>
    <w:rsid w:val="00967431"/>
    <w:rsid w:val="00981FB5"/>
    <w:rsid w:val="009834CF"/>
    <w:rsid w:val="00986632"/>
    <w:rsid w:val="00994F86"/>
    <w:rsid w:val="009A0612"/>
    <w:rsid w:val="009B0EB9"/>
    <w:rsid w:val="009B283F"/>
    <w:rsid w:val="009B2CA1"/>
    <w:rsid w:val="009C12B4"/>
    <w:rsid w:val="009C32A8"/>
    <w:rsid w:val="009D37F2"/>
    <w:rsid w:val="009D3834"/>
    <w:rsid w:val="009D471F"/>
    <w:rsid w:val="009D49E3"/>
    <w:rsid w:val="009D7262"/>
    <w:rsid w:val="009E0982"/>
    <w:rsid w:val="009E2C6D"/>
    <w:rsid w:val="009E5140"/>
    <w:rsid w:val="009F037F"/>
    <w:rsid w:val="009F0568"/>
    <w:rsid w:val="009F254B"/>
    <w:rsid w:val="009F3B18"/>
    <w:rsid w:val="009F539D"/>
    <w:rsid w:val="009F688C"/>
    <w:rsid w:val="009F6CF5"/>
    <w:rsid w:val="00A01A07"/>
    <w:rsid w:val="00A02A54"/>
    <w:rsid w:val="00A034EA"/>
    <w:rsid w:val="00A1025E"/>
    <w:rsid w:val="00A144F2"/>
    <w:rsid w:val="00A168E4"/>
    <w:rsid w:val="00A20F47"/>
    <w:rsid w:val="00A233AE"/>
    <w:rsid w:val="00A24673"/>
    <w:rsid w:val="00A34785"/>
    <w:rsid w:val="00A37457"/>
    <w:rsid w:val="00A44109"/>
    <w:rsid w:val="00A53097"/>
    <w:rsid w:val="00A5393E"/>
    <w:rsid w:val="00A53F3D"/>
    <w:rsid w:val="00A56336"/>
    <w:rsid w:val="00A629DB"/>
    <w:rsid w:val="00A62B9F"/>
    <w:rsid w:val="00A6401E"/>
    <w:rsid w:val="00A64B45"/>
    <w:rsid w:val="00A65B58"/>
    <w:rsid w:val="00A702B4"/>
    <w:rsid w:val="00A809C2"/>
    <w:rsid w:val="00A812D2"/>
    <w:rsid w:val="00A84183"/>
    <w:rsid w:val="00A8445C"/>
    <w:rsid w:val="00A84D5C"/>
    <w:rsid w:val="00A85525"/>
    <w:rsid w:val="00A90967"/>
    <w:rsid w:val="00A91BBD"/>
    <w:rsid w:val="00AA2947"/>
    <w:rsid w:val="00AA2ADF"/>
    <w:rsid w:val="00AB1929"/>
    <w:rsid w:val="00AB59DB"/>
    <w:rsid w:val="00AB59F2"/>
    <w:rsid w:val="00AB5F46"/>
    <w:rsid w:val="00AD06BE"/>
    <w:rsid w:val="00AD107E"/>
    <w:rsid w:val="00AD70D3"/>
    <w:rsid w:val="00AE17B8"/>
    <w:rsid w:val="00AF5CCC"/>
    <w:rsid w:val="00B01102"/>
    <w:rsid w:val="00B02644"/>
    <w:rsid w:val="00B03C94"/>
    <w:rsid w:val="00B153B6"/>
    <w:rsid w:val="00B17B6C"/>
    <w:rsid w:val="00B219F5"/>
    <w:rsid w:val="00B267AE"/>
    <w:rsid w:val="00B27163"/>
    <w:rsid w:val="00B27E50"/>
    <w:rsid w:val="00B320F5"/>
    <w:rsid w:val="00B3544D"/>
    <w:rsid w:val="00B35F17"/>
    <w:rsid w:val="00B40F8B"/>
    <w:rsid w:val="00B429C3"/>
    <w:rsid w:val="00B45207"/>
    <w:rsid w:val="00B45C77"/>
    <w:rsid w:val="00B45D95"/>
    <w:rsid w:val="00B476B5"/>
    <w:rsid w:val="00B513D5"/>
    <w:rsid w:val="00B51AC9"/>
    <w:rsid w:val="00B51C8A"/>
    <w:rsid w:val="00B52934"/>
    <w:rsid w:val="00B52D1D"/>
    <w:rsid w:val="00B53A6E"/>
    <w:rsid w:val="00B56D26"/>
    <w:rsid w:val="00B61786"/>
    <w:rsid w:val="00B619A7"/>
    <w:rsid w:val="00B61FB5"/>
    <w:rsid w:val="00B62CFB"/>
    <w:rsid w:val="00B641A2"/>
    <w:rsid w:val="00B67653"/>
    <w:rsid w:val="00B704E1"/>
    <w:rsid w:val="00B7286D"/>
    <w:rsid w:val="00B74258"/>
    <w:rsid w:val="00B80631"/>
    <w:rsid w:val="00B8243D"/>
    <w:rsid w:val="00B8335F"/>
    <w:rsid w:val="00B84C7C"/>
    <w:rsid w:val="00B84C7F"/>
    <w:rsid w:val="00B85AD9"/>
    <w:rsid w:val="00B92BDE"/>
    <w:rsid w:val="00BA0747"/>
    <w:rsid w:val="00BA1DE6"/>
    <w:rsid w:val="00BB2C51"/>
    <w:rsid w:val="00BB2F6D"/>
    <w:rsid w:val="00BB2FDB"/>
    <w:rsid w:val="00BC0BF5"/>
    <w:rsid w:val="00BC1B45"/>
    <w:rsid w:val="00BC1B79"/>
    <w:rsid w:val="00BC317A"/>
    <w:rsid w:val="00BD308A"/>
    <w:rsid w:val="00BF3A30"/>
    <w:rsid w:val="00BF4278"/>
    <w:rsid w:val="00BF6337"/>
    <w:rsid w:val="00BF7DAB"/>
    <w:rsid w:val="00C068A6"/>
    <w:rsid w:val="00C11653"/>
    <w:rsid w:val="00C11BBA"/>
    <w:rsid w:val="00C140AA"/>
    <w:rsid w:val="00C15269"/>
    <w:rsid w:val="00C167B6"/>
    <w:rsid w:val="00C210FF"/>
    <w:rsid w:val="00C33817"/>
    <w:rsid w:val="00C33A19"/>
    <w:rsid w:val="00C34B03"/>
    <w:rsid w:val="00C36659"/>
    <w:rsid w:val="00C40418"/>
    <w:rsid w:val="00C41D08"/>
    <w:rsid w:val="00C45406"/>
    <w:rsid w:val="00C45C8F"/>
    <w:rsid w:val="00C4758C"/>
    <w:rsid w:val="00C47CAB"/>
    <w:rsid w:val="00C51421"/>
    <w:rsid w:val="00C519B8"/>
    <w:rsid w:val="00C525FB"/>
    <w:rsid w:val="00C572DF"/>
    <w:rsid w:val="00C57EA3"/>
    <w:rsid w:val="00C61B5F"/>
    <w:rsid w:val="00C62663"/>
    <w:rsid w:val="00C62981"/>
    <w:rsid w:val="00C63094"/>
    <w:rsid w:val="00C6508E"/>
    <w:rsid w:val="00C67018"/>
    <w:rsid w:val="00C7084A"/>
    <w:rsid w:val="00C860B4"/>
    <w:rsid w:val="00C9402C"/>
    <w:rsid w:val="00C956CD"/>
    <w:rsid w:val="00C969C1"/>
    <w:rsid w:val="00C97801"/>
    <w:rsid w:val="00CA0042"/>
    <w:rsid w:val="00CA304B"/>
    <w:rsid w:val="00CB17D9"/>
    <w:rsid w:val="00CB20AA"/>
    <w:rsid w:val="00CB3104"/>
    <w:rsid w:val="00CB460B"/>
    <w:rsid w:val="00CB4A61"/>
    <w:rsid w:val="00CB4CCA"/>
    <w:rsid w:val="00CB7A49"/>
    <w:rsid w:val="00CC235D"/>
    <w:rsid w:val="00CC25EC"/>
    <w:rsid w:val="00CC4DB9"/>
    <w:rsid w:val="00CD31C1"/>
    <w:rsid w:val="00CD36CA"/>
    <w:rsid w:val="00CD66BB"/>
    <w:rsid w:val="00CE1A0D"/>
    <w:rsid w:val="00CE254A"/>
    <w:rsid w:val="00CF2BBF"/>
    <w:rsid w:val="00D008A5"/>
    <w:rsid w:val="00D05A18"/>
    <w:rsid w:val="00D12CAD"/>
    <w:rsid w:val="00D206B6"/>
    <w:rsid w:val="00D22945"/>
    <w:rsid w:val="00D3230F"/>
    <w:rsid w:val="00D4296A"/>
    <w:rsid w:val="00D47E7D"/>
    <w:rsid w:val="00D52DC6"/>
    <w:rsid w:val="00D5748E"/>
    <w:rsid w:val="00D64583"/>
    <w:rsid w:val="00D67254"/>
    <w:rsid w:val="00D67D00"/>
    <w:rsid w:val="00D7167A"/>
    <w:rsid w:val="00D740AE"/>
    <w:rsid w:val="00D77C16"/>
    <w:rsid w:val="00D8281F"/>
    <w:rsid w:val="00D9243C"/>
    <w:rsid w:val="00D92FCC"/>
    <w:rsid w:val="00DA1DD1"/>
    <w:rsid w:val="00DA46A5"/>
    <w:rsid w:val="00DA6E02"/>
    <w:rsid w:val="00DA79B3"/>
    <w:rsid w:val="00DB2CD1"/>
    <w:rsid w:val="00DB6FB8"/>
    <w:rsid w:val="00DC05B4"/>
    <w:rsid w:val="00DC44FF"/>
    <w:rsid w:val="00DC7EA3"/>
    <w:rsid w:val="00DD3670"/>
    <w:rsid w:val="00DD5CAC"/>
    <w:rsid w:val="00DD7554"/>
    <w:rsid w:val="00DE1E54"/>
    <w:rsid w:val="00DE2036"/>
    <w:rsid w:val="00DE35AA"/>
    <w:rsid w:val="00DF2613"/>
    <w:rsid w:val="00DF60C1"/>
    <w:rsid w:val="00DF72C2"/>
    <w:rsid w:val="00DF74A7"/>
    <w:rsid w:val="00E020D4"/>
    <w:rsid w:val="00E11859"/>
    <w:rsid w:val="00E141E7"/>
    <w:rsid w:val="00E143C5"/>
    <w:rsid w:val="00E14FC1"/>
    <w:rsid w:val="00E16CFB"/>
    <w:rsid w:val="00E16FC4"/>
    <w:rsid w:val="00E17245"/>
    <w:rsid w:val="00E21B46"/>
    <w:rsid w:val="00E247B1"/>
    <w:rsid w:val="00E24A70"/>
    <w:rsid w:val="00E24D82"/>
    <w:rsid w:val="00E311CD"/>
    <w:rsid w:val="00E31A94"/>
    <w:rsid w:val="00E34C1D"/>
    <w:rsid w:val="00E4394D"/>
    <w:rsid w:val="00E4770C"/>
    <w:rsid w:val="00E47E8C"/>
    <w:rsid w:val="00E51139"/>
    <w:rsid w:val="00E52F63"/>
    <w:rsid w:val="00E53263"/>
    <w:rsid w:val="00E60ACE"/>
    <w:rsid w:val="00E64678"/>
    <w:rsid w:val="00E74F65"/>
    <w:rsid w:val="00E75533"/>
    <w:rsid w:val="00E821E7"/>
    <w:rsid w:val="00E8229A"/>
    <w:rsid w:val="00E865AF"/>
    <w:rsid w:val="00E87892"/>
    <w:rsid w:val="00E90672"/>
    <w:rsid w:val="00E94B3B"/>
    <w:rsid w:val="00EA005D"/>
    <w:rsid w:val="00EA152D"/>
    <w:rsid w:val="00EA26C3"/>
    <w:rsid w:val="00EA62EF"/>
    <w:rsid w:val="00EB032B"/>
    <w:rsid w:val="00EB0905"/>
    <w:rsid w:val="00EB0B90"/>
    <w:rsid w:val="00EB1C47"/>
    <w:rsid w:val="00EB2B69"/>
    <w:rsid w:val="00EB458A"/>
    <w:rsid w:val="00EB75A2"/>
    <w:rsid w:val="00EC3C7F"/>
    <w:rsid w:val="00ED0F56"/>
    <w:rsid w:val="00ED35DA"/>
    <w:rsid w:val="00ED4FBC"/>
    <w:rsid w:val="00EE10AE"/>
    <w:rsid w:val="00EE1184"/>
    <w:rsid w:val="00EE4BBD"/>
    <w:rsid w:val="00EE61D7"/>
    <w:rsid w:val="00EE774F"/>
    <w:rsid w:val="00EF49ED"/>
    <w:rsid w:val="00EF530E"/>
    <w:rsid w:val="00EF5382"/>
    <w:rsid w:val="00EF595D"/>
    <w:rsid w:val="00F0162B"/>
    <w:rsid w:val="00F021CD"/>
    <w:rsid w:val="00F0687F"/>
    <w:rsid w:val="00F06BEB"/>
    <w:rsid w:val="00F06E29"/>
    <w:rsid w:val="00F106EC"/>
    <w:rsid w:val="00F10BDE"/>
    <w:rsid w:val="00F11030"/>
    <w:rsid w:val="00F17395"/>
    <w:rsid w:val="00F1766F"/>
    <w:rsid w:val="00F2183F"/>
    <w:rsid w:val="00F23DC0"/>
    <w:rsid w:val="00F30E1F"/>
    <w:rsid w:val="00F3243D"/>
    <w:rsid w:val="00F32C85"/>
    <w:rsid w:val="00F406AE"/>
    <w:rsid w:val="00F41059"/>
    <w:rsid w:val="00F41719"/>
    <w:rsid w:val="00F43EAA"/>
    <w:rsid w:val="00F46186"/>
    <w:rsid w:val="00F476B1"/>
    <w:rsid w:val="00F47D1A"/>
    <w:rsid w:val="00F55865"/>
    <w:rsid w:val="00F65394"/>
    <w:rsid w:val="00F73F47"/>
    <w:rsid w:val="00F8008C"/>
    <w:rsid w:val="00F926BC"/>
    <w:rsid w:val="00F929B7"/>
    <w:rsid w:val="00F968D1"/>
    <w:rsid w:val="00FA22EE"/>
    <w:rsid w:val="00FA571B"/>
    <w:rsid w:val="00FB0E82"/>
    <w:rsid w:val="00FB1C38"/>
    <w:rsid w:val="00FB3240"/>
    <w:rsid w:val="00FB33D3"/>
    <w:rsid w:val="00FB3B05"/>
    <w:rsid w:val="00FC38FE"/>
    <w:rsid w:val="00FC5C4F"/>
    <w:rsid w:val="00FC5EFC"/>
    <w:rsid w:val="00FC72FA"/>
    <w:rsid w:val="00FD0E8C"/>
    <w:rsid w:val="00FD34DA"/>
    <w:rsid w:val="00FD38E6"/>
    <w:rsid w:val="00FD4DCA"/>
    <w:rsid w:val="00FD6B75"/>
    <w:rsid w:val="00FD79E8"/>
    <w:rsid w:val="00FE1285"/>
    <w:rsid w:val="00FE196B"/>
    <w:rsid w:val="00FE268D"/>
    <w:rsid w:val="00FE3CE1"/>
    <w:rsid w:val="00FF1CF9"/>
    <w:rsid w:val="00FF3480"/>
    <w:rsid w:val="00FF49C0"/>
    <w:rsid w:val="00FF7E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country-region"/>
  <w:smartTagType w:namespaceuri="urn:schemas-microsoft-com:office:smarttags" w:name="Street"/>
  <w:smartTagType w:namespaceuri="urn:schemas-microsoft-com:office:smarttags" w:name="PlaceName"/>
  <w:smartTagType w:namespaceuri="urn:schemas-microsoft-com:office:smarttags" w:name="PlaceType"/>
  <w:shapeDefaults>
    <o:shapedefaults v:ext="edit" spidmax="5122"/>
    <o:shapelayout v:ext="edit">
      <o:idmap v:ext="edit" data="1"/>
      <o:rules v:ext="edit">
        <o:r id="V:Rule1" type="connector" idref="#_x0000_s1047"/>
        <o:r id="V:Rule2" type="connector" idref="#_x0000_s1048"/>
        <o:r id="V:Rule3" type="connector" idref="#_x0000_s1052"/>
        <o:r id="V:Rule4" type="connector" idref="#_x0000_s1053"/>
        <o:r id="V:Rule5" type="connector" idref="#_s1060">
          <o:proxy start="" idref="#_s1062" connectloc="0"/>
          <o:proxy end="" idref="#_s1061" connectloc="2"/>
        </o:r>
        <o:r id="V:Rule6" type="connector" idref="#_s1059">
          <o:proxy start="" idref="#_s1063" connectloc="0"/>
          <o:proxy end="" idref="#_s1061" connectloc="2"/>
        </o:r>
        <o:r id="V:Rule7" type="connector" idref="#_s1058">
          <o:proxy start="" idref="#_s1064" connectloc="0"/>
          <o:proxy end="" idref="#_s1061" connectloc="2"/>
        </o:r>
        <o:r id="V:Rule8" type="callout" idref="#_x0000_s1065"/>
        <o:r id="V:Rule9" type="connector" idref="#_x0000_s1069"/>
        <o:r id="V:Rule10" type="connector" idref="#_x0000_s1071"/>
        <o:r id="V:Rule11" type="arc" idref="#_x0000_s1074"/>
        <o:r id="V:Rule12" type="connector" idref="#_x0000_s1077"/>
        <o:r id="V:Rule13" type="connector" idref="#_x0000_s1081"/>
        <o:r id="V:Rule14" type="connector" idref="#_x0000_s1084"/>
        <o:r id="V:Rule15" type="connector" idref="#_x0000_s1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85C"/>
    <w:pPr>
      <w:spacing w:after="200" w:line="276" w:lineRule="auto"/>
    </w:pPr>
    <w:rPr>
      <w:sz w:val="22"/>
      <w:szCs w:val="22"/>
    </w:rPr>
  </w:style>
  <w:style w:type="paragraph" w:styleId="Heading1">
    <w:name w:val="heading 1"/>
    <w:basedOn w:val="Normal"/>
    <w:next w:val="Normal"/>
    <w:link w:val="Heading1Char"/>
    <w:qFormat/>
    <w:rsid w:val="000864A5"/>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E141E7"/>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0F2158"/>
    <w:pPr>
      <w:keepNext/>
      <w:spacing w:before="240" w:after="60" w:line="240" w:lineRule="auto"/>
      <w:outlineLvl w:val="3"/>
    </w:pPr>
    <w:rPr>
      <w:rFonts w:ascii="Times New Roman" w:hAnsi="Times New Roman"/>
      <w:b/>
      <w:bCs/>
      <w:sz w:val="28"/>
      <w:szCs w:val="28"/>
    </w:rPr>
  </w:style>
  <w:style w:type="paragraph" w:styleId="Heading9">
    <w:name w:val="heading 9"/>
    <w:basedOn w:val="Normal"/>
    <w:next w:val="Normal"/>
    <w:link w:val="Heading9Char"/>
    <w:qFormat/>
    <w:rsid w:val="00382F42"/>
    <w:pPr>
      <w:keepNext/>
      <w:spacing w:after="0" w:line="240" w:lineRule="auto"/>
      <w:ind w:left="360"/>
      <w:outlineLvl w:val="8"/>
    </w:pPr>
    <w:rPr>
      <w:rFonts w:ascii="Book Antiqua" w:hAnsi="Book Antiqua"/>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860B4"/>
    <w:rPr>
      <w:color w:val="0000FF"/>
      <w:u w:val="single"/>
    </w:rPr>
  </w:style>
  <w:style w:type="character" w:styleId="FollowedHyperlink">
    <w:name w:val="FollowedHyperlink"/>
    <w:basedOn w:val="DefaultParagraphFont"/>
    <w:uiPriority w:val="99"/>
    <w:semiHidden/>
    <w:unhideWhenUsed/>
    <w:rsid w:val="00C860B4"/>
    <w:rPr>
      <w:color w:val="800080"/>
      <w:u w:val="single"/>
    </w:rPr>
  </w:style>
  <w:style w:type="paragraph" w:styleId="NormalWeb">
    <w:name w:val="Normal (Web)"/>
    <w:basedOn w:val="Normal"/>
    <w:unhideWhenUsed/>
    <w:rsid w:val="00C860B4"/>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nhideWhenUsed/>
    <w:rsid w:val="00C860B4"/>
    <w:pPr>
      <w:tabs>
        <w:tab w:val="center" w:pos="4320"/>
        <w:tab w:val="right" w:pos="8640"/>
      </w:tabs>
      <w:spacing w:after="0" w:line="240" w:lineRule="auto"/>
    </w:pPr>
    <w:rPr>
      <w:rFonts w:ascii="Times New Roman" w:hAnsi="Times New Roman"/>
      <w:sz w:val="24"/>
      <w:szCs w:val="24"/>
    </w:rPr>
  </w:style>
  <w:style w:type="character" w:customStyle="1" w:styleId="HeaderChar">
    <w:name w:val="Header Char"/>
    <w:basedOn w:val="DefaultParagraphFont"/>
    <w:link w:val="Header"/>
    <w:rsid w:val="00C860B4"/>
    <w:rPr>
      <w:rFonts w:ascii="Times New Roman" w:eastAsia="Times New Roman" w:hAnsi="Times New Roman" w:cs="Times New Roman"/>
      <w:sz w:val="24"/>
      <w:szCs w:val="24"/>
    </w:rPr>
  </w:style>
  <w:style w:type="paragraph" w:styleId="Footer">
    <w:name w:val="footer"/>
    <w:basedOn w:val="Normal"/>
    <w:link w:val="FooterChar"/>
    <w:unhideWhenUsed/>
    <w:rsid w:val="00C860B4"/>
    <w:pPr>
      <w:tabs>
        <w:tab w:val="center" w:pos="4320"/>
        <w:tab w:val="right" w:pos="8640"/>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semiHidden/>
    <w:rsid w:val="00C860B4"/>
    <w:rPr>
      <w:rFonts w:ascii="Times New Roman" w:eastAsia="Times New Roman" w:hAnsi="Times New Roman" w:cs="Times New Roman"/>
      <w:sz w:val="24"/>
      <w:szCs w:val="24"/>
    </w:rPr>
  </w:style>
  <w:style w:type="paragraph" w:styleId="BodyText">
    <w:name w:val="Body Text"/>
    <w:basedOn w:val="Normal"/>
    <w:link w:val="BodyTextChar"/>
    <w:unhideWhenUsed/>
    <w:rsid w:val="00C860B4"/>
    <w:pPr>
      <w:spacing w:before="100" w:beforeAutospacing="1" w:after="100" w:afterAutospacing="1" w:line="240" w:lineRule="auto"/>
    </w:pPr>
    <w:rPr>
      <w:rFonts w:ascii="Times New Roman" w:hAnsi="Times New Roman"/>
      <w:sz w:val="24"/>
      <w:szCs w:val="24"/>
    </w:rPr>
  </w:style>
  <w:style w:type="character" w:customStyle="1" w:styleId="BodyTextChar">
    <w:name w:val="Body Text Char"/>
    <w:basedOn w:val="DefaultParagraphFont"/>
    <w:link w:val="BodyText"/>
    <w:uiPriority w:val="99"/>
    <w:rsid w:val="00C860B4"/>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C860B4"/>
    <w:rPr>
      <w:rFonts w:ascii="Times New Roman" w:eastAsia="Times New Roman" w:hAnsi="Times New Roman" w:cs="Times New Roman"/>
      <w:sz w:val="24"/>
      <w:szCs w:val="24"/>
    </w:rPr>
  </w:style>
  <w:style w:type="paragraph" w:styleId="BodyText2">
    <w:name w:val="Body Text 2"/>
    <w:basedOn w:val="Normal"/>
    <w:link w:val="BodyText2Char"/>
    <w:unhideWhenUsed/>
    <w:rsid w:val="00C860B4"/>
    <w:pPr>
      <w:spacing w:after="120" w:line="480" w:lineRule="auto"/>
    </w:pPr>
    <w:rPr>
      <w:rFonts w:ascii="Times New Roman" w:hAnsi="Times New Roman"/>
      <w:sz w:val="24"/>
      <w:szCs w:val="24"/>
    </w:rPr>
  </w:style>
  <w:style w:type="character" w:customStyle="1" w:styleId="BodyText3Char">
    <w:name w:val="Body Text 3 Char"/>
    <w:basedOn w:val="DefaultParagraphFont"/>
    <w:link w:val="BodyText3"/>
    <w:uiPriority w:val="99"/>
    <w:semiHidden/>
    <w:rsid w:val="00C860B4"/>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C860B4"/>
    <w:pPr>
      <w:spacing w:after="120" w:line="240" w:lineRule="auto"/>
    </w:pPr>
    <w:rPr>
      <w:rFonts w:ascii="Times New Roman" w:hAnsi="Times New Roman"/>
      <w:sz w:val="16"/>
      <w:szCs w:val="16"/>
    </w:rPr>
  </w:style>
  <w:style w:type="paragraph" w:styleId="PlainText">
    <w:name w:val="Plain Text"/>
    <w:basedOn w:val="Normal"/>
    <w:link w:val="PlainTextChar"/>
    <w:unhideWhenUsed/>
    <w:rsid w:val="00C860B4"/>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semiHidden/>
    <w:rsid w:val="00C860B4"/>
    <w:rPr>
      <w:rFonts w:ascii="Courier New" w:eastAsia="Times New Roman" w:hAnsi="Courier New" w:cs="Times New Roman"/>
      <w:sz w:val="20"/>
      <w:szCs w:val="20"/>
    </w:rPr>
  </w:style>
  <w:style w:type="paragraph" w:styleId="ListParagraph">
    <w:name w:val="List Paragraph"/>
    <w:basedOn w:val="Normal"/>
    <w:uiPriority w:val="34"/>
    <w:qFormat/>
    <w:rsid w:val="00C860B4"/>
    <w:pPr>
      <w:spacing w:after="0" w:line="240" w:lineRule="auto"/>
      <w:ind w:left="720"/>
    </w:pPr>
    <w:rPr>
      <w:rFonts w:ascii="Times New Roman" w:hAnsi="Times New Roman"/>
      <w:sz w:val="24"/>
      <w:szCs w:val="24"/>
    </w:rPr>
  </w:style>
  <w:style w:type="paragraph" w:customStyle="1" w:styleId="25x45">
    <w:name w:val="25x45"/>
    <w:basedOn w:val="Normal"/>
    <w:rsid w:val="00C860B4"/>
    <w:pPr>
      <w:spacing w:before="100" w:beforeAutospacing="1" w:after="100" w:afterAutospacing="1" w:line="240" w:lineRule="auto"/>
    </w:pPr>
    <w:rPr>
      <w:rFonts w:ascii="Times New Roman" w:hAnsi="Times New Roman"/>
      <w:sz w:val="24"/>
      <w:szCs w:val="24"/>
    </w:rPr>
  </w:style>
  <w:style w:type="paragraph" w:customStyle="1" w:styleId="Blockquote">
    <w:name w:val="Blockquote"/>
    <w:basedOn w:val="Normal"/>
    <w:rsid w:val="00C860B4"/>
    <w:pPr>
      <w:snapToGrid w:val="0"/>
      <w:spacing w:before="100" w:after="100" w:line="240" w:lineRule="auto"/>
      <w:ind w:left="360" w:right="360"/>
    </w:pPr>
    <w:rPr>
      <w:rFonts w:ascii="Times New Roman" w:hAnsi="Times New Roman"/>
      <w:sz w:val="24"/>
      <w:szCs w:val="20"/>
    </w:rPr>
  </w:style>
  <w:style w:type="table" w:styleId="TableGrid">
    <w:name w:val="Table Grid"/>
    <w:basedOn w:val="TableNormal"/>
    <w:rsid w:val="00C860B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382F42"/>
    <w:rPr>
      <w:rFonts w:ascii="Book Antiqua" w:hAnsi="Book Antiqua"/>
      <w:b/>
      <w:sz w:val="24"/>
    </w:rPr>
  </w:style>
  <w:style w:type="paragraph" w:customStyle="1" w:styleId="listparagraph0">
    <w:name w:val="listparagraph"/>
    <w:basedOn w:val="Normal"/>
    <w:rsid w:val="004D0551"/>
    <w:pPr>
      <w:ind w:left="720"/>
    </w:pPr>
  </w:style>
  <w:style w:type="paragraph" w:customStyle="1" w:styleId="bodytext0">
    <w:name w:val="bodytext"/>
    <w:basedOn w:val="Normal"/>
    <w:rsid w:val="00DA6E02"/>
    <w:pPr>
      <w:spacing w:before="100" w:beforeAutospacing="1" w:after="100" w:afterAutospacing="1" w:line="240" w:lineRule="auto"/>
    </w:pPr>
    <w:rPr>
      <w:rFonts w:ascii="Times New Roman" w:hAnsi="Times New Roman"/>
      <w:sz w:val="24"/>
      <w:szCs w:val="24"/>
    </w:rPr>
  </w:style>
  <w:style w:type="paragraph" w:customStyle="1" w:styleId="tabletext">
    <w:name w:val="tabletext"/>
    <w:basedOn w:val="Normal"/>
    <w:rsid w:val="00E821E7"/>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0864A5"/>
    <w:rPr>
      <w:rFonts w:ascii="Cambria" w:eastAsia="Times New Roman" w:hAnsi="Cambria" w:cs="Times New Roman"/>
      <w:b/>
      <w:bCs/>
      <w:kern w:val="32"/>
      <w:sz w:val="32"/>
      <w:szCs w:val="32"/>
    </w:rPr>
  </w:style>
  <w:style w:type="paragraph" w:customStyle="1" w:styleId="Preformatted">
    <w:name w:val="Preformatted"/>
    <w:basedOn w:val="Normal"/>
    <w:rsid w:val="000864A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character" w:customStyle="1" w:styleId="Heading2Char">
    <w:name w:val="Heading 2 Char"/>
    <w:basedOn w:val="DefaultParagraphFont"/>
    <w:link w:val="Heading2"/>
    <w:uiPriority w:val="9"/>
    <w:rsid w:val="00E141E7"/>
    <w:rPr>
      <w:rFonts w:ascii="Cambria" w:eastAsia="Times New Roman" w:hAnsi="Cambria" w:cs="Times New Roman"/>
      <w:b/>
      <w:bCs/>
      <w:i/>
      <w:iCs/>
      <w:sz w:val="28"/>
      <w:szCs w:val="28"/>
      <w:lang w:val="en-US" w:eastAsia="en-US"/>
    </w:rPr>
  </w:style>
  <w:style w:type="paragraph" w:customStyle="1" w:styleId="0x2">
    <w:name w:val="0x2"/>
    <w:basedOn w:val="Normal"/>
    <w:rsid w:val="00836B94"/>
    <w:pPr>
      <w:spacing w:before="100" w:beforeAutospacing="1" w:after="100" w:afterAutospacing="1" w:line="240" w:lineRule="auto"/>
    </w:pPr>
    <w:rPr>
      <w:rFonts w:ascii="Times New Roman" w:hAnsi="Times New Roman"/>
      <w:sz w:val="24"/>
      <w:szCs w:val="24"/>
      <w:lang w:val="en-IN" w:eastAsia="en-IN"/>
    </w:rPr>
  </w:style>
  <w:style w:type="paragraph" w:customStyle="1" w:styleId="rightn">
    <w:name w:val="rightn"/>
    <w:basedOn w:val="Normal"/>
    <w:rsid w:val="00836B94"/>
    <w:pPr>
      <w:spacing w:before="100" w:beforeAutospacing="1" w:after="100" w:afterAutospacing="1" w:line="240" w:lineRule="auto"/>
    </w:pPr>
    <w:rPr>
      <w:rFonts w:ascii="Times New Roman" w:hAnsi="Times New Roman"/>
      <w:sz w:val="24"/>
      <w:szCs w:val="24"/>
      <w:lang w:val="en-IN" w:eastAsia="en-IN"/>
    </w:rPr>
  </w:style>
  <w:style w:type="paragraph" w:customStyle="1" w:styleId="25x25">
    <w:name w:val="25x25"/>
    <w:basedOn w:val="Normal"/>
    <w:rsid w:val="00836B94"/>
    <w:pPr>
      <w:spacing w:before="100" w:beforeAutospacing="1" w:after="100" w:afterAutospacing="1" w:line="240" w:lineRule="auto"/>
    </w:pPr>
    <w:rPr>
      <w:rFonts w:ascii="Times New Roman" w:hAnsi="Times New Roman"/>
      <w:sz w:val="24"/>
      <w:szCs w:val="24"/>
      <w:lang w:val="en-IN" w:eastAsia="en-IN"/>
    </w:rPr>
  </w:style>
  <w:style w:type="paragraph" w:customStyle="1" w:styleId="5x7">
    <w:name w:val="5x7"/>
    <w:basedOn w:val="Normal"/>
    <w:rsid w:val="00836B94"/>
    <w:pPr>
      <w:spacing w:before="100" w:beforeAutospacing="1" w:after="100" w:afterAutospacing="1" w:line="240" w:lineRule="auto"/>
    </w:pPr>
    <w:rPr>
      <w:rFonts w:ascii="Times New Roman" w:hAnsi="Times New Roman"/>
      <w:sz w:val="24"/>
      <w:szCs w:val="24"/>
      <w:lang w:val="en-IN" w:eastAsia="en-IN"/>
    </w:rPr>
  </w:style>
  <w:style w:type="character" w:customStyle="1" w:styleId="Heading4Char">
    <w:name w:val="Heading 4 Char"/>
    <w:basedOn w:val="DefaultParagraphFont"/>
    <w:link w:val="Heading4"/>
    <w:rsid w:val="000F2158"/>
    <w:rPr>
      <w:rFonts w:ascii="Times New Roman" w:hAnsi="Times New Roman"/>
      <w:b/>
      <w:bCs/>
      <w:sz w:val="28"/>
      <w:szCs w:val="28"/>
    </w:rPr>
  </w:style>
  <w:style w:type="paragraph" w:customStyle="1" w:styleId="45x65">
    <w:name w:val="45x65"/>
    <w:basedOn w:val="Normal"/>
    <w:rsid w:val="000F2158"/>
    <w:pPr>
      <w:spacing w:before="100" w:beforeAutospacing="1" w:after="100" w:afterAutospacing="1" w:line="240" w:lineRule="auto"/>
    </w:pPr>
    <w:rPr>
      <w:rFonts w:ascii="Times New Roman" w:hAnsi="Times New Roman"/>
      <w:sz w:val="24"/>
      <w:szCs w:val="24"/>
    </w:rPr>
  </w:style>
  <w:style w:type="paragraph" w:styleId="BodyTextIndent">
    <w:name w:val="Body Text Indent"/>
    <w:basedOn w:val="Normal"/>
    <w:link w:val="BodyTextIndentChar"/>
    <w:rsid w:val="000F2158"/>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link w:val="BodyTextIndent"/>
    <w:rsid w:val="000F2158"/>
    <w:rPr>
      <w:rFonts w:ascii="Times New Roman" w:hAnsi="Times New Roman"/>
      <w:sz w:val="24"/>
      <w:szCs w:val="24"/>
    </w:rPr>
  </w:style>
  <w:style w:type="paragraph" w:styleId="Title">
    <w:name w:val="Title"/>
    <w:basedOn w:val="Normal"/>
    <w:link w:val="TitleChar"/>
    <w:qFormat/>
    <w:rsid w:val="000F2158"/>
    <w:pPr>
      <w:spacing w:after="0" w:line="240" w:lineRule="auto"/>
      <w:jc w:val="center"/>
    </w:pPr>
    <w:rPr>
      <w:rFonts w:ascii="Slipstream LET" w:hAnsi="Slipstream LET"/>
      <w:b/>
      <w:sz w:val="52"/>
      <w:szCs w:val="24"/>
      <w:u w:val="single"/>
    </w:rPr>
  </w:style>
  <w:style w:type="character" w:customStyle="1" w:styleId="TitleChar">
    <w:name w:val="Title Char"/>
    <w:basedOn w:val="DefaultParagraphFont"/>
    <w:link w:val="Title"/>
    <w:rsid w:val="000F2158"/>
    <w:rPr>
      <w:rFonts w:ascii="Slipstream LET" w:hAnsi="Slipstream LET"/>
      <w:b/>
      <w:sz w:val="52"/>
      <w:szCs w:val="24"/>
      <w:u w:val="single"/>
    </w:rPr>
  </w:style>
  <w:style w:type="paragraph" w:styleId="BodyTextIndent3">
    <w:name w:val="Body Text Indent 3"/>
    <w:basedOn w:val="Normal"/>
    <w:link w:val="BodyTextIndent3Char"/>
    <w:uiPriority w:val="99"/>
    <w:semiHidden/>
    <w:unhideWhenUsed/>
    <w:rsid w:val="000F2158"/>
    <w:pPr>
      <w:spacing w:after="120" w:line="240" w:lineRule="auto"/>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0F2158"/>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0363871">
      <w:bodyDiv w:val="1"/>
      <w:marLeft w:val="0"/>
      <w:marRight w:val="0"/>
      <w:marTop w:val="0"/>
      <w:marBottom w:val="0"/>
      <w:divBdr>
        <w:top w:val="none" w:sz="0" w:space="0" w:color="auto"/>
        <w:left w:val="none" w:sz="0" w:space="0" w:color="auto"/>
        <w:bottom w:val="none" w:sz="0" w:space="0" w:color="auto"/>
        <w:right w:val="none" w:sz="0" w:space="0" w:color="auto"/>
      </w:divBdr>
    </w:div>
    <w:div w:id="470369608">
      <w:bodyDiv w:val="1"/>
      <w:marLeft w:val="0"/>
      <w:marRight w:val="0"/>
      <w:marTop w:val="0"/>
      <w:marBottom w:val="0"/>
      <w:divBdr>
        <w:top w:val="none" w:sz="0" w:space="0" w:color="auto"/>
        <w:left w:val="none" w:sz="0" w:space="0" w:color="auto"/>
        <w:bottom w:val="none" w:sz="0" w:space="0" w:color="auto"/>
        <w:right w:val="none" w:sz="0" w:space="0" w:color="auto"/>
      </w:divBdr>
      <w:divsChild>
        <w:div w:id="1043792470">
          <w:marLeft w:val="0"/>
          <w:marRight w:val="0"/>
          <w:marTop w:val="0"/>
          <w:marBottom w:val="0"/>
          <w:divBdr>
            <w:top w:val="none" w:sz="0" w:space="0" w:color="auto"/>
            <w:left w:val="none" w:sz="0" w:space="0" w:color="auto"/>
            <w:bottom w:val="none" w:sz="0" w:space="0" w:color="auto"/>
            <w:right w:val="none" w:sz="0" w:space="0" w:color="auto"/>
          </w:divBdr>
        </w:div>
      </w:divsChild>
    </w:div>
    <w:div w:id="651183497">
      <w:bodyDiv w:val="1"/>
      <w:marLeft w:val="0"/>
      <w:marRight w:val="0"/>
      <w:marTop w:val="0"/>
      <w:marBottom w:val="0"/>
      <w:divBdr>
        <w:top w:val="none" w:sz="0" w:space="0" w:color="auto"/>
        <w:left w:val="none" w:sz="0" w:space="0" w:color="auto"/>
        <w:bottom w:val="none" w:sz="0" w:space="0" w:color="auto"/>
        <w:right w:val="none" w:sz="0" w:space="0" w:color="auto"/>
      </w:divBdr>
      <w:divsChild>
        <w:div w:id="930697770">
          <w:marLeft w:val="0"/>
          <w:marRight w:val="0"/>
          <w:marTop w:val="0"/>
          <w:marBottom w:val="0"/>
          <w:divBdr>
            <w:top w:val="none" w:sz="0" w:space="0" w:color="auto"/>
            <w:left w:val="none" w:sz="0" w:space="0" w:color="auto"/>
            <w:bottom w:val="none" w:sz="0" w:space="0" w:color="auto"/>
            <w:right w:val="none" w:sz="0" w:space="0" w:color="auto"/>
          </w:divBdr>
        </w:div>
      </w:divsChild>
    </w:div>
    <w:div w:id="704211097">
      <w:bodyDiv w:val="1"/>
      <w:marLeft w:val="0"/>
      <w:marRight w:val="0"/>
      <w:marTop w:val="0"/>
      <w:marBottom w:val="0"/>
      <w:divBdr>
        <w:top w:val="none" w:sz="0" w:space="0" w:color="auto"/>
        <w:left w:val="none" w:sz="0" w:space="0" w:color="auto"/>
        <w:bottom w:val="none" w:sz="0" w:space="0" w:color="auto"/>
        <w:right w:val="none" w:sz="0" w:space="0" w:color="auto"/>
      </w:divBdr>
    </w:div>
    <w:div w:id="838809224">
      <w:bodyDiv w:val="1"/>
      <w:marLeft w:val="0"/>
      <w:marRight w:val="0"/>
      <w:marTop w:val="0"/>
      <w:marBottom w:val="0"/>
      <w:divBdr>
        <w:top w:val="none" w:sz="0" w:space="0" w:color="auto"/>
        <w:left w:val="none" w:sz="0" w:space="0" w:color="auto"/>
        <w:bottom w:val="none" w:sz="0" w:space="0" w:color="auto"/>
        <w:right w:val="none" w:sz="0" w:space="0" w:color="auto"/>
      </w:divBdr>
      <w:divsChild>
        <w:div w:id="132676304">
          <w:marLeft w:val="0"/>
          <w:marRight w:val="0"/>
          <w:marTop w:val="0"/>
          <w:marBottom w:val="0"/>
          <w:divBdr>
            <w:top w:val="none" w:sz="0" w:space="0" w:color="auto"/>
            <w:left w:val="none" w:sz="0" w:space="0" w:color="auto"/>
            <w:bottom w:val="none" w:sz="0" w:space="0" w:color="auto"/>
            <w:right w:val="none" w:sz="0" w:space="0" w:color="auto"/>
          </w:divBdr>
        </w:div>
      </w:divsChild>
    </w:div>
    <w:div w:id="1066538161">
      <w:bodyDiv w:val="1"/>
      <w:marLeft w:val="0"/>
      <w:marRight w:val="0"/>
      <w:marTop w:val="0"/>
      <w:marBottom w:val="0"/>
      <w:divBdr>
        <w:top w:val="none" w:sz="0" w:space="0" w:color="auto"/>
        <w:left w:val="none" w:sz="0" w:space="0" w:color="auto"/>
        <w:bottom w:val="none" w:sz="0" w:space="0" w:color="auto"/>
        <w:right w:val="none" w:sz="0" w:space="0" w:color="auto"/>
      </w:divBdr>
      <w:divsChild>
        <w:div w:id="363941478">
          <w:marLeft w:val="0"/>
          <w:marRight w:val="0"/>
          <w:marTop w:val="0"/>
          <w:marBottom w:val="0"/>
          <w:divBdr>
            <w:top w:val="none" w:sz="0" w:space="0" w:color="auto"/>
            <w:left w:val="none" w:sz="0" w:space="0" w:color="auto"/>
            <w:bottom w:val="none" w:sz="0" w:space="0" w:color="auto"/>
            <w:right w:val="none" w:sz="0" w:space="0" w:color="auto"/>
          </w:divBdr>
        </w:div>
      </w:divsChild>
    </w:div>
    <w:div w:id="1214853065">
      <w:bodyDiv w:val="1"/>
      <w:marLeft w:val="0"/>
      <w:marRight w:val="0"/>
      <w:marTop w:val="0"/>
      <w:marBottom w:val="0"/>
      <w:divBdr>
        <w:top w:val="none" w:sz="0" w:space="0" w:color="auto"/>
        <w:left w:val="none" w:sz="0" w:space="0" w:color="auto"/>
        <w:bottom w:val="none" w:sz="0" w:space="0" w:color="auto"/>
        <w:right w:val="none" w:sz="0" w:space="0" w:color="auto"/>
      </w:divBdr>
      <w:divsChild>
        <w:div w:id="409548238">
          <w:marLeft w:val="0"/>
          <w:marRight w:val="0"/>
          <w:marTop w:val="0"/>
          <w:marBottom w:val="0"/>
          <w:divBdr>
            <w:top w:val="none" w:sz="0" w:space="0" w:color="auto"/>
            <w:left w:val="none" w:sz="0" w:space="0" w:color="auto"/>
            <w:bottom w:val="none" w:sz="0" w:space="0" w:color="auto"/>
            <w:right w:val="none" w:sz="0" w:space="0" w:color="auto"/>
          </w:divBdr>
        </w:div>
      </w:divsChild>
    </w:div>
    <w:div w:id="1279945012">
      <w:bodyDiv w:val="1"/>
      <w:marLeft w:val="0"/>
      <w:marRight w:val="0"/>
      <w:marTop w:val="0"/>
      <w:marBottom w:val="0"/>
      <w:divBdr>
        <w:top w:val="none" w:sz="0" w:space="0" w:color="auto"/>
        <w:left w:val="none" w:sz="0" w:space="0" w:color="auto"/>
        <w:bottom w:val="none" w:sz="0" w:space="0" w:color="auto"/>
        <w:right w:val="none" w:sz="0" w:space="0" w:color="auto"/>
      </w:divBdr>
    </w:div>
    <w:div w:id="1455489579">
      <w:bodyDiv w:val="1"/>
      <w:marLeft w:val="0"/>
      <w:marRight w:val="0"/>
      <w:marTop w:val="0"/>
      <w:marBottom w:val="0"/>
      <w:divBdr>
        <w:top w:val="none" w:sz="0" w:space="0" w:color="auto"/>
        <w:left w:val="none" w:sz="0" w:space="0" w:color="auto"/>
        <w:bottom w:val="none" w:sz="0" w:space="0" w:color="auto"/>
        <w:right w:val="none" w:sz="0" w:space="0" w:color="auto"/>
      </w:divBdr>
    </w:div>
    <w:div w:id="1464470067">
      <w:bodyDiv w:val="1"/>
      <w:marLeft w:val="0"/>
      <w:marRight w:val="0"/>
      <w:marTop w:val="0"/>
      <w:marBottom w:val="0"/>
      <w:divBdr>
        <w:top w:val="none" w:sz="0" w:space="0" w:color="auto"/>
        <w:left w:val="none" w:sz="0" w:space="0" w:color="auto"/>
        <w:bottom w:val="none" w:sz="0" w:space="0" w:color="auto"/>
        <w:right w:val="none" w:sz="0" w:space="0" w:color="auto"/>
      </w:divBdr>
      <w:divsChild>
        <w:div w:id="968780613">
          <w:marLeft w:val="0"/>
          <w:marRight w:val="0"/>
          <w:marTop w:val="0"/>
          <w:marBottom w:val="0"/>
          <w:divBdr>
            <w:top w:val="none" w:sz="0" w:space="0" w:color="auto"/>
            <w:left w:val="none" w:sz="0" w:space="0" w:color="auto"/>
            <w:bottom w:val="none" w:sz="0" w:space="0" w:color="auto"/>
            <w:right w:val="none" w:sz="0" w:space="0" w:color="auto"/>
          </w:divBdr>
        </w:div>
      </w:divsChild>
    </w:div>
    <w:div w:id="1528449616">
      <w:bodyDiv w:val="1"/>
      <w:marLeft w:val="0"/>
      <w:marRight w:val="0"/>
      <w:marTop w:val="0"/>
      <w:marBottom w:val="0"/>
      <w:divBdr>
        <w:top w:val="none" w:sz="0" w:space="0" w:color="auto"/>
        <w:left w:val="none" w:sz="0" w:space="0" w:color="auto"/>
        <w:bottom w:val="none" w:sz="0" w:space="0" w:color="auto"/>
        <w:right w:val="none" w:sz="0" w:space="0" w:color="auto"/>
      </w:divBdr>
      <w:divsChild>
        <w:div w:id="399712941">
          <w:marLeft w:val="0"/>
          <w:marRight w:val="0"/>
          <w:marTop w:val="0"/>
          <w:marBottom w:val="0"/>
          <w:divBdr>
            <w:top w:val="none" w:sz="0" w:space="0" w:color="auto"/>
            <w:left w:val="none" w:sz="0" w:space="0" w:color="auto"/>
            <w:bottom w:val="none" w:sz="0" w:space="0" w:color="auto"/>
            <w:right w:val="none" w:sz="0" w:space="0" w:color="auto"/>
          </w:divBdr>
        </w:div>
      </w:divsChild>
    </w:div>
    <w:div w:id="1780445906">
      <w:bodyDiv w:val="1"/>
      <w:marLeft w:val="0"/>
      <w:marRight w:val="0"/>
      <w:marTop w:val="0"/>
      <w:marBottom w:val="0"/>
      <w:divBdr>
        <w:top w:val="none" w:sz="0" w:space="0" w:color="auto"/>
        <w:left w:val="none" w:sz="0" w:space="0" w:color="auto"/>
        <w:bottom w:val="none" w:sz="0" w:space="0" w:color="auto"/>
        <w:right w:val="none" w:sz="0" w:space="0" w:color="auto"/>
      </w:divBdr>
      <w:divsChild>
        <w:div w:id="324629551">
          <w:marLeft w:val="0"/>
          <w:marRight w:val="0"/>
          <w:marTop w:val="0"/>
          <w:marBottom w:val="0"/>
          <w:divBdr>
            <w:top w:val="none" w:sz="0" w:space="0" w:color="auto"/>
            <w:left w:val="none" w:sz="0" w:space="0" w:color="auto"/>
            <w:bottom w:val="none" w:sz="0" w:space="0" w:color="auto"/>
            <w:right w:val="none" w:sz="0" w:space="0" w:color="auto"/>
          </w:divBdr>
        </w:div>
      </w:divsChild>
    </w:div>
    <w:div w:id="1893468088">
      <w:bodyDiv w:val="1"/>
      <w:marLeft w:val="0"/>
      <w:marRight w:val="0"/>
      <w:marTop w:val="0"/>
      <w:marBottom w:val="0"/>
      <w:divBdr>
        <w:top w:val="none" w:sz="0" w:space="0" w:color="auto"/>
        <w:left w:val="none" w:sz="0" w:space="0" w:color="auto"/>
        <w:bottom w:val="none" w:sz="0" w:space="0" w:color="auto"/>
        <w:right w:val="none" w:sz="0" w:space="0" w:color="auto"/>
      </w:divBdr>
      <w:divsChild>
        <w:div w:id="49887679">
          <w:marLeft w:val="0"/>
          <w:marRight w:val="0"/>
          <w:marTop w:val="0"/>
          <w:marBottom w:val="0"/>
          <w:divBdr>
            <w:top w:val="none" w:sz="0" w:space="0" w:color="auto"/>
            <w:left w:val="none" w:sz="0" w:space="0" w:color="auto"/>
            <w:bottom w:val="none" w:sz="0" w:space="0" w:color="auto"/>
            <w:right w:val="none" w:sz="0" w:space="0" w:color="auto"/>
          </w:divBdr>
        </w:div>
      </w:divsChild>
    </w:div>
    <w:div w:id="1947693482">
      <w:bodyDiv w:val="1"/>
      <w:marLeft w:val="0"/>
      <w:marRight w:val="0"/>
      <w:marTop w:val="0"/>
      <w:marBottom w:val="0"/>
      <w:divBdr>
        <w:top w:val="none" w:sz="0" w:space="0" w:color="auto"/>
        <w:left w:val="none" w:sz="0" w:space="0" w:color="auto"/>
        <w:bottom w:val="none" w:sz="0" w:space="0" w:color="auto"/>
        <w:right w:val="none" w:sz="0" w:space="0" w:color="auto"/>
      </w:divBdr>
      <w:divsChild>
        <w:div w:id="1689286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3" Type="http://schemas.openxmlformats.org/officeDocument/2006/relationships/settings" Target="settings.xml"/><Relationship Id="rId7" Type="http://schemas.openxmlformats.org/officeDocument/2006/relationships/hyperlink" Target="mailto:dg@idtfundas.com" TargetMode="External"/><Relationship Id="rId12" Type="http://schemas.openxmlformats.org/officeDocument/2006/relationships/diagramData" Target="diagrams/data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diagramColors" Target="diagrams/colors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diagramQuickStyle" Target="diagrams/quickStyl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F000FF5-8C64-425E-9B4D-D6DB9C837FE0}" type="doc">
      <dgm:prSet loTypeId="urn:microsoft.com/office/officeart/2005/8/layout/orgChart1" loCatId="hierarchy" qsTypeId="urn:microsoft.com/office/officeart/2005/8/quickstyle/simple1" qsCatId="simple" csTypeId="urn:microsoft.com/office/officeart/2005/8/colors/accent1_2" csCatId="accent1"/>
      <dgm:spPr/>
    </dgm:pt>
    <dgm:pt modelId="{ABB75F35-E47E-4683-ADC4-3F445FACFEAD}">
      <dgm:prSet/>
      <dgm:spPr/>
      <dgm:t>
        <a:bodyPr/>
        <a:lstStyle/>
        <a:p>
          <a:pPr marR="0" algn="ctr" rtl="0"/>
          <a:r>
            <a:rPr lang="en-US" b="1" baseline="0" smtClean="0">
              <a:latin typeface="Calibri"/>
            </a:rPr>
            <a:t>Purchase or sale of Foreign Currency</a:t>
          </a:r>
          <a:endParaRPr lang="en-US" smtClean="0"/>
        </a:p>
      </dgm:t>
    </dgm:pt>
    <dgm:pt modelId="{B62CCD1C-90B1-4CED-BCF6-77E5AAF0C692}" type="parTrans" cxnId="{B3593EA7-926E-44F3-B777-15EC044BDEDD}">
      <dgm:prSet/>
      <dgm:spPr/>
    </dgm:pt>
    <dgm:pt modelId="{64FD0D6B-435A-449D-9763-63E1D7998E97}" type="sibTrans" cxnId="{B3593EA7-926E-44F3-B777-15EC044BDEDD}">
      <dgm:prSet/>
      <dgm:spPr/>
    </dgm:pt>
    <dgm:pt modelId="{FD18A68C-76B4-4A29-89E1-29C155F53BBD}">
      <dgm:prSet/>
      <dgm:spPr/>
      <dgm:t>
        <a:bodyPr/>
        <a:lstStyle/>
        <a:p>
          <a:pPr marR="0" algn="ctr" rtl="0"/>
          <a:r>
            <a:rPr lang="en-US" b="1" baseline="0" smtClean="0">
              <a:latin typeface="Calibri"/>
            </a:rPr>
            <a:t>Foreign Exchange Broker</a:t>
          </a:r>
        </a:p>
      </dgm:t>
    </dgm:pt>
    <dgm:pt modelId="{F57FB0E9-D4F4-4BBF-AB21-A8DF711C01CF}" type="parTrans" cxnId="{F61319C5-BCC9-48A7-89CB-1579BFE841CB}">
      <dgm:prSet/>
      <dgm:spPr/>
    </dgm:pt>
    <dgm:pt modelId="{A35067A2-33A3-44C5-A1C6-0AFBF97491E8}" type="sibTrans" cxnId="{F61319C5-BCC9-48A7-89CB-1579BFE841CB}">
      <dgm:prSet/>
      <dgm:spPr/>
    </dgm:pt>
    <dgm:pt modelId="{DFFDE86D-A980-46EF-B868-AFD94F962DE9}">
      <dgm:prSet/>
      <dgm:spPr/>
      <dgm:t>
        <a:bodyPr/>
        <a:lstStyle/>
        <a:p>
          <a:pPr marR="0" algn="ctr" rtl="0"/>
          <a:r>
            <a:rPr lang="en-US" b="1" baseline="0" smtClean="0">
              <a:latin typeface="Calibri"/>
            </a:rPr>
            <a:t>Authorized Foreign Exchange Dealer	</a:t>
          </a:r>
          <a:endParaRPr lang="en-US" smtClean="0"/>
        </a:p>
      </dgm:t>
    </dgm:pt>
    <dgm:pt modelId="{86DFC735-1EAA-4883-8795-F8EC4A12FD36}" type="parTrans" cxnId="{1C5E33A2-F128-4DB0-BBE8-1C4DB2E1306A}">
      <dgm:prSet/>
      <dgm:spPr/>
    </dgm:pt>
    <dgm:pt modelId="{83A53E02-5242-4D17-A38D-C1A6B7663453}" type="sibTrans" cxnId="{1C5E33A2-F128-4DB0-BBE8-1C4DB2E1306A}">
      <dgm:prSet/>
      <dgm:spPr/>
    </dgm:pt>
    <dgm:pt modelId="{BA6D2CC1-1A9B-439D-8957-C89F8653D811}">
      <dgm:prSet/>
      <dgm:spPr/>
      <dgm:t>
        <a:bodyPr/>
        <a:lstStyle/>
        <a:p>
          <a:pPr marR="0" algn="ctr" rtl="0"/>
          <a:r>
            <a:rPr lang="en-US" b="1" baseline="0" smtClean="0">
              <a:latin typeface="Calibri"/>
            </a:rPr>
            <a:t>Money Changer</a:t>
          </a:r>
          <a:endParaRPr lang="en-US" smtClean="0"/>
        </a:p>
      </dgm:t>
    </dgm:pt>
    <dgm:pt modelId="{4392E6D1-CC7F-47B4-9CCF-C173E69BC9C1}" type="parTrans" cxnId="{9389AB58-19E6-4E62-A22F-A2C746A3EA93}">
      <dgm:prSet/>
      <dgm:spPr/>
    </dgm:pt>
    <dgm:pt modelId="{190BA876-605D-411C-9B3A-FDC1CAFF2ED2}" type="sibTrans" cxnId="{9389AB58-19E6-4E62-A22F-A2C746A3EA93}">
      <dgm:prSet/>
      <dgm:spPr/>
    </dgm:pt>
    <dgm:pt modelId="{6C70B325-57C2-488D-9FCC-EB628E148F48}" type="pres">
      <dgm:prSet presAssocID="{4F000FF5-8C64-425E-9B4D-D6DB9C837FE0}" presName="hierChild1" presStyleCnt="0">
        <dgm:presLayoutVars>
          <dgm:orgChart val="1"/>
          <dgm:chPref val="1"/>
          <dgm:dir/>
          <dgm:animOne val="branch"/>
          <dgm:animLvl val="lvl"/>
          <dgm:resizeHandles/>
        </dgm:presLayoutVars>
      </dgm:prSet>
      <dgm:spPr/>
    </dgm:pt>
    <dgm:pt modelId="{7AF3BE19-2E00-46BC-8F1F-4E7B96B15B62}" type="pres">
      <dgm:prSet presAssocID="{ABB75F35-E47E-4683-ADC4-3F445FACFEAD}" presName="hierRoot1" presStyleCnt="0">
        <dgm:presLayoutVars>
          <dgm:hierBranch/>
        </dgm:presLayoutVars>
      </dgm:prSet>
      <dgm:spPr/>
    </dgm:pt>
    <dgm:pt modelId="{50EFE010-E29E-43F9-994C-379C9C5548AC}" type="pres">
      <dgm:prSet presAssocID="{ABB75F35-E47E-4683-ADC4-3F445FACFEAD}" presName="rootComposite1" presStyleCnt="0"/>
      <dgm:spPr/>
    </dgm:pt>
    <dgm:pt modelId="{12E6FACE-E92D-4954-AC32-2CE41E15BDC6}" type="pres">
      <dgm:prSet presAssocID="{ABB75F35-E47E-4683-ADC4-3F445FACFEAD}" presName="rootText1" presStyleLbl="node0" presStyleIdx="0" presStyleCnt="1">
        <dgm:presLayoutVars>
          <dgm:chPref val="3"/>
        </dgm:presLayoutVars>
      </dgm:prSet>
      <dgm:spPr/>
    </dgm:pt>
    <dgm:pt modelId="{5FC8CBF8-1DD7-4FD2-B665-F78674AD3A37}" type="pres">
      <dgm:prSet presAssocID="{ABB75F35-E47E-4683-ADC4-3F445FACFEAD}" presName="rootConnector1" presStyleLbl="node1" presStyleIdx="0" presStyleCnt="0"/>
      <dgm:spPr/>
    </dgm:pt>
    <dgm:pt modelId="{002457D5-C1CF-4F65-81EE-58314AEBEB1A}" type="pres">
      <dgm:prSet presAssocID="{ABB75F35-E47E-4683-ADC4-3F445FACFEAD}" presName="hierChild2" presStyleCnt="0"/>
      <dgm:spPr/>
    </dgm:pt>
    <dgm:pt modelId="{BAF40212-39A6-4CA0-AEE4-831A6CFDACD3}" type="pres">
      <dgm:prSet presAssocID="{F57FB0E9-D4F4-4BBF-AB21-A8DF711C01CF}" presName="Name35" presStyleLbl="parChTrans1D2" presStyleIdx="0" presStyleCnt="3"/>
      <dgm:spPr/>
    </dgm:pt>
    <dgm:pt modelId="{08221143-1D8A-4BF6-9B10-BECD3D0D8FAF}" type="pres">
      <dgm:prSet presAssocID="{FD18A68C-76B4-4A29-89E1-29C155F53BBD}" presName="hierRoot2" presStyleCnt="0">
        <dgm:presLayoutVars>
          <dgm:hierBranch/>
        </dgm:presLayoutVars>
      </dgm:prSet>
      <dgm:spPr/>
    </dgm:pt>
    <dgm:pt modelId="{28D64D9F-10A7-428F-A1B1-B3A991A0A80C}" type="pres">
      <dgm:prSet presAssocID="{FD18A68C-76B4-4A29-89E1-29C155F53BBD}" presName="rootComposite" presStyleCnt="0"/>
      <dgm:spPr/>
    </dgm:pt>
    <dgm:pt modelId="{CAF5C53E-0F1F-48D5-A663-E15BD480B4F5}" type="pres">
      <dgm:prSet presAssocID="{FD18A68C-76B4-4A29-89E1-29C155F53BBD}" presName="rootText" presStyleLbl="node2" presStyleIdx="0" presStyleCnt="3">
        <dgm:presLayoutVars>
          <dgm:chPref val="3"/>
        </dgm:presLayoutVars>
      </dgm:prSet>
      <dgm:spPr/>
    </dgm:pt>
    <dgm:pt modelId="{470284E7-9B53-4003-B3FF-827C34255961}" type="pres">
      <dgm:prSet presAssocID="{FD18A68C-76B4-4A29-89E1-29C155F53BBD}" presName="rootConnector" presStyleLbl="node2" presStyleIdx="0" presStyleCnt="3"/>
      <dgm:spPr/>
    </dgm:pt>
    <dgm:pt modelId="{A078BE7F-A964-4989-86A0-A9B079C0D2D3}" type="pres">
      <dgm:prSet presAssocID="{FD18A68C-76B4-4A29-89E1-29C155F53BBD}" presName="hierChild4" presStyleCnt="0"/>
      <dgm:spPr/>
    </dgm:pt>
    <dgm:pt modelId="{ED41C5E0-1816-431C-A499-AF11A1C3075D}" type="pres">
      <dgm:prSet presAssocID="{FD18A68C-76B4-4A29-89E1-29C155F53BBD}" presName="hierChild5" presStyleCnt="0"/>
      <dgm:spPr/>
    </dgm:pt>
    <dgm:pt modelId="{2D2C0E36-D858-45DC-917A-54FA35C09502}" type="pres">
      <dgm:prSet presAssocID="{86DFC735-1EAA-4883-8795-F8EC4A12FD36}" presName="Name35" presStyleLbl="parChTrans1D2" presStyleIdx="1" presStyleCnt="3"/>
      <dgm:spPr/>
    </dgm:pt>
    <dgm:pt modelId="{178DD44D-ABF8-45BB-B172-F368C22C357D}" type="pres">
      <dgm:prSet presAssocID="{DFFDE86D-A980-46EF-B868-AFD94F962DE9}" presName="hierRoot2" presStyleCnt="0">
        <dgm:presLayoutVars>
          <dgm:hierBranch/>
        </dgm:presLayoutVars>
      </dgm:prSet>
      <dgm:spPr/>
    </dgm:pt>
    <dgm:pt modelId="{5E8BD347-E39A-474F-A8A1-C1626B706651}" type="pres">
      <dgm:prSet presAssocID="{DFFDE86D-A980-46EF-B868-AFD94F962DE9}" presName="rootComposite" presStyleCnt="0"/>
      <dgm:spPr/>
    </dgm:pt>
    <dgm:pt modelId="{802B6D09-7686-4A31-84EB-CB2DE0FCC7BB}" type="pres">
      <dgm:prSet presAssocID="{DFFDE86D-A980-46EF-B868-AFD94F962DE9}" presName="rootText" presStyleLbl="node2" presStyleIdx="1" presStyleCnt="3">
        <dgm:presLayoutVars>
          <dgm:chPref val="3"/>
        </dgm:presLayoutVars>
      </dgm:prSet>
      <dgm:spPr/>
    </dgm:pt>
    <dgm:pt modelId="{02EC70F9-EE01-48F7-90C8-0D12105A8520}" type="pres">
      <dgm:prSet presAssocID="{DFFDE86D-A980-46EF-B868-AFD94F962DE9}" presName="rootConnector" presStyleLbl="node2" presStyleIdx="1" presStyleCnt="3"/>
      <dgm:spPr/>
    </dgm:pt>
    <dgm:pt modelId="{B9F6741B-C144-42C6-BFE5-6C08D9AA7A05}" type="pres">
      <dgm:prSet presAssocID="{DFFDE86D-A980-46EF-B868-AFD94F962DE9}" presName="hierChild4" presStyleCnt="0"/>
      <dgm:spPr/>
    </dgm:pt>
    <dgm:pt modelId="{5C67FC8F-DF43-45DA-B402-E12375719135}" type="pres">
      <dgm:prSet presAssocID="{DFFDE86D-A980-46EF-B868-AFD94F962DE9}" presName="hierChild5" presStyleCnt="0"/>
      <dgm:spPr/>
    </dgm:pt>
    <dgm:pt modelId="{A35BDEED-C91F-4766-821D-5DA42A616AEB}" type="pres">
      <dgm:prSet presAssocID="{4392E6D1-CC7F-47B4-9CCF-C173E69BC9C1}" presName="Name35" presStyleLbl="parChTrans1D2" presStyleIdx="2" presStyleCnt="3"/>
      <dgm:spPr/>
    </dgm:pt>
    <dgm:pt modelId="{88A7787F-0B3F-4C8A-B3B3-C2B202FF9B51}" type="pres">
      <dgm:prSet presAssocID="{BA6D2CC1-1A9B-439D-8957-C89F8653D811}" presName="hierRoot2" presStyleCnt="0">
        <dgm:presLayoutVars>
          <dgm:hierBranch/>
        </dgm:presLayoutVars>
      </dgm:prSet>
      <dgm:spPr/>
    </dgm:pt>
    <dgm:pt modelId="{F96B449B-4602-423E-BBF8-C7812DF41460}" type="pres">
      <dgm:prSet presAssocID="{BA6D2CC1-1A9B-439D-8957-C89F8653D811}" presName="rootComposite" presStyleCnt="0"/>
      <dgm:spPr/>
    </dgm:pt>
    <dgm:pt modelId="{6639314F-1A15-4616-976E-0E33A45F8A81}" type="pres">
      <dgm:prSet presAssocID="{BA6D2CC1-1A9B-439D-8957-C89F8653D811}" presName="rootText" presStyleLbl="node2" presStyleIdx="2" presStyleCnt="3">
        <dgm:presLayoutVars>
          <dgm:chPref val="3"/>
        </dgm:presLayoutVars>
      </dgm:prSet>
      <dgm:spPr/>
    </dgm:pt>
    <dgm:pt modelId="{1A6FCD7F-1E43-4233-AE1D-C9CAAB3AA9B3}" type="pres">
      <dgm:prSet presAssocID="{BA6D2CC1-1A9B-439D-8957-C89F8653D811}" presName="rootConnector" presStyleLbl="node2" presStyleIdx="2" presStyleCnt="3"/>
      <dgm:spPr/>
    </dgm:pt>
    <dgm:pt modelId="{01F61892-0DDF-43D6-81DD-DD529F36B22F}" type="pres">
      <dgm:prSet presAssocID="{BA6D2CC1-1A9B-439D-8957-C89F8653D811}" presName="hierChild4" presStyleCnt="0"/>
      <dgm:spPr/>
    </dgm:pt>
    <dgm:pt modelId="{71B7295E-2E7A-487E-8D65-140A82664A9E}" type="pres">
      <dgm:prSet presAssocID="{BA6D2CC1-1A9B-439D-8957-C89F8653D811}" presName="hierChild5" presStyleCnt="0"/>
      <dgm:spPr/>
    </dgm:pt>
    <dgm:pt modelId="{146D40D4-64E2-4AD4-B951-40B435B63AD3}" type="pres">
      <dgm:prSet presAssocID="{ABB75F35-E47E-4683-ADC4-3F445FACFEAD}" presName="hierChild3" presStyleCnt="0"/>
      <dgm:spPr/>
    </dgm:pt>
  </dgm:ptLst>
  <dgm:cxnLst>
    <dgm:cxn modelId="{8CEA0445-4AA6-4C8A-8DAA-2E0D12CF23AF}" type="presOf" srcId="{86DFC735-1EAA-4883-8795-F8EC4A12FD36}" destId="{2D2C0E36-D858-45DC-917A-54FA35C09502}" srcOrd="0" destOrd="0" presId="urn:microsoft.com/office/officeart/2005/8/layout/orgChart1"/>
    <dgm:cxn modelId="{B3593EA7-926E-44F3-B777-15EC044BDEDD}" srcId="{4F000FF5-8C64-425E-9B4D-D6DB9C837FE0}" destId="{ABB75F35-E47E-4683-ADC4-3F445FACFEAD}" srcOrd="0" destOrd="0" parTransId="{B62CCD1C-90B1-4CED-BCF6-77E5AAF0C692}" sibTransId="{64FD0D6B-435A-449D-9763-63E1D7998E97}"/>
    <dgm:cxn modelId="{EB39F1BE-77D2-4873-B4D8-42E7FE1B9AC6}" type="presOf" srcId="{FD18A68C-76B4-4A29-89E1-29C155F53BBD}" destId="{470284E7-9B53-4003-B3FF-827C34255961}" srcOrd="1" destOrd="0" presId="urn:microsoft.com/office/officeart/2005/8/layout/orgChart1"/>
    <dgm:cxn modelId="{F61319C5-BCC9-48A7-89CB-1579BFE841CB}" srcId="{ABB75F35-E47E-4683-ADC4-3F445FACFEAD}" destId="{FD18A68C-76B4-4A29-89E1-29C155F53BBD}" srcOrd="0" destOrd="0" parTransId="{F57FB0E9-D4F4-4BBF-AB21-A8DF711C01CF}" sibTransId="{A35067A2-33A3-44C5-A1C6-0AFBF97491E8}"/>
    <dgm:cxn modelId="{9389AB58-19E6-4E62-A22F-A2C746A3EA93}" srcId="{ABB75F35-E47E-4683-ADC4-3F445FACFEAD}" destId="{BA6D2CC1-1A9B-439D-8957-C89F8653D811}" srcOrd="2" destOrd="0" parTransId="{4392E6D1-CC7F-47B4-9CCF-C173E69BC9C1}" sibTransId="{190BA876-605D-411C-9B3A-FDC1CAFF2ED2}"/>
    <dgm:cxn modelId="{365ECE21-5176-49BF-96D2-27E071E66570}" type="presOf" srcId="{BA6D2CC1-1A9B-439D-8957-C89F8653D811}" destId="{1A6FCD7F-1E43-4233-AE1D-C9CAAB3AA9B3}" srcOrd="1" destOrd="0" presId="urn:microsoft.com/office/officeart/2005/8/layout/orgChart1"/>
    <dgm:cxn modelId="{55DEA5BA-3EC0-415A-8362-B92B2131E9B3}" type="presOf" srcId="{ABB75F35-E47E-4683-ADC4-3F445FACFEAD}" destId="{12E6FACE-E92D-4954-AC32-2CE41E15BDC6}" srcOrd="0" destOrd="0" presId="urn:microsoft.com/office/officeart/2005/8/layout/orgChart1"/>
    <dgm:cxn modelId="{6F0208AF-ECA5-47BC-A7BA-EB7ADD64ECBB}" type="presOf" srcId="{F57FB0E9-D4F4-4BBF-AB21-A8DF711C01CF}" destId="{BAF40212-39A6-4CA0-AEE4-831A6CFDACD3}" srcOrd="0" destOrd="0" presId="urn:microsoft.com/office/officeart/2005/8/layout/orgChart1"/>
    <dgm:cxn modelId="{BC746A0C-3FC6-4E2B-B1E8-02A1768A2B22}" type="presOf" srcId="{DFFDE86D-A980-46EF-B868-AFD94F962DE9}" destId="{802B6D09-7686-4A31-84EB-CB2DE0FCC7BB}" srcOrd="0" destOrd="0" presId="urn:microsoft.com/office/officeart/2005/8/layout/orgChart1"/>
    <dgm:cxn modelId="{ECE2E4E3-8560-4E16-832B-39ECF146DC65}" type="presOf" srcId="{4392E6D1-CC7F-47B4-9CCF-C173E69BC9C1}" destId="{A35BDEED-C91F-4766-821D-5DA42A616AEB}" srcOrd="0" destOrd="0" presId="urn:microsoft.com/office/officeart/2005/8/layout/orgChart1"/>
    <dgm:cxn modelId="{E83C995F-56A4-4BB1-83B7-7F86103D88B5}" type="presOf" srcId="{ABB75F35-E47E-4683-ADC4-3F445FACFEAD}" destId="{5FC8CBF8-1DD7-4FD2-B665-F78674AD3A37}" srcOrd="1" destOrd="0" presId="urn:microsoft.com/office/officeart/2005/8/layout/orgChart1"/>
    <dgm:cxn modelId="{1C5E33A2-F128-4DB0-BBE8-1C4DB2E1306A}" srcId="{ABB75F35-E47E-4683-ADC4-3F445FACFEAD}" destId="{DFFDE86D-A980-46EF-B868-AFD94F962DE9}" srcOrd="1" destOrd="0" parTransId="{86DFC735-1EAA-4883-8795-F8EC4A12FD36}" sibTransId="{83A53E02-5242-4D17-A38D-C1A6B7663453}"/>
    <dgm:cxn modelId="{DF655757-4C09-4CF4-A08F-2D1940CC969B}" type="presOf" srcId="{FD18A68C-76B4-4A29-89E1-29C155F53BBD}" destId="{CAF5C53E-0F1F-48D5-A663-E15BD480B4F5}" srcOrd="0" destOrd="0" presId="urn:microsoft.com/office/officeart/2005/8/layout/orgChart1"/>
    <dgm:cxn modelId="{B5094CBD-BDD6-41D0-8F67-3B7402AF10F7}" type="presOf" srcId="{DFFDE86D-A980-46EF-B868-AFD94F962DE9}" destId="{02EC70F9-EE01-48F7-90C8-0D12105A8520}" srcOrd="1" destOrd="0" presId="urn:microsoft.com/office/officeart/2005/8/layout/orgChart1"/>
    <dgm:cxn modelId="{E0F4B48A-5EC2-4B7B-A6FF-E1E95BDBE4AF}" type="presOf" srcId="{4F000FF5-8C64-425E-9B4D-D6DB9C837FE0}" destId="{6C70B325-57C2-488D-9FCC-EB628E148F48}" srcOrd="0" destOrd="0" presId="urn:microsoft.com/office/officeart/2005/8/layout/orgChart1"/>
    <dgm:cxn modelId="{7DD67707-6758-4825-B8E6-3037C213146D}" type="presOf" srcId="{BA6D2CC1-1A9B-439D-8957-C89F8653D811}" destId="{6639314F-1A15-4616-976E-0E33A45F8A81}" srcOrd="0" destOrd="0" presId="urn:microsoft.com/office/officeart/2005/8/layout/orgChart1"/>
    <dgm:cxn modelId="{DABF2EAD-35BC-4C5F-9A9C-125C09DCF79E}" type="presParOf" srcId="{6C70B325-57C2-488D-9FCC-EB628E148F48}" destId="{7AF3BE19-2E00-46BC-8F1F-4E7B96B15B62}" srcOrd="0" destOrd="0" presId="urn:microsoft.com/office/officeart/2005/8/layout/orgChart1"/>
    <dgm:cxn modelId="{ED4EAAAE-CB02-4CC8-82D4-A330D506D516}" type="presParOf" srcId="{7AF3BE19-2E00-46BC-8F1F-4E7B96B15B62}" destId="{50EFE010-E29E-43F9-994C-379C9C5548AC}" srcOrd="0" destOrd="0" presId="urn:microsoft.com/office/officeart/2005/8/layout/orgChart1"/>
    <dgm:cxn modelId="{D98764D5-368D-4CB0-9A10-DB40CBB14CF7}" type="presParOf" srcId="{50EFE010-E29E-43F9-994C-379C9C5548AC}" destId="{12E6FACE-E92D-4954-AC32-2CE41E15BDC6}" srcOrd="0" destOrd="0" presId="urn:microsoft.com/office/officeart/2005/8/layout/orgChart1"/>
    <dgm:cxn modelId="{BBCEAD8B-6D3F-4887-B60A-98F48D3F9C1F}" type="presParOf" srcId="{50EFE010-E29E-43F9-994C-379C9C5548AC}" destId="{5FC8CBF8-1DD7-4FD2-B665-F78674AD3A37}" srcOrd="1" destOrd="0" presId="urn:microsoft.com/office/officeart/2005/8/layout/orgChart1"/>
    <dgm:cxn modelId="{CB153886-CF35-4CC3-A4AD-9F9B0D28AA79}" type="presParOf" srcId="{7AF3BE19-2E00-46BC-8F1F-4E7B96B15B62}" destId="{002457D5-C1CF-4F65-81EE-58314AEBEB1A}" srcOrd="1" destOrd="0" presId="urn:microsoft.com/office/officeart/2005/8/layout/orgChart1"/>
    <dgm:cxn modelId="{2057F0FB-675C-49B0-B22D-3C02AF07BAA8}" type="presParOf" srcId="{002457D5-C1CF-4F65-81EE-58314AEBEB1A}" destId="{BAF40212-39A6-4CA0-AEE4-831A6CFDACD3}" srcOrd="0" destOrd="0" presId="urn:microsoft.com/office/officeart/2005/8/layout/orgChart1"/>
    <dgm:cxn modelId="{B938AD9C-90E7-430E-A0EA-B04B3DD12E23}" type="presParOf" srcId="{002457D5-C1CF-4F65-81EE-58314AEBEB1A}" destId="{08221143-1D8A-4BF6-9B10-BECD3D0D8FAF}" srcOrd="1" destOrd="0" presId="urn:microsoft.com/office/officeart/2005/8/layout/orgChart1"/>
    <dgm:cxn modelId="{ABEA51EE-BDEC-4982-90A9-3387295855DC}" type="presParOf" srcId="{08221143-1D8A-4BF6-9B10-BECD3D0D8FAF}" destId="{28D64D9F-10A7-428F-A1B1-B3A991A0A80C}" srcOrd="0" destOrd="0" presId="urn:microsoft.com/office/officeart/2005/8/layout/orgChart1"/>
    <dgm:cxn modelId="{8C34F1F2-79CB-41EB-A36D-B30643A4DDF3}" type="presParOf" srcId="{28D64D9F-10A7-428F-A1B1-B3A991A0A80C}" destId="{CAF5C53E-0F1F-48D5-A663-E15BD480B4F5}" srcOrd="0" destOrd="0" presId="urn:microsoft.com/office/officeart/2005/8/layout/orgChart1"/>
    <dgm:cxn modelId="{A6666358-6927-439B-BE65-CFA095B27322}" type="presParOf" srcId="{28D64D9F-10A7-428F-A1B1-B3A991A0A80C}" destId="{470284E7-9B53-4003-B3FF-827C34255961}" srcOrd="1" destOrd="0" presId="urn:microsoft.com/office/officeart/2005/8/layout/orgChart1"/>
    <dgm:cxn modelId="{C618CB95-E5D2-4260-AA7C-D910C0FE6E0F}" type="presParOf" srcId="{08221143-1D8A-4BF6-9B10-BECD3D0D8FAF}" destId="{A078BE7F-A964-4989-86A0-A9B079C0D2D3}" srcOrd="1" destOrd="0" presId="urn:microsoft.com/office/officeart/2005/8/layout/orgChart1"/>
    <dgm:cxn modelId="{D9A5DEEC-5B6A-405B-9B2B-E9DE1A3F152A}" type="presParOf" srcId="{08221143-1D8A-4BF6-9B10-BECD3D0D8FAF}" destId="{ED41C5E0-1816-431C-A499-AF11A1C3075D}" srcOrd="2" destOrd="0" presId="urn:microsoft.com/office/officeart/2005/8/layout/orgChart1"/>
    <dgm:cxn modelId="{CFE1C820-27E1-4A00-9CF1-70874043FB45}" type="presParOf" srcId="{002457D5-C1CF-4F65-81EE-58314AEBEB1A}" destId="{2D2C0E36-D858-45DC-917A-54FA35C09502}" srcOrd="2" destOrd="0" presId="urn:microsoft.com/office/officeart/2005/8/layout/orgChart1"/>
    <dgm:cxn modelId="{3D05A713-BA5E-4C0D-9FEF-E8C79309C8B6}" type="presParOf" srcId="{002457D5-C1CF-4F65-81EE-58314AEBEB1A}" destId="{178DD44D-ABF8-45BB-B172-F368C22C357D}" srcOrd="3" destOrd="0" presId="urn:microsoft.com/office/officeart/2005/8/layout/orgChart1"/>
    <dgm:cxn modelId="{FEF5B67A-CDB5-4FB3-AC22-D737AF3B1B32}" type="presParOf" srcId="{178DD44D-ABF8-45BB-B172-F368C22C357D}" destId="{5E8BD347-E39A-474F-A8A1-C1626B706651}" srcOrd="0" destOrd="0" presId="urn:microsoft.com/office/officeart/2005/8/layout/orgChart1"/>
    <dgm:cxn modelId="{5A6ADCBB-32E9-4272-91F4-74854B508E03}" type="presParOf" srcId="{5E8BD347-E39A-474F-A8A1-C1626B706651}" destId="{802B6D09-7686-4A31-84EB-CB2DE0FCC7BB}" srcOrd="0" destOrd="0" presId="urn:microsoft.com/office/officeart/2005/8/layout/orgChart1"/>
    <dgm:cxn modelId="{89B4822F-78B5-4B4F-BE08-E047EEC47F85}" type="presParOf" srcId="{5E8BD347-E39A-474F-A8A1-C1626B706651}" destId="{02EC70F9-EE01-48F7-90C8-0D12105A8520}" srcOrd="1" destOrd="0" presId="urn:microsoft.com/office/officeart/2005/8/layout/orgChart1"/>
    <dgm:cxn modelId="{BD1FDFF5-85F6-4A88-8E45-22E3F6129A9B}" type="presParOf" srcId="{178DD44D-ABF8-45BB-B172-F368C22C357D}" destId="{B9F6741B-C144-42C6-BFE5-6C08D9AA7A05}" srcOrd="1" destOrd="0" presId="urn:microsoft.com/office/officeart/2005/8/layout/orgChart1"/>
    <dgm:cxn modelId="{38A485F4-2C91-4CD4-8DD3-4374B64803FD}" type="presParOf" srcId="{178DD44D-ABF8-45BB-B172-F368C22C357D}" destId="{5C67FC8F-DF43-45DA-B402-E12375719135}" srcOrd="2" destOrd="0" presId="urn:microsoft.com/office/officeart/2005/8/layout/orgChart1"/>
    <dgm:cxn modelId="{33D5CD8D-BB04-440D-91FB-339AE9D1B742}" type="presParOf" srcId="{002457D5-C1CF-4F65-81EE-58314AEBEB1A}" destId="{A35BDEED-C91F-4766-821D-5DA42A616AEB}" srcOrd="4" destOrd="0" presId="urn:microsoft.com/office/officeart/2005/8/layout/orgChart1"/>
    <dgm:cxn modelId="{C639567D-E992-4A2F-BB26-FABE1DB01E5E}" type="presParOf" srcId="{002457D5-C1CF-4F65-81EE-58314AEBEB1A}" destId="{88A7787F-0B3F-4C8A-B3B3-C2B202FF9B51}" srcOrd="5" destOrd="0" presId="urn:microsoft.com/office/officeart/2005/8/layout/orgChart1"/>
    <dgm:cxn modelId="{0BFC2370-69C6-44AC-8F92-964D37DA1EE2}" type="presParOf" srcId="{88A7787F-0B3F-4C8A-B3B3-C2B202FF9B51}" destId="{F96B449B-4602-423E-BBF8-C7812DF41460}" srcOrd="0" destOrd="0" presId="urn:microsoft.com/office/officeart/2005/8/layout/orgChart1"/>
    <dgm:cxn modelId="{264C09FF-B44D-4E57-870D-441B779ADC5F}" type="presParOf" srcId="{F96B449B-4602-423E-BBF8-C7812DF41460}" destId="{6639314F-1A15-4616-976E-0E33A45F8A81}" srcOrd="0" destOrd="0" presId="urn:microsoft.com/office/officeart/2005/8/layout/orgChart1"/>
    <dgm:cxn modelId="{C7C1146A-7DB0-48E3-83B2-74F24999DD26}" type="presParOf" srcId="{F96B449B-4602-423E-BBF8-C7812DF41460}" destId="{1A6FCD7F-1E43-4233-AE1D-C9CAAB3AA9B3}" srcOrd="1" destOrd="0" presId="urn:microsoft.com/office/officeart/2005/8/layout/orgChart1"/>
    <dgm:cxn modelId="{1786C850-406A-4877-AFF9-0E828056C7BD}" type="presParOf" srcId="{88A7787F-0B3F-4C8A-B3B3-C2B202FF9B51}" destId="{01F61892-0DDF-43D6-81DD-DD529F36B22F}" srcOrd="1" destOrd="0" presId="urn:microsoft.com/office/officeart/2005/8/layout/orgChart1"/>
    <dgm:cxn modelId="{5B14C460-D2BD-4A18-9741-86257FF3E566}" type="presParOf" srcId="{88A7787F-0B3F-4C8A-B3B3-C2B202FF9B51}" destId="{71B7295E-2E7A-487E-8D65-140A82664A9E}" srcOrd="2" destOrd="0" presId="urn:microsoft.com/office/officeart/2005/8/layout/orgChart1"/>
    <dgm:cxn modelId="{126FDDC6-ED68-4440-909C-AA3F16BE78BD}" type="presParOf" srcId="{7AF3BE19-2E00-46BC-8F1F-4E7B96B15B62}" destId="{146D40D4-64E2-4AD4-B951-40B435B63AD3}"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15677</Words>
  <Characters>89363</Characters>
  <Application>Microsoft Office Word</Application>
  <DocSecurity>4</DocSecurity>
  <Lines>744</Lines>
  <Paragraphs>209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104831</CharactersWithSpaces>
  <SharedDoc>false</SharedDoc>
  <HLinks>
    <vt:vector size="6" baseType="variant">
      <vt:variant>
        <vt:i4>655409</vt:i4>
      </vt:variant>
      <vt:variant>
        <vt:i4>0</vt:i4>
      </vt:variant>
      <vt:variant>
        <vt:i4>0</vt:i4>
      </vt:variant>
      <vt:variant>
        <vt:i4>5</vt:i4>
      </vt:variant>
      <vt:variant>
        <vt:lpwstr>mailto:dg@idtfundas.com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Deepak</dc:creator>
  <cp:keywords/>
  <dc:description/>
  <cp:lastModifiedBy>shell</cp:lastModifiedBy>
  <cp:revision>2</cp:revision>
  <dcterms:created xsi:type="dcterms:W3CDTF">2009-05-19T07:15:00Z</dcterms:created>
  <dcterms:modified xsi:type="dcterms:W3CDTF">2009-05-19T07:15:00Z</dcterms:modified>
</cp:coreProperties>
</file>